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3901D" w14:textId="1FD8A43D" w:rsidR="009F2C61" w:rsidRDefault="009F2C61" w:rsidP="002D3F88">
      <w:pPr>
        <w:jc w:val="center"/>
        <w:rPr>
          <w:rFonts w:ascii="Arial" w:hAnsi="Arial" w:cs="Arial"/>
        </w:rPr>
      </w:pPr>
      <w:r w:rsidRPr="00E231D9">
        <w:rPr>
          <w:rFonts w:ascii="Arial" w:hAnsi="Arial" w:cs="Arial"/>
        </w:rPr>
        <w:t>Miyazaki International College</w:t>
      </w:r>
    </w:p>
    <w:p w14:paraId="695C20B0" w14:textId="5003D374" w:rsidR="004A2EF9" w:rsidRPr="00E231D9" w:rsidRDefault="005823FD" w:rsidP="004A2EF9">
      <w:pPr>
        <w:jc w:val="center"/>
        <w:rPr>
          <w:rFonts w:ascii="Arial" w:hAnsi="Arial" w:cs="Arial"/>
        </w:rPr>
      </w:pPr>
      <w:r>
        <w:rPr>
          <w:rFonts w:ascii="Arial" w:hAnsi="Arial" w:cs="Arial"/>
        </w:rPr>
        <w:t>Spring 201</w:t>
      </w:r>
      <w:r w:rsidR="00160ADE">
        <w:rPr>
          <w:rFonts w:ascii="Arial" w:hAnsi="Arial" w:cs="Arial"/>
        </w:rPr>
        <w:t>9</w:t>
      </w:r>
    </w:p>
    <w:tbl>
      <w:tblPr>
        <w:tblStyle w:val="TableGrid"/>
        <w:tblW w:w="0" w:type="auto"/>
        <w:tblLook w:val="04A0" w:firstRow="1" w:lastRow="0" w:firstColumn="1" w:lastColumn="0" w:noHBand="0" w:noVBand="1"/>
      </w:tblPr>
      <w:tblGrid>
        <w:gridCol w:w="4261"/>
        <w:gridCol w:w="4261"/>
      </w:tblGrid>
      <w:tr w:rsidR="009F2C61" w:rsidRPr="00E231D9" w14:paraId="0F0B4472" w14:textId="77777777" w:rsidTr="009F2C61">
        <w:trPr>
          <w:trHeight w:val="290"/>
        </w:trPr>
        <w:tc>
          <w:tcPr>
            <w:tcW w:w="4261" w:type="dxa"/>
          </w:tcPr>
          <w:p w14:paraId="7A6C957A" w14:textId="77777777" w:rsidR="009F2C61" w:rsidRPr="00E231D9" w:rsidRDefault="009F2C61" w:rsidP="009F2C61">
            <w:pPr>
              <w:widowControl w:val="0"/>
              <w:autoSpaceDE w:val="0"/>
              <w:autoSpaceDN w:val="0"/>
              <w:adjustRightInd w:val="0"/>
              <w:rPr>
                <w:rFonts w:ascii="Arial" w:hAnsi="Arial" w:cs="Arial"/>
                <w:color w:val="000000"/>
              </w:rPr>
            </w:pPr>
            <w:r w:rsidRPr="00E231D9">
              <w:rPr>
                <w:rFonts w:ascii="Arial" w:hAnsi="Arial" w:cs="Arial"/>
                <w:color w:val="000000"/>
              </w:rPr>
              <w:t>Course Title</w:t>
            </w:r>
          </w:p>
        </w:tc>
        <w:tc>
          <w:tcPr>
            <w:tcW w:w="4261" w:type="dxa"/>
          </w:tcPr>
          <w:p w14:paraId="32AF6D92" w14:textId="7B21D35E" w:rsidR="009F2C61" w:rsidRPr="00E231D9" w:rsidRDefault="00270256" w:rsidP="009F2C61">
            <w:pPr>
              <w:widowControl w:val="0"/>
              <w:autoSpaceDE w:val="0"/>
              <w:autoSpaceDN w:val="0"/>
              <w:adjustRightInd w:val="0"/>
              <w:rPr>
                <w:rFonts w:ascii="Arial" w:hAnsi="Arial" w:cs="Arial"/>
                <w:color w:val="000000"/>
              </w:rPr>
            </w:pPr>
            <w:r>
              <w:rPr>
                <w:rFonts w:ascii="Arial" w:hAnsi="Arial" w:cs="Arial"/>
                <w:color w:val="000000"/>
              </w:rPr>
              <w:t>English</w:t>
            </w:r>
            <w:r w:rsidR="009F2C61" w:rsidRPr="00E231D9">
              <w:rPr>
                <w:rFonts w:ascii="Arial" w:hAnsi="Arial" w:cs="Arial"/>
                <w:color w:val="000000"/>
              </w:rPr>
              <w:t xml:space="preserve"> 1</w:t>
            </w:r>
          </w:p>
        </w:tc>
      </w:tr>
      <w:tr w:rsidR="009F2C61" w:rsidRPr="00E231D9" w14:paraId="2D478068" w14:textId="77777777" w:rsidTr="009F2C61">
        <w:trPr>
          <w:trHeight w:val="295"/>
        </w:trPr>
        <w:tc>
          <w:tcPr>
            <w:tcW w:w="4261" w:type="dxa"/>
          </w:tcPr>
          <w:p w14:paraId="26860261" w14:textId="77777777" w:rsidR="009F2C61" w:rsidRPr="00E231D9" w:rsidRDefault="009F2C61" w:rsidP="009F2C61">
            <w:pPr>
              <w:widowControl w:val="0"/>
              <w:autoSpaceDE w:val="0"/>
              <w:autoSpaceDN w:val="0"/>
              <w:adjustRightInd w:val="0"/>
              <w:rPr>
                <w:rFonts w:ascii="Arial" w:hAnsi="Arial" w:cs="Arial"/>
                <w:color w:val="000000"/>
              </w:rPr>
            </w:pPr>
            <w:r w:rsidRPr="00E231D9">
              <w:rPr>
                <w:rFonts w:ascii="Arial" w:hAnsi="Arial" w:cs="Arial"/>
                <w:color w:val="000000"/>
              </w:rPr>
              <w:t>Instructor</w:t>
            </w:r>
          </w:p>
        </w:tc>
        <w:tc>
          <w:tcPr>
            <w:tcW w:w="4261" w:type="dxa"/>
          </w:tcPr>
          <w:p w14:paraId="7E160194" w14:textId="5236E2D5" w:rsidR="009F2C61" w:rsidRPr="00E231D9" w:rsidRDefault="00160ADE" w:rsidP="009F2C61">
            <w:pPr>
              <w:widowControl w:val="0"/>
              <w:autoSpaceDE w:val="0"/>
              <w:autoSpaceDN w:val="0"/>
              <w:adjustRightInd w:val="0"/>
              <w:rPr>
                <w:rFonts w:ascii="Arial" w:hAnsi="Arial" w:cs="Arial"/>
                <w:color w:val="000000"/>
              </w:rPr>
            </w:pPr>
            <w:r>
              <w:rPr>
                <w:rFonts w:ascii="Arial" w:hAnsi="Arial" w:cs="Arial"/>
                <w:color w:val="000000"/>
              </w:rPr>
              <w:t>Hugh Nicoll</w:t>
            </w:r>
          </w:p>
        </w:tc>
      </w:tr>
      <w:tr w:rsidR="009F2C61" w:rsidRPr="00E231D9" w14:paraId="531159A2" w14:textId="77777777" w:rsidTr="009F2C61">
        <w:trPr>
          <w:trHeight w:val="295"/>
        </w:trPr>
        <w:tc>
          <w:tcPr>
            <w:tcW w:w="4261" w:type="dxa"/>
          </w:tcPr>
          <w:p w14:paraId="2B15D027" w14:textId="77777777" w:rsidR="009F2C61" w:rsidRPr="00E231D9" w:rsidRDefault="009F2C61" w:rsidP="009F2C61">
            <w:pPr>
              <w:widowControl w:val="0"/>
              <w:autoSpaceDE w:val="0"/>
              <w:autoSpaceDN w:val="0"/>
              <w:adjustRightInd w:val="0"/>
              <w:rPr>
                <w:rFonts w:ascii="Arial" w:hAnsi="Arial" w:cs="Arial"/>
                <w:color w:val="000000"/>
              </w:rPr>
            </w:pPr>
            <w:r w:rsidRPr="00E231D9">
              <w:rPr>
                <w:rFonts w:ascii="Arial" w:hAnsi="Arial" w:cs="Arial"/>
                <w:color w:val="000000"/>
              </w:rPr>
              <w:t>Email address</w:t>
            </w:r>
          </w:p>
        </w:tc>
        <w:tc>
          <w:tcPr>
            <w:tcW w:w="4261" w:type="dxa"/>
          </w:tcPr>
          <w:p w14:paraId="7EDF2EBF" w14:textId="6949CB70" w:rsidR="009F2C61" w:rsidRPr="00E231D9" w:rsidRDefault="00916BF0" w:rsidP="009F2C61">
            <w:pPr>
              <w:widowControl w:val="0"/>
              <w:autoSpaceDE w:val="0"/>
              <w:autoSpaceDN w:val="0"/>
              <w:adjustRightInd w:val="0"/>
              <w:rPr>
                <w:rFonts w:ascii="Arial" w:hAnsi="Arial" w:cs="Arial"/>
                <w:color w:val="000000"/>
              </w:rPr>
            </w:pPr>
            <w:hyperlink r:id="rId5" w:history="1">
              <w:r w:rsidR="00160ADE">
                <w:rPr>
                  <w:rStyle w:val="Hyperlink"/>
                  <w:rFonts w:ascii="Arial" w:hAnsi="Arial" w:cs="Arial"/>
                </w:rPr>
                <w:t>hnicoll</w:t>
              </w:r>
              <w:r w:rsidR="009F2C61" w:rsidRPr="00E231D9">
                <w:rPr>
                  <w:rStyle w:val="Hyperlink"/>
                  <w:rFonts w:ascii="Arial" w:hAnsi="Arial" w:cs="Arial"/>
                </w:rPr>
                <w:t>@sky.miyazaki-mic.ac.jp</w:t>
              </w:r>
            </w:hyperlink>
          </w:p>
        </w:tc>
      </w:tr>
      <w:tr w:rsidR="009F2C61" w:rsidRPr="00E231D9" w14:paraId="7DDCB22F" w14:textId="77777777" w:rsidTr="009F2C61">
        <w:trPr>
          <w:trHeight w:val="295"/>
        </w:trPr>
        <w:tc>
          <w:tcPr>
            <w:tcW w:w="4261" w:type="dxa"/>
          </w:tcPr>
          <w:p w14:paraId="51FB15BD" w14:textId="77777777" w:rsidR="009F2C61" w:rsidRPr="00E231D9" w:rsidRDefault="009F2C61" w:rsidP="009F2C61">
            <w:pPr>
              <w:widowControl w:val="0"/>
              <w:autoSpaceDE w:val="0"/>
              <w:autoSpaceDN w:val="0"/>
              <w:adjustRightInd w:val="0"/>
              <w:rPr>
                <w:rFonts w:ascii="Arial" w:hAnsi="Arial" w:cs="Arial"/>
                <w:color w:val="000000"/>
              </w:rPr>
            </w:pPr>
            <w:r w:rsidRPr="00E231D9">
              <w:rPr>
                <w:rFonts w:ascii="Arial" w:hAnsi="Arial" w:cs="Arial"/>
                <w:color w:val="000000"/>
              </w:rPr>
              <w:t>Office/ Extension</w:t>
            </w:r>
          </w:p>
        </w:tc>
        <w:tc>
          <w:tcPr>
            <w:tcW w:w="4261" w:type="dxa"/>
          </w:tcPr>
          <w:p w14:paraId="287DD18C" w14:textId="2F002AD6" w:rsidR="009F2C61" w:rsidRPr="00E231D9" w:rsidRDefault="00160ADE" w:rsidP="009F2C61">
            <w:pPr>
              <w:widowControl w:val="0"/>
              <w:autoSpaceDE w:val="0"/>
              <w:autoSpaceDN w:val="0"/>
              <w:adjustRightInd w:val="0"/>
              <w:rPr>
                <w:rFonts w:ascii="Arial" w:hAnsi="Arial" w:cs="Arial"/>
                <w:color w:val="000000"/>
              </w:rPr>
            </w:pPr>
            <w:r>
              <w:rPr>
                <w:rFonts w:ascii="Arial" w:hAnsi="Arial" w:cs="Arial"/>
                <w:color w:val="000000"/>
              </w:rPr>
              <w:t>part-time teacher’s lounge</w:t>
            </w:r>
          </w:p>
        </w:tc>
      </w:tr>
      <w:tr w:rsidR="009F2C61" w:rsidRPr="00E231D9" w14:paraId="22A7E1FF" w14:textId="77777777" w:rsidTr="009F2C61">
        <w:trPr>
          <w:trHeight w:val="295"/>
        </w:trPr>
        <w:tc>
          <w:tcPr>
            <w:tcW w:w="4261" w:type="dxa"/>
          </w:tcPr>
          <w:p w14:paraId="16ACBC79" w14:textId="77777777" w:rsidR="009F2C61" w:rsidRPr="00E231D9" w:rsidRDefault="009F2C61" w:rsidP="009F2C61">
            <w:pPr>
              <w:widowControl w:val="0"/>
              <w:autoSpaceDE w:val="0"/>
              <w:autoSpaceDN w:val="0"/>
              <w:adjustRightInd w:val="0"/>
              <w:rPr>
                <w:rFonts w:ascii="Arial" w:hAnsi="Arial" w:cs="Arial"/>
                <w:color w:val="000000"/>
              </w:rPr>
            </w:pPr>
            <w:r w:rsidRPr="00E231D9">
              <w:rPr>
                <w:rFonts w:ascii="Arial" w:hAnsi="Arial" w:cs="Arial"/>
                <w:color w:val="000000"/>
              </w:rPr>
              <w:t>Office Hours</w:t>
            </w:r>
          </w:p>
        </w:tc>
        <w:tc>
          <w:tcPr>
            <w:tcW w:w="4261" w:type="dxa"/>
          </w:tcPr>
          <w:p w14:paraId="7BC72A1F" w14:textId="3DD3F124" w:rsidR="009F2C61" w:rsidRPr="00E231D9" w:rsidRDefault="009F2C61" w:rsidP="009F2C61">
            <w:pPr>
              <w:widowControl w:val="0"/>
              <w:autoSpaceDE w:val="0"/>
              <w:autoSpaceDN w:val="0"/>
              <w:adjustRightInd w:val="0"/>
              <w:rPr>
                <w:rFonts w:ascii="Arial" w:hAnsi="Arial" w:cs="Arial"/>
                <w:color w:val="000000"/>
              </w:rPr>
            </w:pPr>
          </w:p>
        </w:tc>
      </w:tr>
    </w:tbl>
    <w:p w14:paraId="1D95BB7F" w14:textId="77777777" w:rsidR="009F2C61" w:rsidRDefault="009F2C61"/>
    <w:tbl>
      <w:tblPr>
        <w:tblStyle w:val="TableGrid"/>
        <w:tblW w:w="0" w:type="auto"/>
        <w:tblLook w:val="04A0" w:firstRow="1" w:lastRow="0" w:firstColumn="1" w:lastColumn="0" w:noHBand="0" w:noVBand="1"/>
      </w:tblPr>
      <w:tblGrid>
        <w:gridCol w:w="1384"/>
        <w:gridCol w:w="3044"/>
        <w:gridCol w:w="4094"/>
      </w:tblGrid>
      <w:tr w:rsidR="009F2C61" w:rsidRPr="009F2C61" w14:paraId="7728ADE7" w14:textId="77777777" w:rsidTr="009F2C61">
        <w:tc>
          <w:tcPr>
            <w:tcW w:w="8522" w:type="dxa"/>
            <w:gridSpan w:val="3"/>
          </w:tcPr>
          <w:p w14:paraId="1446B209" w14:textId="77777777" w:rsidR="009F2C61" w:rsidRPr="00E231D9" w:rsidRDefault="009F2C61" w:rsidP="009F2C61">
            <w:pPr>
              <w:widowControl w:val="0"/>
              <w:autoSpaceDE w:val="0"/>
              <w:autoSpaceDN w:val="0"/>
              <w:adjustRightInd w:val="0"/>
              <w:rPr>
                <w:rFonts w:ascii="Arial" w:hAnsi="Arial" w:cs="Arial"/>
                <w:color w:val="000000"/>
              </w:rPr>
            </w:pPr>
            <w:r w:rsidRPr="00E231D9">
              <w:rPr>
                <w:rFonts w:ascii="Arial" w:hAnsi="Arial" w:cs="Arial"/>
                <w:color w:val="000000"/>
              </w:rPr>
              <w:t>Course Description:</w:t>
            </w:r>
          </w:p>
        </w:tc>
      </w:tr>
      <w:tr w:rsidR="009F2C61" w:rsidRPr="009F2C61" w14:paraId="6FD2314E" w14:textId="77777777" w:rsidTr="009F2C61">
        <w:tc>
          <w:tcPr>
            <w:tcW w:w="8522" w:type="dxa"/>
            <w:gridSpan w:val="3"/>
          </w:tcPr>
          <w:p w14:paraId="58D4992C" w14:textId="77777777" w:rsidR="009F2C61" w:rsidRDefault="00FB0B90" w:rsidP="00FB0B90">
            <w:pPr>
              <w:widowControl w:val="0"/>
              <w:autoSpaceDE w:val="0"/>
              <w:autoSpaceDN w:val="0"/>
              <w:adjustRightInd w:val="0"/>
              <w:rPr>
                <w:rFonts w:ascii="Arial" w:hAnsi="Arial" w:cs="Arial"/>
                <w:color w:val="000000"/>
              </w:rPr>
            </w:pPr>
            <w:r>
              <w:rPr>
                <w:rFonts w:ascii="Arial" w:hAnsi="Arial" w:cs="Arial"/>
                <w:color w:val="000000"/>
              </w:rPr>
              <w:t>Oral Communication 1 aims to ensure that students are able to fluently perform survival-level oral communication tasks for academic settings, using controlled vocabulary (around 95% coverage provided by the NGSL bands 1-3) and grammar. For both speaking and listening, these tasks include the ability to perform classroom functions, communicate on school-related topics with teachers outside of class, and engage in conversation on familiar topics.</w:t>
            </w:r>
          </w:p>
          <w:p w14:paraId="14933E85" w14:textId="64CAF2E1" w:rsidR="00FB0B90" w:rsidRPr="00E231D9" w:rsidRDefault="00FB0B90" w:rsidP="00FB0B90">
            <w:pPr>
              <w:widowControl w:val="0"/>
              <w:autoSpaceDE w:val="0"/>
              <w:autoSpaceDN w:val="0"/>
              <w:adjustRightInd w:val="0"/>
              <w:rPr>
                <w:rFonts w:ascii="Arial" w:hAnsi="Arial" w:cs="Arial"/>
                <w:color w:val="000000"/>
              </w:rPr>
            </w:pPr>
          </w:p>
        </w:tc>
      </w:tr>
      <w:tr w:rsidR="009F2C61" w:rsidRPr="009F2C61" w14:paraId="259A3274" w14:textId="77777777" w:rsidTr="009F2C61">
        <w:tc>
          <w:tcPr>
            <w:tcW w:w="8522" w:type="dxa"/>
            <w:gridSpan w:val="3"/>
          </w:tcPr>
          <w:p w14:paraId="6DBA77FE" w14:textId="77777777" w:rsidR="009F2C61" w:rsidRPr="00E231D9" w:rsidRDefault="009F2C61" w:rsidP="009F2C61">
            <w:pPr>
              <w:widowControl w:val="0"/>
              <w:autoSpaceDE w:val="0"/>
              <w:autoSpaceDN w:val="0"/>
              <w:adjustRightInd w:val="0"/>
              <w:rPr>
                <w:rFonts w:ascii="Arial" w:hAnsi="Arial" w:cs="Arial"/>
                <w:color w:val="000000"/>
              </w:rPr>
            </w:pPr>
            <w:r w:rsidRPr="00E231D9">
              <w:rPr>
                <w:rFonts w:ascii="Arial" w:hAnsi="Arial" w:cs="Arial"/>
                <w:color w:val="000000"/>
              </w:rPr>
              <w:t>Course Goals &amp; Objectives:</w:t>
            </w:r>
          </w:p>
        </w:tc>
      </w:tr>
      <w:tr w:rsidR="009F2C61" w:rsidRPr="009F2C61" w14:paraId="49090899" w14:textId="77777777" w:rsidTr="009F2C61">
        <w:tc>
          <w:tcPr>
            <w:tcW w:w="8522" w:type="dxa"/>
            <w:gridSpan w:val="3"/>
          </w:tcPr>
          <w:p w14:paraId="7EEDE0B8" w14:textId="7CC36B15" w:rsidR="00240918" w:rsidRDefault="002D6549" w:rsidP="00240918">
            <w:pPr>
              <w:pStyle w:val="ListParagraph"/>
              <w:widowControl w:val="0"/>
              <w:numPr>
                <w:ilvl w:val="0"/>
                <w:numId w:val="10"/>
              </w:numPr>
              <w:autoSpaceDE w:val="0"/>
              <w:autoSpaceDN w:val="0"/>
              <w:adjustRightInd w:val="0"/>
              <w:rPr>
                <w:rFonts w:ascii="Arial" w:hAnsi="Arial" w:cs="Arial"/>
                <w:color w:val="000000"/>
              </w:rPr>
            </w:pPr>
            <w:r>
              <w:rPr>
                <w:rFonts w:ascii="Arial" w:hAnsi="Arial" w:cs="Arial"/>
                <w:color w:val="000000"/>
              </w:rPr>
              <w:t>To develop listening skills allowing students to unders</w:t>
            </w:r>
            <w:r w:rsidR="00387932">
              <w:rPr>
                <w:rFonts w:ascii="Arial" w:hAnsi="Arial" w:cs="Arial"/>
                <w:color w:val="000000"/>
              </w:rPr>
              <w:t>tand the main ideas of simple me</w:t>
            </w:r>
            <w:r>
              <w:rPr>
                <w:rFonts w:ascii="Arial" w:hAnsi="Arial" w:cs="Arial"/>
                <w:color w:val="000000"/>
              </w:rPr>
              <w:t>ss</w:t>
            </w:r>
            <w:r w:rsidR="00387932">
              <w:rPr>
                <w:rFonts w:ascii="Arial" w:hAnsi="Arial" w:cs="Arial"/>
                <w:color w:val="000000"/>
              </w:rPr>
              <w:t xml:space="preserve">ages and announcements </w:t>
            </w:r>
            <w:r>
              <w:rPr>
                <w:rFonts w:ascii="Arial" w:hAnsi="Arial" w:cs="Arial"/>
                <w:color w:val="000000"/>
              </w:rPr>
              <w:t>in an academic context, as well as recogniz</w:t>
            </w:r>
            <w:r w:rsidR="00387932">
              <w:rPr>
                <w:rFonts w:ascii="Arial" w:hAnsi="Arial" w:cs="Arial"/>
                <w:color w:val="000000"/>
              </w:rPr>
              <w:t>e words when they are emphasized</w:t>
            </w:r>
          </w:p>
          <w:p w14:paraId="419DE18D" w14:textId="2611D094" w:rsidR="002D6549" w:rsidRDefault="002D6549" w:rsidP="00240918">
            <w:pPr>
              <w:pStyle w:val="ListParagraph"/>
              <w:widowControl w:val="0"/>
              <w:numPr>
                <w:ilvl w:val="0"/>
                <w:numId w:val="10"/>
              </w:numPr>
              <w:autoSpaceDE w:val="0"/>
              <w:autoSpaceDN w:val="0"/>
              <w:adjustRightInd w:val="0"/>
              <w:rPr>
                <w:rFonts w:ascii="Arial" w:hAnsi="Arial" w:cs="Arial"/>
                <w:color w:val="000000"/>
              </w:rPr>
            </w:pPr>
            <w:r>
              <w:rPr>
                <w:rFonts w:ascii="Arial" w:hAnsi="Arial" w:cs="Arial"/>
                <w:color w:val="000000"/>
              </w:rPr>
              <w:t>To manage (initiate, sustain and conclude) conversations appropriately</w:t>
            </w:r>
          </w:p>
          <w:p w14:paraId="53CBA28C" w14:textId="2CF9B0EE" w:rsidR="002D6549" w:rsidRDefault="002D6549" w:rsidP="00240918">
            <w:pPr>
              <w:pStyle w:val="ListParagraph"/>
              <w:widowControl w:val="0"/>
              <w:numPr>
                <w:ilvl w:val="0"/>
                <w:numId w:val="10"/>
              </w:numPr>
              <w:autoSpaceDE w:val="0"/>
              <w:autoSpaceDN w:val="0"/>
              <w:adjustRightInd w:val="0"/>
              <w:rPr>
                <w:rFonts w:ascii="Arial" w:hAnsi="Arial" w:cs="Arial"/>
                <w:color w:val="000000"/>
              </w:rPr>
            </w:pPr>
            <w:r>
              <w:rPr>
                <w:rFonts w:ascii="Arial" w:hAnsi="Arial" w:cs="Arial"/>
                <w:color w:val="000000"/>
              </w:rPr>
              <w:t xml:space="preserve">To employ classroom English </w:t>
            </w:r>
            <w:r w:rsidR="00387932">
              <w:rPr>
                <w:rFonts w:ascii="Arial" w:hAnsi="Arial" w:cs="Arial"/>
                <w:color w:val="000000"/>
              </w:rPr>
              <w:t xml:space="preserve">(control language) </w:t>
            </w:r>
            <w:r>
              <w:rPr>
                <w:rFonts w:ascii="Arial" w:hAnsi="Arial" w:cs="Arial"/>
                <w:color w:val="000000"/>
              </w:rPr>
              <w:t>whene</w:t>
            </w:r>
            <w:r w:rsidR="00387932">
              <w:rPr>
                <w:rFonts w:ascii="Arial" w:hAnsi="Arial" w:cs="Arial"/>
                <w:color w:val="000000"/>
              </w:rPr>
              <w:t>ver appropriate</w:t>
            </w:r>
          </w:p>
          <w:p w14:paraId="3FA5F1C5" w14:textId="0AFFED94" w:rsidR="00387932" w:rsidRDefault="002D6549" w:rsidP="00387932">
            <w:pPr>
              <w:pStyle w:val="ListParagraph"/>
              <w:widowControl w:val="0"/>
              <w:numPr>
                <w:ilvl w:val="0"/>
                <w:numId w:val="10"/>
              </w:numPr>
              <w:autoSpaceDE w:val="0"/>
              <w:autoSpaceDN w:val="0"/>
              <w:adjustRightInd w:val="0"/>
              <w:rPr>
                <w:rFonts w:ascii="Arial" w:hAnsi="Arial" w:cs="Arial"/>
                <w:color w:val="000000"/>
              </w:rPr>
            </w:pPr>
            <w:r>
              <w:rPr>
                <w:rFonts w:ascii="Arial" w:hAnsi="Arial" w:cs="Arial"/>
                <w:color w:val="000000"/>
              </w:rPr>
              <w:t>To describe</w:t>
            </w:r>
            <w:r w:rsidR="00387932">
              <w:rPr>
                <w:rFonts w:ascii="Arial" w:hAnsi="Arial" w:cs="Arial"/>
                <w:color w:val="000000"/>
              </w:rPr>
              <w:t xml:space="preserve"> routines, habits and </w:t>
            </w:r>
            <w:r>
              <w:rPr>
                <w:rFonts w:ascii="Arial" w:hAnsi="Arial" w:cs="Arial"/>
                <w:color w:val="000000"/>
              </w:rPr>
              <w:t>visual images</w:t>
            </w:r>
            <w:r w:rsidR="00387932">
              <w:rPr>
                <w:rFonts w:ascii="Arial" w:hAnsi="Arial" w:cs="Arial"/>
                <w:color w:val="000000"/>
              </w:rPr>
              <w:t xml:space="preserve">, </w:t>
            </w:r>
            <w:r w:rsidR="00387932" w:rsidRPr="00387932">
              <w:rPr>
                <w:rFonts w:ascii="Arial" w:hAnsi="Arial" w:cs="Arial"/>
                <w:color w:val="000000"/>
              </w:rPr>
              <w:t xml:space="preserve">recount past events, give and respond to advice, </w:t>
            </w:r>
            <w:r w:rsidR="00387932">
              <w:rPr>
                <w:rFonts w:ascii="Arial" w:hAnsi="Arial" w:cs="Arial"/>
                <w:color w:val="000000"/>
              </w:rPr>
              <w:t xml:space="preserve">as well as </w:t>
            </w:r>
            <w:r w:rsidR="00FB0B90">
              <w:rPr>
                <w:rFonts w:ascii="Arial" w:hAnsi="Arial" w:cs="Arial"/>
                <w:color w:val="000000"/>
              </w:rPr>
              <w:t>use the grammatical knowledge needed</w:t>
            </w:r>
            <w:r w:rsidR="00103162">
              <w:rPr>
                <w:rFonts w:ascii="Arial" w:hAnsi="Arial" w:cs="Arial"/>
                <w:color w:val="000000"/>
              </w:rPr>
              <w:t xml:space="preserve"> to carry out these actions</w:t>
            </w:r>
          </w:p>
          <w:p w14:paraId="43C26D37" w14:textId="614080E6" w:rsidR="00387932" w:rsidRDefault="00387932" w:rsidP="00387932">
            <w:pPr>
              <w:pStyle w:val="ListParagraph"/>
              <w:widowControl w:val="0"/>
              <w:numPr>
                <w:ilvl w:val="0"/>
                <w:numId w:val="10"/>
              </w:numPr>
              <w:autoSpaceDE w:val="0"/>
              <w:autoSpaceDN w:val="0"/>
              <w:adjustRightInd w:val="0"/>
              <w:rPr>
                <w:rFonts w:ascii="Arial" w:hAnsi="Arial" w:cs="Arial"/>
                <w:color w:val="000000"/>
              </w:rPr>
            </w:pPr>
            <w:r>
              <w:rPr>
                <w:rFonts w:ascii="Arial" w:hAnsi="Arial" w:cs="Arial"/>
                <w:color w:val="000000"/>
              </w:rPr>
              <w:t xml:space="preserve">To develop fluency and pronunciation to at least the point where students can make themselves understood </w:t>
            </w:r>
            <w:r w:rsidR="00FB0B90">
              <w:rPr>
                <w:rFonts w:ascii="Arial" w:hAnsi="Arial" w:cs="Arial"/>
                <w:color w:val="000000"/>
              </w:rPr>
              <w:t xml:space="preserve">in </w:t>
            </w:r>
            <w:r>
              <w:rPr>
                <w:rFonts w:ascii="Arial" w:hAnsi="Arial" w:cs="Arial"/>
                <w:color w:val="000000"/>
              </w:rPr>
              <w:t>short, spontaneous communication</w:t>
            </w:r>
          </w:p>
          <w:p w14:paraId="711D79AD" w14:textId="53193480" w:rsidR="00387932" w:rsidRDefault="00387932" w:rsidP="00387932">
            <w:pPr>
              <w:pStyle w:val="ListParagraph"/>
              <w:widowControl w:val="0"/>
              <w:numPr>
                <w:ilvl w:val="0"/>
                <w:numId w:val="10"/>
              </w:numPr>
              <w:autoSpaceDE w:val="0"/>
              <w:autoSpaceDN w:val="0"/>
              <w:adjustRightInd w:val="0"/>
              <w:rPr>
                <w:rFonts w:ascii="Arial" w:hAnsi="Arial" w:cs="Arial"/>
                <w:color w:val="000000"/>
              </w:rPr>
            </w:pPr>
            <w:r>
              <w:rPr>
                <w:rFonts w:ascii="Arial" w:hAnsi="Arial" w:cs="Arial"/>
                <w:color w:val="000000"/>
              </w:rPr>
              <w:t>To produce speech acts of at least one minute when given preparation time</w:t>
            </w:r>
          </w:p>
          <w:p w14:paraId="2D3486DB" w14:textId="4A0B0A30" w:rsidR="00FB0B90" w:rsidRPr="00387932" w:rsidRDefault="00FB0B90" w:rsidP="00387932">
            <w:pPr>
              <w:pStyle w:val="ListParagraph"/>
              <w:widowControl w:val="0"/>
              <w:numPr>
                <w:ilvl w:val="0"/>
                <w:numId w:val="10"/>
              </w:numPr>
              <w:autoSpaceDE w:val="0"/>
              <w:autoSpaceDN w:val="0"/>
              <w:adjustRightInd w:val="0"/>
              <w:rPr>
                <w:rFonts w:ascii="Arial" w:hAnsi="Arial" w:cs="Arial"/>
                <w:color w:val="000000"/>
              </w:rPr>
            </w:pPr>
            <w:r>
              <w:rPr>
                <w:rFonts w:ascii="Arial" w:hAnsi="Arial" w:cs="Arial"/>
                <w:color w:val="000000"/>
              </w:rPr>
              <w:t>To use everyday vocabulary from the first 3 bands of the NGSL word list</w:t>
            </w:r>
          </w:p>
          <w:p w14:paraId="60842840" w14:textId="4A37409C" w:rsidR="00DD175F" w:rsidRPr="00E231D9" w:rsidRDefault="00DD175F" w:rsidP="006C676C">
            <w:pPr>
              <w:widowControl w:val="0"/>
              <w:autoSpaceDE w:val="0"/>
              <w:autoSpaceDN w:val="0"/>
              <w:adjustRightInd w:val="0"/>
              <w:rPr>
                <w:rFonts w:ascii="Arial" w:hAnsi="Arial" w:cs="Arial"/>
                <w:color w:val="000000"/>
              </w:rPr>
            </w:pPr>
          </w:p>
        </w:tc>
      </w:tr>
      <w:tr w:rsidR="009F2C61" w:rsidRPr="009F2C61" w14:paraId="529DEB05" w14:textId="77777777" w:rsidTr="009F2C61">
        <w:tc>
          <w:tcPr>
            <w:tcW w:w="8522" w:type="dxa"/>
            <w:gridSpan w:val="3"/>
          </w:tcPr>
          <w:p w14:paraId="7A9BBE41" w14:textId="77777777" w:rsidR="009F2C61" w:rsidRPr="00E231D9" w:rsidRDefault="009F2C61" w:rsidP="009F2C61">
            <w:pPr>
              <w:widowControl w:val="0"/>
              <w:autoSpaceDE w:val="0"/>
              <w:autoSpaceDN w:val="0"/>
              <w:adjustRightInd w:val="0"/>
              <w:rPr>
                <w:rFonts w:ascii="Arial" w:hAnsi="Arial" w:cs="Arial"/>
                <w:color w:val="000000"/>
              </w:rPr>
            </w:pPr>
            <w:r w:rsidRPr="00E231D9">
              <w:rPr>
                <w:rFonts w:ascii="Arial" w:hAnsi="Arial" w:cs="Arial"/>
                <w:color w:val="000000"/>
              </w:rPr>
              <w:t>Course Schedule:</w:t>
            </w:r>
          </w:p>
          <w:p w14:paraId="43DEBA4D" w14:textId="5FB0FB94" w:rsidR="003D5B1F" w:rsidRPr="00E231D9" w:rsidRDefault="003D5B1F" w:rsidP="00D15F1A">
            <w:pPr>
              <w:widowControl w:val="0"/>
              <w:autoSpaceDE w:val="0"/>
              <w:autoSpaceDN w:val="0"/>
              <w:adjustRightInd w:val="0"/>
              <w:rPr>
                <w:rFonts w:ascii="Arial" w:hAnsi="Arial" w:cs="Arial"/>
                <w:color w:val="000000"/>
              </w:rPr>
            </w:pPr>
            <w:r w:rsidRPr="00E231D9">
              <w:rPr>
                <w:rFonts w:ascii="Arial" w:hAnsi="Arial" w:cs="Arial"/>
                <w:color w:val="000000"/>
              </w:rPr>
              <w:t>Note that the schedule below is subject to change</w:t>
            </w:r>
            <w:r w:rsidR="00D15F1A" w:rsidRPr="00E231D9">
              <w:rPr>
                <w:rFonts w:ascii="Arial" w:hAnsi="Arial" w:cs="Arial"/>
                <w:color w:val="000000"/>
              </w:rPr>
              <w:t>.</w:t>
            </w:r>
          </w:p>
        </w:tc>
      </w:tr>
      <w:tr w:rsidR="00AB1C83" w:rsidRPr="009F2C61" w14:paraId="08B78861" w14:textId="77777777" w:rsidTr="001B7706">
        <w:trPr>
          <w:trHeight w:val="305"/>
        </w:trPr>
        <w:tc>
          <w:tcPr>
            <w:tcW w:w="1384" w:type="dxa"/>
          </w:tcPr>
          <w:p w14:paraId="0F4E10DC" w14:textId="77777777" w:rsidR="009F2C61" w:rsidRPr="00E231D9" w:rsidRDefault="009F2C61" w:rsidP="009F2C61">
            <w:pPr>
              <w:widowControl w:val="0"/>
              <w:autoSpaceDE w:val="0"/>
              <w:autoSpaceDN w:val="0"/>
              <w:adjustRightInd w:val="0"/>
              <w:jc w:val="center"/>
              <w:rPr>
                <w:rFonts w:ascii="Arial" w:hAnsi="Arial" w:cs="Arial"/>
                <w:color w:val="000000"/>
              </w:rPr>
            </w:pPr>
            <w:r w:rsidRPr="00E231D9">
              <w:rPr>
                <w:rFonts w:ascii="Arial" w:hAnsi="Arial" w:cs="Arial"/>
                <w:color w:val="000000"/>
              </w:rPr>
              <w:t xml:space="preserve">Lesson </w:t>
            </w:r>
          </w:p>
        </w:tc>
        <w:tc>
          <w:tcPr>
            <w:tcW w:w="3044" w:type="dxa"/>
          </w:tcPr>
          <w:p w14:paraId="40E98CEE" w14:textId="77777777" w:rsidR="009F2C61" w:rsidRPr="00E231D9" w:rsidRDefault="009F2C61" w:rsidP="009F2C61">
            <w:pPr>
              <w:widowControl w:val="0"/>
              <w:autoSpaceDE w:val="0"/>
              <w:autoSpaceDN w:val="0"/>
              <w:adjustRightInd w:val="0"/>
              <w:jc w:val="center"/>
              <w:rPr>
                <w:rFonts w:ascii="Arial" w:hAnsi="Arial" w:cs="Arial"/>
                <w:color w:val="000000"/>
              </w:rPr>
            </w:pPr>
            <w:r w:rsidRPr="00E231D9">
              <w:rPr>
                <w:rFonts w:ascii="Arial" w:hAnsi="Arial" w:cs="Arial"/>
                <w:color w:val="000000"/>
              </w:rPr>
              <w:t>Topic</w:t>
            </w:r>
          </w:p>
        </w:tc>
        <w:tc>
          <w:tcPr>
            <w:tcW w:w="4094" w:type="dxa"/>
          </w:tcPr>
          <w:p w14:paraId="5AD06B77" w14:textId="77777777" w:rsidR="009F2C61" w:rsidRPr="00E231D9" w:rsidRDefault="009F2C61" w:rsidP="009F2C61">
            <w:pPr>
              <w:widowControl w:val="0"/>
              <w:autoSpaceDE w:val="0"/>
              <w:autoSpaceDN w:val="0"/>
              <w:adjustRightInd w:val="0"/>
              <w:jc w:val="center"/>
              <w:rPr>
                <w:rFonts w:ascii="Arial" w:hAnsi="Arial" w:cs="Arial"/>
                <w:color w:val="000000"/>
              </w:rPr>
            </w:pPr>
            <w:r w:rsidRPr="00E231D9">
              <w:rPr>
                <w:rFonts w:ascii="Arial" w:hAnsi="Arial" w:cs="Arial"/>
                <w:color w:val="000000"/>
              </w:rPr>
              <w:t>Content</w:t>
            </w:r>
          </w:p>
        </w:tc>
      </w:tr>
      <w:tr w:rsidR="00103162" w:rsidRPr="009F2C61" w14:paraId="5F7FD6C7" w14:textId="77777777" w:rsidTr="001B7706">
        <w:trPr>
          <w:trHeight w:val="285"/>
        </w:trPr>
        <w:tc>
          <w:tcPr>
            <w:tcW w:w="1384" w:type="dxa"/>
          </w:tcPr>
          <w:p w14:paraId="4E5CF351" w14:textId="12737B74"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Lesson 1</w:t>
            </w:r>
          </w:p>
        </w:tc>
        <w:tc>
          <w:tcPr>
            <w:tcW w:w="3044" w:type="dxa"/>
          </w:tcPr>
          <w:p w14:paraId="5EEF428A" w14:textId="700F4E8B" w:rsidR="00103162" w:rsidRPr="009F2C61" w:rsidRDefault="00103162" w:rsidP="00B46FB5">
            <w:pPr>
              <w:widowControl w:val="0"/>
              <w:autoSpaceDE w:val="0"/>
              <w:autoSpaceDN w:val="0"/>
              <w:adjustRightInd w:val="0"/>
              <w:rPr>
                <w:rFonts w:ascii="Arial" w:hAnsi="Arial" w:cs="Arial"/>
                <w:color w:val="000000"/>
              </w:rPr>
            </w:pPr>
            <w:r>
              <w:rPr>
                <w:rFonts w:ascii="Arial" w:hAnsi="Arial" w:cs="Arial"/>
                <w:color w:val="000000"/>
              </w:rPr>
              <w:t>Course Introduction</w:t>
            </w:r>
          </w:p>
        </w:tc>
        <w:tc>
          <w:tcPr>
            <w:tcW w:w="4094" w:type="dxa"/>
          </w:tcPr>
          <w:p w14:paraId="1BD8995A" w14:textId="721759BA" w:rsidR="00103162" w:rsidRPr="009F2C61" w:rsidRDefault="00103162" w:rsidP="00AC0131">
            <w:pPr>
              <w:widowControl w:val="0"/>
              <w:autoSpaceDE w:val="0"/>
              <w:autoSpaceDN w:val="0"/>
              <w:adjustRightInd w:val="0"/>
              <w:rPr>
                <w:rFonts w:ascii="Arial" w:hAnsi="Arial" w:cs="Arial"/>
                <w:color w:val="000000"/>
              </w:rPr>
            </w:pPr>
            <w:r>
              <w:rPr>
                <w:rFonts w:ascii="Arial" w:hAnsi="Arial" w:cs="Arial"/>
                <w:color w:val="000000"/>
              </w:rPr>
              <w:t>Course outline and objectives, review of syllabus, explanation of tools used in the class, expectations of students</w:t>
            </w:r>
          </w:p>
        </w:tc>
      </w:tr>
      <w:tr w:rsidR="00103162" w:rsidRPr="009F2C61" w14:paraId="413939C1" w14:textId="77777777" w:rsidTr="001B7706">
        <w:trPr>
          <w:trHeight w:val="285"/>
        </w:trPr>
        <w:tc>
          <w:tcPr>
            <w:tcW w:w="1384" w:type="dxa"/>
          </w:tcPr>
          <w:p w14:paraId="582F0CBA" w14:textId="3F3EE319"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Lesson 2</w:t>
            </w:r>
          </w:p>
        </w:tc>
        <w:tc>
          <w:tcPr>
            <w:tcW w:w="3044" w:type="dxa"/>
          </w:tcPr>
          <w:p w14:paraId="2008151D" w14:textId="58A7CEF3"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Functional Speaking Objective 1 - Introduction</w:t>
            </w:r>
          </w:p>
        </w:tc>
        <w:tc>
          <w:tcPr>
            <w:tcW w:w="4094" w:type="dxa"/>
          </w:tcPr>
          <w:p w14:paraId="711EAF55" w14:textId="7F3E878A" w:rsidR="00103162" w:rsidRPr="009F2C61" w:rsidRDefault="00103162" w:rsidP="00D15F1A">
            <w:pPr>
              <w:widowControl w:val="0"/>
              <w:autoSpaceDE w:val="0"/>
              <w:autoSpaceDN w:val="0"/>
              <w:adjustRightInd w:val="0"/>
              <w:rPr>
                <w:rFonts w:ascii="Arial" w:hAnsi="Arial" w:cs="Arial"/>
                <w:color w:val="000000"/>
              </w:rPr>
            </w:pPr>
            <w:r>
              <w:rPr>
                <w:rFonts w:ascii="Arial" w:hAnsi="Arial" w:cs="Arial"/>
                <w:color w:val="000000"/>
              </w:rPr>
              <w:t>Introduction of functional objectives, grammar objectives, and target expressions</w:t>
            </w:r>
          </w:p>
        </w:tc>
      </w:tr>
      <w:tr w:rsidR="00103162" w:rsidRPr="009F2C61" w14:paraId="591779D8" w14:textId="77777777" w:rsidTr="001B7706">
        <w:trPr>
          <w:trHeight w:val="285"/>
        </w:trPr>
        <w:tc>
          <w:tcPr>
            <w:tcW w:w="1384" w:type="dxa"/>
          </w:tcPr>
          <w:p w14:paraId="26AA8AD1" w14:textId="3E43A8B7"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Lesson 3</w:t>
            </w:r>
          </w:p>
        </w:tc>
        <w:tc>
          <w:tcPr>
            <w:tcW w:w="3044" w:type="dxa"/>
          </w:tcPr>
          <w:p w14:paraId="779C4179" w14:textId="202E9E02"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Vocabulary &amp; Listening 1</w:t>
            </w:r>
          </w:p>
        </w:tc>
        <w:tc>
          <w:tcPr>
            <w:tcW w:w="4094" w:type="dxa"/>
          </w:tcPr>
          <w:p w14:paraId="4088BF16" w14:textId="70666F88"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 xml:space="preserve">Activities for NGSL vocabulary bands, prosody, and </w:t>
            </w:r>
            <w:r>
              <w:rPr>
                <w:rFonts w:ascii="Arial" w:hAnsi="Arial" w:cs="Arial"/>
                <w:color w:val="000000"/>
              </w:rPr>
              <w:lastRenderedPageBreak/>
              <w:t>comprehension</w:t>
            </w:r>
          </w:p>
        </w:tc>
      </w:tr>
      <w:tr w:rsidR="00103162" w:rsidRPr="009F2C61" w14:paraId="14CA32CD" w14:textId="77777777" w:rsidTr="001B7706">
        <w:trPr>
          <w:trHeight w:val="285"/>
        </w:trPr>
        <w:tc>
          <w:tcPr>
            <w:tcW w:w="1384" w:type="dxa"/>
          </w:tcPr>
          <w:p w14:paraId="423C82FB" w14:textId="0DC9304F"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lastRenderedPageBreak/>
              <w:t>Lesson 4</w:t>
            </w:r>
          </w:p>
        </w:tc>
        <w:tc>
          <w:tcPr>
            <w:tcW w:w="3044" w:type="dxa"/>
          </w:tcPr>
          <w:p w14:paraId="2679A749" w14:textId="41F78C7F"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Fluency 1</w:t>
            </w:r>
          </w:p>
        </w:tc>
        <w:tc>
          <w:tcPr>
            <w:tcW w:w="4094" w:type="dxa"/>
          </w:tcPr>
          <w:p w14:paraId="241355AA" w14:textId="311FC5ED" w:rsidR="00103162" w:rsidRPr="009F2C61" w:rsidRDefault="00103162" w:rsidP="00190104">
            <w:pPr>
              <w:widowControl w:val="0"/>
              <w:autoSpaceDE w:val="0"/>
              <w:autoSpaceDN w:val="0"/>
              <w:adjustRightInd w:val="0"/>
              <w:rPr>
                <w:rFonts w:ascii="Arial" w:hAnsi="Arial" w:cs="Arial"/>
                <w:color w:val="000000"/>
              </w:rPr>
            </w:pPr>
            <w:r>
              <w:rPr>
                <w:rFonts w:ascii="Arial" w:hAnsi="Arial" w:cs="Arial"/>
                <w:color w:val="000000"/>
              </w:rPr>
              <w:t>3-2-1 fluency activity</w:t>
            </w:r>
          </w:p>
        </w:tc>
      </w:tr>
      <w:tr w:rsidR="00103162" w:rsidRPr="009F2C61" w14:paraId="6A96BCF8" w14:textId="77777777" w:rsidTr="001B7706">
        <w:trPr>
          <w:trHeight w:val="285"/>
        </w:trPr>
        <w:tc>
          <w:tcPr>
            <w:tcW w:w="1384" w:type="dxa"/>
          </w:tcPr>
          <w:p w14:paraId="55F9E0A0" w14:textId="2AB9C173"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Lesson 5</w:t>
            </w:r>
          </w:p>
        </w:tc>
        <w:tc>
          <w:tcPr>
            <w:tcW w:w="3044" w:type="dxa"/>
          </w:tcPr>
          <w:p w14:paraId="6E2B45B8" w14:textId="158F223C"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Review</w:t>
            </w:r>
          </w:p>
        </w:tc>
        <w:tc>
          <w:tcPr>
            <w:tcW w:w="4094" w:type="dxa"/>
          </w:tcPr>
          <w:p w14:paraId="0D1E9DC1" w14:textId="5A8BCB8F" w:rsidR="00103162" w:rsidRPr="009F2C61" w:rsidRDefault="00103162" w:rsidP="009F2C61">
            <w:pPr>
              <w:widowControl w:val="0"/>
              <w:autoSpaceDE w:val="0"/>
              <w:autoSpaceDN w:val="0"/>
              <w:adjustRightInd w:val="0"/>
              <w:rPr>
                <w:rFonts w:ascii="Arial" w:hAnsi="Arial" w:cs="Arial"/>
                <w:color w:val="000000"/>
              </w:rPr>
            </w:pPr>
          </w:p>
        </w:tc>
      </w:tr>
      <w:tr w:rsidR="00103162" w:rsidRPr="009F2C61" w14:paraId="08EE035A" w14:textId="77777777" w:rsidTr="001B7706">
        <w:trPr>
          <w:trHeight w:val="285"/>
        </w:trPr>
        <w:tc>
          <w:tcPr>
            <w:tcW w:w="1384" w:type="dxa"/>
          </w:tcPr>
          <w:p w14:paraId="270FE8B2" w14:textId="246C2F11"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Lesson 6</w:t>
            </w:r>
          </w:p>
        </w:tc>
        <w:tc>
          <w:tcPr>
            <w:tcW w:w="3044" w:type="dxa"/>
          </w:tcPr>
          <w:p w14:paraId="285EB5B4" w14:textId="3CDE54A2" w:rsidR="00103162" w:rsidRPr="009F2C61" w:rsidRDefault="00103162" w:rsidP="000F0120">
            <w:pPr>
              <w:widowControl w:val="0"/>
              <w:autoSpaceDE w:val="0"/>
              <w:autoSpaceDN w:val="0"/>
              <w:adjustRightInd w:val="0"/>
              <w:rPr>
                <w:rFonts w:ascii="Arial" w:hAnsi="Arial" w:cs="Arial"/>
                <w:color w:val="000000"/>
              </w:rPr>
            </w:pPr>
            <w:r>
              <w:rPr>
                <w:rFonts w:ascii="Arial" w:hAnsi="Arial" w:cs="Arial"/>
                <w:color w:val="000000"/>
              </w:rPr>
              <w:t>Functional Speaking Objective 1</w:t>
            </w:r>
          </w:p>
        </w:tc>
        <w:tc>
          <w:tcPr>
            <w:tcW w:w="4094" w:type="dxa"/>
          </w:tcPr>
          <w:p w14:paraId="546D8757" w14:textId="12AD865C"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 xml:space="preserve">Recording </w:t>
            </w:r>
          </w:p>
        </w:tc>
      </w:tr>
      <w:tr w:rsidR="00103162" w:rsidRPr="009F2C61" w14:paraId="47AC5771" w14:textId="77777777" w:rsidTr="001B7706">
        <w:trPr>
          <w:trHeight w:val="285"/>
        </w:trPr>
        <w:tc>
          <w:tcPr>
            <w:tcW w:w="1384" w:type="dxa"/>
          </w:tcPr>
          <w:p w14:paraId="517A55E0" w14:textId="21D2D1B2"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Lesson 7</w:t>
            </w:r>
          </w:p>
        </w:tc>
        <w:tc>
          <w:tcPr>
            <w:tcW w:w="3044" w:type="dxa"/>
          </w:tcPr>
          <w:p w14:paraId="5D3D5C66" w14:textId="748417F3"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Functional Speaking Objective 2 - Introduction</w:t>
            </w:r>
          </w:p>
        </w:tc>
        <w:tc>
          <w:tcPr>
            <w:tcW w:w="4094" w:type="dxa"/>
          </w:tcPr>
          <w:p w14:paraId="160E8FB9" w14:textId="7CC782AF" w:rsidR="00103162" w:rsidRPr="009F2C61" w:rsidRDefault="00103162" w:rsidP="000F0120">
            <w:pPr>
              <w:widowControl w:val="0"/>
              <w:autoSpaceDE w:val="0"/>
              <w:autoSpaceDN w:val="0"/>
              <w:adjustRightInd w:val="0"/>
              <w:rPr>
                <w:rFonts w:ascii="Arial" w:hAnsi="Arial" w:cs="Arial"/>
                <w:color w:val="000000"/>
              </w:rPr>
            </w:pPr>
            <w:r>
              <w:rPr>
                <w:rFonts w:ascii="Arial" w:hAnsi="Arial" w:cs="Arial"/>
                <w:color w:val="000000"/>
              </w:rPr>
              <w:t>Introduction to functional objectives, grammar objectives, and target expressions</w:t>
            </w:r>
          </w:p>
        </w:tc>
      </w:tr>
      <w:tr w:rsidR="00103162" w:rsidRPr="009F2C61" w14:paraId="2A364E4F" w14:textId="77777777" w:rsidTr="001B7706">
        <w:trPr>
          <w:trHeight w:val="285"/>
        </w:trPr>
        <w:tc>
          <w:tcPr>
            <w:tcW w:w="1384" w:type="dxa"/>
          </w:tcPr>
          <w:p w14:paraId="4B1F604E" w14:textId="0C0F5003"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Lesson 8</w:t>
            </w:r>
          </w:p>
        </w:tc>
        <w:tc>
          <w:tcPr>
            <w:tcW w:w="3044" w:type="dxa"/>
          </w:tcPr>
          <w:p w14:paraId="0DBE5BB8" w14:textId="59A8BE94"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Vocabulary &amp; Listening 2</w:t>
            </w:r>
          </w:p>
        </w:tc>
        <w:tc>
          <w:tcPr>
            <w:tcW w:w="4094" w:type="dxa"/>
          </w:tcPr>
          <w:p w14:paraId="5AD14AFA" w14:textId="66E416E2"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Activities for NGSL vocabulary bands, prosody and comprehension test 1</w:t>
            </w:r>
          </w:p>
        </w:tc>
      </w:tr>
      <w:tr w:rsidR="00103162" w:rsidRPr="009F2C61" w14:paraId="7428F33E" w14:textId="77777777" w:rsidTr="001B7706">
        <w:trPr>
          <w:trHeight w:val="285"/>
        </w:trPr>
        <w:tc>
          <w:tcPr>
            <w:tcW w:w="1384" w:type="dxa"/>
          </w:tcPr>
          <w:p w14:paraId="0A5EBA39" w14:textId="0341BDBC"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Lesson 9</w:t>
            </w:r>
          </w:p>
        </w:tc>
        <w:tc>
          <w:tcPr>
            <w:tcW w:w="3044" w:type="dxa"/>
          </w:tcPr>
          <w:p w14:paraId="6F1ADBB8" w14:textId="221EDE4F"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Fluency 2</w:t>
            </w:r>
          </w:p>
        </w:tc>
        <w:tc>
          <w:tcPr>
            <w:tcW w:w="4094" w:type="dxa"/>
          </w:tcPr>
          <w:p w14:paraId="746C2734" w14:textId="4E36DD10"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Record and submit fluency monologue 1</w:t>
            </w:r>
          </w:p>
        </w:tc>
      </w:tr>
      <w:tr w:rsidR="00103162" w:rsidRPr="009F2C61" w14:paraId="2310A25B" w14:textId="77777777" w:rsidTr="001B7706">
        <w:trPr>
          <w:trHeight w:val="285"/>
        </w:trPr>
        <w:tc>
          <w:tcPr>
            <w:tcW w:w="1384" w:type="dxa"/>
          </w:tcPr>
          <w:p w14:paraId="7D24A5D1" w14:textId="7EAF8299"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Lesson 10</w:t>
            </w:r>
          </w:p>
        </w:tc>
        <w:tc>
          <w:tcPr>
            <w:tcW w:w="3044" w:type="dxa"/>
          </w:tcPr>
          <w:p w14:paraId="01FA2C21" w14:textId="55BCD54D"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Review</w:t>
            </w:r>
          </w:p>
        </w:tc>
        <w:tc>
          <w:tcPr>
            <w:tcW w:w="4094" w:type="dxa"/>
          </w:tcPr>
          <w:p w14:paraId="757BA25C" w14:textId="724A8DD5" w:rsidR="00103162" w:rsidRPr="009F2C61" w:rsidRDefault="00103162" w:rsidP="009F2C61">
            <w:pPr>
              <w:widowControl w:val="0"/>
              <w:autoSpaceDE w:val="0"/>
              <w:autoSpaceDN w:val="0"/>
              <w:adjustRightInd w:val="0"/>
              <w:rPr>
                <w:rFonts w:ascii="Arial" w:hAnsi="Arial" w:cs="Arial"/>
                <w:color w:val="000000"/>
              </w:rPr>
            </w:pPr>
          </w:p>
        </w:tc>
      </w:tr>
      <w:tr w:rsidR="00103162" w:rsidRPr="009F2C61" w14:paraId="0D659C60" w14:textId="77777777" w:rsidTr="001B7706">
        <w:trPr>
          <w:trHeight w:val="285"/>
        </w:trPr>
        <w:tc>
          <w:tcPr>
            <w:tcW w:w="1384" w:type="dxa"/>
          </w:tcPr>
          <w:p w14:paraId="0BDA7587" w14:textId="0664DCC9"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Lesson 11</w:t>
            </w:r>
          </w:p>
        </w:tc>
        <w:tc>
          <w:tcPr>
            <w:tcW w:w="3044" w:type="dxa"/>
          </w:tcPr>
          <w:p w14:paraId="56DB809A" w14:textId="73296ECF"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Functional Speaking Objective 2</w:t>
            </w:r>
          </w:p>
        </w:tc>
        <w:tc>
          <w:tcPr>
            <w:tcW w:w="4094" w:type="dxa"/>
          </w:tcPr>
          <w:p w14:paraId="3DE17581" w14:textId="136AD4A3"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Speaking activities (possibly record and submit)</w:t>
            </w:r>
          </w:p>
        </w:tc>
      </w:tr>
      <w:tr w:rsidR="00103162" w:rsidRPr="009F2C61" w14:paraId="1AD060DC" w14:textId="77777777" w:rsidTr="001B7706">
        <w:trPr>
          <w:trHeight w:val="285"/>
        </w:trPr>
        <w:tc>
          <w:tcPr>
            <w:tcW w:w="1384" w:type="dxa"/>
          </w:tcPr>
          <w:p w14:paraId="65B8AD69" w14:textId="4671AD53"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Lesson 12</w:t>
            </w:r>
          </w:p>
        </w:tc>
        <w:tc>
          <w:tcPr>
            <w:tcW w:w="3044" w:type="dxa"/>
          </w:tcPr>
          <w:p w14:paraId="78E175CD" w14:textId="007D7B1E"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Functional Speaking Objective 3 - Introduction</w:t>
            </w:r>
          </w:p>
        </w:tc>
        <w:tc>
          <w:tcPr>
            <w:tcW w:w="4094" w:type="dxa"/>
          </w:tcPr>
          <w:p w14:paraId="7C711F72" w14:textId="4865D9B2"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Introduction to functional objectives, grammar objectives, and target expressions</w:t>
            </w:r>
          </w:p>
        </w:tc>
      </w:tr>
      <w:tr w:rsidR="00103162" w:rsidRPr="009F2C61" w14:paraId="2D479E82" w14:textId="77777777" w:rsidTr="001B7706">
        <w:trPr>
          <w:trHeight w:val="285"/>
        </w:trPr>
        <w:tc>
          <w:tcPr>
            <w:tcW w:w="1384" w:type="dxa"/>
          </w:tcPr>
          <w:p w14:paraId="4AFD26C6" w14:textId="46DCB1EA"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Lesson 13</w:t>
            </w:r>
          </w:p>
        </w:tc>
        <w:tc>
          <w:tcPr>
            <w:tcW w:w="3044" w:type="dxa"/>
          </w:tcPr>
          <w:p w14:paraId="6CC546E1" w14:textId="392892CC"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Vocabulary &amp; Listening 3</w:t>
            </w:r>
          </w:p>
        </w:tc>
        <w:tc>
          <w:tcPr>
            <w:tcW w:w="4094" w:type="dxa"/>
          </w:tcPr>
          <w:p w14:paraId="673D147B" w14:textId="2ED9B8D0" w:rsidR="00103162" w:rsidRPr="009F2C61" w:rsidRDefault="00103162" w:rsidP="008C0DA9">
            <w:pPr>
              <w:widowControl w:val="0"/>
              <w:autoSpaceDE w:val="0"/>
              <w:autoSpaceDN w:val="0"/>
              <w:adjustRightInd w:val="0"/>
              <w:rPr>
                <w:rFonts w:ascii="Arial" w:hAnsi="Arial" w:cs="Arial"/>
                <w:color w:val="000000"/>
              </w:rPr>
            </w:pPr>
            <w:r>
              <w:rPr>
                <w:rFonts w:ascii="Arial" w:hAnsi="Arial" w:cs="Arial"/>
                <w:color w:val="000000"/>
              </w:rPr>
              <w:t>Activities for NGSL vocabulary bands, prosody, and comprehension</w:t>
            </w:r>
          </w:p>
        </w:tc>
      </w:tr>
      <w:tr w:rsidR="00103162" w:rsidRPr="009F2C61" w14:paraId="3CBE2E9B" w14:textId="77777777" w:rsidTr="001B7706">
        <w:trPr>
          <w:trHeight w:val="285"/>
        </w:trPr>
        <w:tc>
          <w:tcPr>
            <w:tcW w:w="1384" w:type="dxa"/>
          </w:tcPr>
          <w:p w14:paraId="0DBE15D9" w14:textId="4E0C67D6"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Lesson 14</w:t>
            </w:r>
          </w:p>
        </w:tc>
        <w:tc>
          <w:tcPr>
            <w:tcW w:w="3044" w:type="dxa"/>
          </w:tcPr>
          <w:p w14:paraId="5058DAE1" w14:textId="6C5DF7F9"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Fluency 3</w:t>
            </w:r>
          </w:p>
        </w:tc>
        <w:tc>
          <w:tcPr>
            <w:tcW w:w="4094" w:type="dxa"/>
          </w:tcPr>
          <w:p w14:paraId="7BD1DAA7" w14:textId="30F974F4"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3-2-1 fluency activity</w:t>
            </w:r>
          </w:p>
        </w:tc>
      </w:tr>
      <w:tr w:rsidR="00103162" w:rsidRPr="009F2C61" w14:paraId="60544002" w14:textId="77777777" w:rsidTr="001B7706">
        <w:trPr>
          <w:trHeight w:val="285"/>
        </w:trPr>
        <w:tc>
          <w:tcPr>
            <w:tcW w:w="1384" w:type="dxa"/>
          </w:tcPr>
          <w:p w14:paraId="3CE3EBAF" w14:textId="7D180D4D"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Lesson 15</w:t>
            </w:r>
          </w:p>
        </w:tc>
        <w:tc>
          <w:tcPr>
            <w:tcW w:w="3044" w:type="dxa"/>
          </w:tcPr>
          <w:p w14:paraId="0ED577F6" w14:textId="40E70A45"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Review</w:t>
            </w:r>
          </w:p>
        </w:tc>
        <w:tc>
          <w:tcPr>
            <w:tcW w:w="4094" w:type="dxa"/>
          </w:tcPr>
          <w:p w14:paraId="2E67D49C" w14:textId="65D29B91" w:rsidR="00103162" w:rsidRPr="009F2C61" w:rsidRDefault="00103162" w:rsidP="009F2C61">
            <w:pPr>
              <w:widowControl w:val="0"/>
              <w:autoSpaceDE w:val="0"/>
              <w:autoSpaceDN w:val="0"/>
              <w:adjustRightInd w:val="0"/>
              <w:rPr>
                <w:rFonts w:ascii="Arial" w:hAnsi="Arial" w:cs="Arial"/>
                <w:color w:val="000000"/>
              </w:rPr>
            </w:pPr>
          </w:p>
        </w:tc>
      </w:tr>
      <w:tr w:rsidR="00103162" w:rsidRPr="009F2C61" w14:paraId="5149427C" w14:textId="77777777" w:rsidTr="001B7706">
        <w:trPr>
          <w:trHeight w:val="285"/>
        </w:trPr>
        <w:tc>
          <w:tcPr>
            <w:tcW w:w="1384" w:type="dxa"/>
          </w:tcPr>
          <w:p w14:paraId="7A5D9E8A" w14:textId="63C0E637"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Lesson 16</w:t>
            </w:r>
          </w:p>
        </w:tc>
        <w:tc>
          <w:tcPr>
            <w:tcW w:w="3044" w:type="dxa"/>
          </w:tcPr>
          <w:p w14:paraId="74981036" w14:textId="6D08D25A"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Functional Speaking Objective 3</w:t>
            </w:r>
          </w:p>
        </w:tc>
        <w:tc>
          <w:tcPr>
            <w:tcW w:w="4094" w:type="dxa"/>
          </w:tcPr>
          <w:p w14:paraId="08B2E008" w14:textId="2AE8E872"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Recording 2</w:t>
            </w:r>
          </w:p>
        </w:tc>
      </w:tr>
      <w:tr w:rsidR="00103162" w:rsidRPr="009F2C61" w14:paraId="752AF6E4" w14:textId="77777777" w:rsidTr="001B7706">
        <w:trPr>
          <w:trHeight w:val="285"/>
        </w:trPr>
        <w:tc>
          <w:tcPr>
            <w:tcW w:w="1384" w:type="dxa"/>
          </w:tcPr>
          <w:p w14:paraId="4823A781" w14:textId="22882AEF"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Lesson 17</w:t>
            </w:r>
          </w:p>
        </w:tc>
        <w:tc>
          <w:tcPr>
            <w:tcW w:w="3044" w:type="dxa"/>
          </w:tcPr>
          <w:p w14:paraId="1ADDE0FA" w14:textId="2C4086DB"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Functional Speaking Objective 4 - Introduction</w:t>
            </w:r>
          </w:p>
        </w:tc>
        <w:tc>
          <w:tcPr>
            <w:tcW w:w="4094" w:type="dxa"/>
          </w:tcPr>
          <w:p w14:paraId="4D0C8A85" w14:textId="1E3389A7"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Introduction to functional objectives, grammar objectives, and target expressions</w:t>
            </w:r>
          </w:p>
        </w:tc>
      </w:tr>
      <w:tr w:rsidR="00103162" w:rsidRPr="009F2C61" w14:paraId="3D248A22" w14:textId="77777777" w:rsidTr="001B7706">
        <w:trPr>
          <w:trHeight w:val="285"/>
        </w:trPr>
        <w:tc>
          <w:tcPr>
            <w:tcW w:w="1384" w:type="dxa"/>
          </w:tcPr>
          <w:p w14:paraId="3A003FB2" w14:textId="0AA56420"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Lesson 18</w:t>
            </w:r>
          </w:p>
        </w:tc>
        <w:tc>
          <w:tcPr>
            <w:tcW w:w="3044" w:type="dxa"/>
          </w:tcPr>
          <w:p w14:paraId="369850DA" w14:textId="1DC9E90A"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Vocabulary &amp; Listening 4</w:t>
            </w:r>
          </w:p>
        </w:tc>
        <w:tc>
          <w:tcPr>
            <w:tcW w:w="4094" w:type="dxa"/>
          </w:tcPr>
          <w:p w14:paraId="0C629616" w14:textId="5918BC28"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Activities for NGSL vocabulary bands, prosody and comprehension test 2</w:t>
            </w:r>
          </w:p>
        </w:tc>
      </w:tr>
      <w:tr w:rsidR="00103162" w:rsidRPr="009F2C61" w14:paraId="4F5A6849" w14:textId="77777777" w:rsidTr="001B7706">
        <w:trPr>
          <w:trHeight w:val="285"/>
        </w:trPr>
        <w:tc>
          <w:tcPr>
            <w:tcW w:w="1384" w:type="dxa"/>
          </w:tcPr>
          <w:p w14:paraId="09208F9E" w14:textId="3C1515D3"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Lesson 19</w:t>
            </w:r>
          </w:p>
        </w:tc>
        <w:tc>
          <w:tcPr>
            <w:tcW w:w="3044" w:type="dxa"/>
          </w:tcPr>
          <w:p w14:paraId="41326136" w14:textId="7CF79F00"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Fluency 4</w:t>
            </w:r>
          </w:p>
        </w:tc>
        <w:tc>
          <w:tcPr>
            <w:tcW w:w="4094" w:type="dxa"/>
          </w:tcPr>
          <w:p w14:paraId="44C83307" w14:textId="6D740A03"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Record and submit fluency monologue 4</w:t>
            </w:r>
          </w:p>
        </w:tc>
      </w:tr>
      <w:tr w:rsidR="00103162" w:rsidRPr="009F2C61" w14:paraId="3BD96B18" w14:textId="77777777" w:rsidTr="001B7706">
        <w:trPr>
          <w:trHeight w:val="285"/>
        </w:trPr>
        <w:tc>
          <w:tcPr>
            <w:tcW w:w="1384" w:type="dxa"/>
          </w:tcPr>
          <w:p w14:paraId="21FFA842" w14:textId="7B7CFEC0"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Lesson 20</w:t>
            </w:r>
          </w:p>
        </w:tc>
        <w:tc>
          <w:tcPr>
            <w:tcW w:w="3044" w:type="dxa"/>
          </w:tcPr>
          <w:p w14:paraId="67E6A0B9" w14:textId="6C05F8CC" w:rsidR="00103162" w:rsidRPr="009F2C61" w:rsidRDefault="00103162" w:rsidP="00F241C4">
            <w:pPr>
              <w:widowControl w:val="0"/>
              <w:autoSpaceDE w:val="0"/>
              <w:autoSpaceDN w:val="0"/>
              <w:adjustRightInd w:val="0"/>
              <w:rPr>
                <w:rFonts w:ascii="Arial" w:hAnsi="Arial" w:cs="Arial"/>
                <w:color w:val="000000"/>
              </w:rPr>
            </w:pPr>
            <w:r>
              <w:rPr>
                <w:rFonts w:ascii="Arial" w:hAnsi="Arial" w:cs="Arial"/>
                <w:color w:val="000000"/>
              </w:rPr>
              <w:t>Review</w:t>
            </w:r>
          </w:p>
        </w:tc>
        <w:tc>
          <w:tcPr>
            <w:tcW w:w="4094" w:type="dxa"/>
          </w:tcPr>
          <w:p w14:paraId="15B0D49E" w14:textId="7C991259" w:rsidR="00103162" w:rsidRPr="009F2C61" w:rsidRDefault="00103162" w:rsidP="009F2C61">
            <w:pPr>
              <w:widowControl w:val="0"/>
              <w:autoSpaceDE w:val="0"/>
              <w:autoSpaceDN w:val="0"/>
              <w:adjustRightInd w:val="0"/>
              <w:rPr>
                <w:rFonts w:ascii="Arial" w:hAnsi="Arial" w:cs="Arial"/>
                <w:color w:val="000000"/>
              </w:rPr>
            </w:pPr>
          </w:p>
        </w:tc>
      </w:tr>
      <w:tr w:rsidR="00103162" w:rsidRPr="009F2C61" w14:paraId="551A899D" w14:textId="77777777" w:rsidTr="001B7706">
        <w:trPr>
          <w:trHeight w:val="285"/>
        </w:trPr>
        <w:tc>
          <w:tcPr>
            <w:tcW w:w="1384" w:type="dxa"/>
          </w:tcPr>
          <w:p w14:paraId="36F275AD" w14:textId="56467344"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Lesson 21</w:t>
            </w:r>
          </w:p>
        </w:tc>
        <w:tc>
          <w:tcPr>
            <w:tcW w:w="3044" w:type="dxa"/>
          </w:tcPr>
          <w:p w14:paraId="0E9934CF" w14:textId="6C644575"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Functional Speaking Objective 4</w:t>
            </w:r>
          </w:p>
        </w:tc>
        <w:tc>
          <w:tcPr>
            <w:tcW w:w="4094" w:type="dxa"/>
          </w:tcPr>
          <w:p w14:paraId="268B9D34" w14:textId="17D020E3"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Speaking activities (possibly record and submit)</w:t>
            </w:r>
          </w:p>
        </w:tc>
      </w:tr>
      <w:tr w:rsidR="00103162" w:rsidRPr="009F2C61" w14:paraId="6C7D6FFB" w14:textId="77777777" w:rsidTr="001B7706">
        <w:trPr>
          <w:trHeight w:val="285"/>
        </w:trPr>
        <w:tc>
          <w:tcPr>
            <w:tcW w:w="1384" w:type="dxa"/>
          </w:tcPr>
          <w:p w14:paraId="7EFBA465" w14:textId="24D824AA"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Lesson 22</w:t>
            </w:r>
          </w:p>
        </w:tc>
        <w:tc>
          <w:tcPr>
            <w:tcW w:w="3044" w:type="dxa"/>
          </w:tcPr>
          <w:p w14:paraId="16DEB699" w14:textId="0109B408"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Functional Speaking Objective 5 - Introduction</w:t>
            </w:r>
          </w:p>
        </w:tc>
        <w:tc>
          <w:tcPr>
            <w:tcW w:w="4094" w:type="dxa"/>
          </w:tcPr>
          <w:p w14:paraId="790FC174" w14:textId="43FF9819" w:rsidR="00103162" w:rsidRPr="009F2C61" w:rsidRDefault="00103162" w:rsidP="00841AD4">
            <w:pPr>
              <w:widowControl w:val="0"/>
              <w:autoSpaceDE w:val="0"/>
              <w:autoSpaceDN w:val="0"/>
              <w:adjustRightInd w:val="0"/>
              <w:rPr>
                <w:rFonts w:ascii="Arial" w:hAnsi="Arial" w:cs="Arial"/>
                <w:color w:val="000000"/>
              </w:rPr>
            </w:pPr>
            <w:r>
              <w:rPr>
                <w:rFonts w:ascii="Arial" w:hAnsi="Arial" w:cs="Arial"/>
                <w:color w:val="000000"/>
              </w:rPr>
              <w:t>Introduction to functional objectives, grammar objectives, and target expressions</w:t>
            </w:r>
          </w:p>
        </w:tc>
      </w:tr>
      <w:tr w:rsidR="00103162" w:rsidRPr="009F2C61" w14:paraId="7389E497" w14:textId="77777777" w:rsidTr="001B7706">
        <w:trPr>
          <w:trHeight w:val="285"/>
        </w:trPr>
        <w:tc>
          <w:tcPr>
            <w:tcW w:w="1384" w:type="dxa"/>
          </w:tcPr>
          <w:p w14:paraId="17AC7533" w14:textId="634C5AD2"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Lesson 23</w:t>
            </w:r>
          </w:p>
        </w:tc>
        <w:tc>
          <w:tcPr>
            <w:tcW w:w="3044" w:type="dxa"/>
          </w:tcPr>
          <w:p w14:paraId="4E18F267" w14:textId="0E1D453A"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Vocabulary &amp; Listening 5</w:t>
            </w:r>
          </w:p>
        </w:tc>
        <w:tc>
          <w:tcPr>
            <w:tcW w:w="4094" w:type="dxa"/>
          </w:tcPr>
          <w:p w14:paraId="2E184132" w14:textId="4B355E54" w:rsidR="00103162" w:rsidRPr="009F2C61" w:rsidRDefault="00103162" w:rsidP="008C0DA9">
            <w:pPr>
              <w:widowControl w:val="0"/>
              <w:autoSpaceDE w:val="0"/>
              <w:autoSpaceDN w:val="0"/>
              <w:adjustRightInd w:val="0"/>
              <w:rPr>
                <w:rFonts w:ascii="Arial" w:hAnsi="Arial" w:cs="Arial"/>
                <w:color w:val="000000"/>
              </w:rPr>
            </w:pPr>
            <w:r>
              <w:rPr>
                <w:rFonts w:ascii="Arial" w:hAnsi="Arial" w:cs="Arial"/>
                <w:color w:val="000000"/>
              </w:rPr>
              <w:t>Activities for NGSL vocabulary bands, prosody, and comprehension</w:t>
            </w:r>
          </w:p>
        </w:tc>
      </w:tr>
      <w:tr w:rsidR="00103162" w:rsidRPr="009F2C61" w14:paraId="7F7F969E" w14:textId="77777777" w:rsidTr="001B7706">
        <w:trPr>
          <w:trHeight w:val="285"/>
        </w:trPr>
        <w:tc>
          <w:tcPr>
            <w:tcW w:w="1384" w:type="dxa"/>
          </w:tcPr>
          <w:p w14:paraId="618A11AD" w14:textId="4CF1ED80"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Lesson 24</w:t>
            </w:r>
          </w:p>
        </w:tc>
        <w:tc>
          <w:tcPr>
            <w:tcW w:w="3044" w:type="dxa"/>
          </w:tcPr>
          <w:p w14:paraId="08D51017" w14:textId="11236968"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Fluency 5</w:t>
            </w:r>
          </w:p>
        </w:tc>
        <w:tc>
          <w:tcPr>
            <w:tcW w:w="4094" w:type="dxa"/>
          </w:tcPr>
          <w:p w14:paraId="70D6E798" w14:textId="1B2EC17E"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3-2-1 fluency activity</w:t>
            </w:r>
          </w:p>
        </w:tc>
      </w:tr>
      <w:tr w:rsidR="00103162" w:rsidRPr="009F2C61" w14:paraId="761CCCF9" w14:textId="77777777" w:rsidTr="001B7706">
        <w:trPr>
          <w:trHeight w:val="285"/>
        </w:trPr>
        <w:tc>
          <w:tcPr>
            <w:tcW w:w="1384" w:type="dxa"/>
          </w:tcPr>
          <w:p w14:paraId="2259EA50" w14:textId="00B214FF"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Lesson 25</w:t>
            </w:r>
          </w:p>
        </w:tc>
        <w:tc>
          <w:tcPr>
            <w:tcW w:w="3044" w:type="dxa"/>
          </w:tcPr>
          <w:p w14:paraId="6E7EBC5A" w14:textId="7A387358"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Review</w:t>
            </w:r>
          </w:p>
        </w:tc>
        <w:tc>
          <w:tcPr>
            <w:tcW w:w="4094" w:type="dxa"/>
          </w:tcPr>
          <w:p w14:paraId="0F0CB8DE" w14:textId="77AD401E" w:rsidR="00103162" w:rsidRPr="009F2C61" w:rsidRDefault="00103162" w:rsidP="009F2C61">
            <w:pPr>
              <w:widowControl w:val="0"/>
              <w:autoSpaceDE w:val="0"/>
              <w:autoSpaceDN w:val="0"/>
              <w:adjustRightInd w:val="0"/>
              <w:rPr>
                <w:rFonts w:ascii="Arial" w:hAnsi="Arial" w:cs="Arial"/>
                <w:color w:val="000000"/>
              </w:rPr>
            </w:pPr>
          </w:p>
        </w:tc>
      </w:tr>
      <w:tr w:rsidR="00103162" w:rsidRPr="009F2C61" w14:paraId="13D92890" w14:textId="77777777" w:rsidTr="001B7706">
        <w:trPr>
          <w:trHeight w:val="285"/>
        </w:trPr>
        <w:tc>
          <w:tcPr>
            <w:tcW w:w="1384" w:type="dxa"/>
          </w:tcPr>
          <w:p w14:paraId="286E3698" w14:textId="48013885"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lastRenderedPageBreak/>
              <w:t>Lesson 26</w:t>
            </w:r>
          </w:p>
        </w:tc>
        <w:tc>
          <w:tcPr>
            <w:tcW w:w="3044" w:type="dxa"/>
          </w:tcPr>
          <w:p w14:paraId="273123B6" w14:textId="0BD00682"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Functional Speaking Objective 5</w:t>
            </w:r>
          </w:p>
        </w:tc>
        <w:tc>
          <w:tcPr>
            <w:tcW w:w="4094" w:type="dxa"/>
          </w:tcPr>
          <w:p w14:paraId="2333C354" w14:textId="110D7B76"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Recording 3</w:t>
            </w:r>
          </w:p>
        </w:tc>
      </w:tr>
      <w:tr w:rsidR="00103162" w:rsidRPr="009F2C61" w14:paraId="2C966DB5" w14:textId="77777777" w:rsidTr="001B7706">
        <w:trPr>
          <w:trHeight w:val="285"/>
        </w:trPr>
        <w:tc>
          <w:tcPr>
            <w:tcW w:w="1384" w:type="dxa"/>
          </w:tcPr>
          <w:p w14:paraId="4DF4C143" w14:textId="17C30439"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Lesson 27</w:t>
            </w:r>
          </w:p>
        </w:tc>
        <w:tc>
          <w:tcPr>
            <w:tcW w:w="3044" w:type="dxa"/>
          </w:tcPr>
          <w:p w14:paraId="41A6F50A" w14:textId="3B6714D4"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Functional Speaking Objective 6</w:t>
            </w:r>
          </w:p>
        </w:tc>
        <w:tc>
          <w:tcPr>
            <w:tcW w:w="4094" w:type="dxa"/>
          </w:tcPr>
          <w:p w14:paraId="3D136856" w14:textId="40CC5CC9"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Speaking activities (possibly record and submit)</w:t>
            </w:r>
          </w:p>
        </w:tc>
      </w:tr>
      <w:tr w:rsidR="00103162" w:rsidRPr="009F2C61" w14:paraId="3B150AB6" w14:textId="77777777" w:rsidTr="001B7706">
        <w:trPr>
          <w:trHeight w:val="285"/>
        </w:trPr>
        <w:tc>
          <w:tcPr>
            <w:tcW w:w="1384" w:type="dxa"/>
          </w:tcPr>
          <w:p w14:paraId="461D7D7A" w14:textId="40251025" w:rsidR="00103162" w:rsidRDefault="00103162" w:rsidP="009F2C61">
            <w:pPr>
              <w:widowControl w:val="0"/>
              <w:autoSpaceDE w:val="0"/>
              <w:autoSpaceDN w:val="0"/>
              <w:adjustRightInd w:val="0"/>
              <w:rPr>
                <w:rFonts w:ascii="Arial" w:hAnsi="Arial" w:cs="Arial"/>
                <w:color w:val="000000"/>
              </w:rPr>
            </w:pPr>
            <w:r>
              <w:rPr>
                <w:rFonts w:ascii="Arial" w:hAnsi="Arial" w:cs="Arial"/>
                <w:color w:val="000000"/>
              </w:rPr>
              <w:t>Lesson 28</w:t>
            </w:r>
          </w:p>
        </w:tc>
        <w:tc>
          <w:tcPr>
            <w:tcW w:w="3044" w:type="dxa"/>
          </w:tcPr>
          <w:p w14:paraId="74637DBF" w14:textId="54A568BA"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Review</w:t>
            </w:r>
          </w:p>
        </w:tc>
        <w:tc>
          <w:tcPr>
            <w:tcW w:w="4094" w:type="dxa"/>
          </w:tcPr>
          <w:p w14:paraId="27DBECB8" w14:textId="1FE1FD3D" w:rsidR="00103162" w:rsidRPr="009F2C61" w:rsidRDefault="00103162" w:rsidP="009F2C61">
            <w:pPr>
              <w:widowControl w:val="0"/>
              <w:autoSpaceDE w:val="0"/>
              <w:autoSpaceDN w:val="0"/>
              <w:adjustRightInd w:val="0"/>
              <w:rPr>
                <w:rFonts w:ascii="Arial" w:hAnsi="Arial" w:cs="Arial"/>
                <w:color w:val="000000"/>
              </w:rPr>
            </w:pPr>
          </w:p>
        </w:tc>
      </w:tr>
      <w:tr w:rsidR="00103162" w:rsidRPr="009F2C61" w14:paraId="0FFC9871" w14:textId="77777777" w:rsidTr="001B7706">
        <w:trPr>
          <w:trHeight w:val="285"/>
        </w:trPr>
        <w:tc>
          <w:tcPr>
            <w:tcW w:w="1384" w:type="dxa"/>
          </w:tcPr>
          <w:p w14:paraId="50063D03" w14:textId="2F46B35A" w:rsidR="00103162" w:rsidRDefault="00103162" w:rsidP="009F2C61">
            <w:pPr>
              <w:widowControl w:val="0"/>
              <w:autoSpaceDE w:val="0"/>
              <w:autoSpaceDN w:val="0"/>
              <w:adjustRightInd w:val="0"/>
              <w:rPr>
                <w:rFonts w:ascii="Arial" w:hAnsi="Arial" w:cs="Arial"/>
                <w:color w:val="000000"/>
              </w:rPr>
            </w:pPr>
            <w:r>
              <w:rPr>
                <w:rFonts w:ascii="Arial" w:hAnsi="Arial" w:cs="Arial"/>
                <w:color w:val="000000"/>
              </w:rPr>
              <w:t>Lesson 29</w:t>
            </w:r>
          </w:p>
        </w:tc>
        <w:tc>
          <w:tcPr>
            <w:tcW w:w="3044" w:type="dxa"/>
          </w:tcPr>
          <w:p w14:paraId="1A5F6DEA" w14:textId="3A931D45"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Exam Preparation</w:t>
            </w:r>
          </w:p>
        </w:tc>
        <w:tc>
          <w:tcPr>
            <w:tcW w:w="4094" w:type="dxa"/>
          </w:tcPr>
          <w:p w14:paraId="5A086AF8" w14:textId="1EE09F64"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Listening practice</w:t>
            </w:r>
          </w:p>
        </w:tc>
      </w:tr>
      <w:tr w:rsidR="00103162" w:rsidRPr="009F2C61" w14:paraId="2E9C0529" w14:textId="77777777" w:rsidTr="001B7706">
        <w:trPr>
          <w:trHeight w:val="285"/>
        </w:trPr>
        <w:tc>
          <w:tcPr>
            <w:tcW w:w="1384" w:type="dxa"/>
          </w:tcPr>
          <w:p w14:paraId="503C5385" w14:textId="44BA9D18" w:rsidR="00103162" w:rsidRDefault="00103162" w:rsidP="009F2C61">
            <w:pPr>
              <w:widowControl w:val="0"/>
              <w:autoSpaceDE w:val="0"/>
              <w:autoSpaceDN w:val="0"/>
              <w:adjustRightInd w:val="0"/>
              <w:rPr>
                <w:rFonts w:ascii="Arial" w:hAnsi="Arial" w:cs="Arial"/>
                <w:color w:val="000000"/>
              </w:rPr>
            </w:pPr>
            <w:r>
              <w:rPr>
                <w:rFonts w:ascii="Arial" w:hAnsi="Arial" w:cs="Arial"/>
                <w:color w:val="000000"/>
              </w:rPr>
              <w:t>Lesson 30</w:t>
            </w:r>
          </w:p>
        </w:tc>
        <w:tc>
          <w:tcPr>
            <w:tcW w:w="3044" w:type="dxa"/>
          </w:tcPr>
          <w:p w14:paraId="355CF35A" w14:textId="413F2592" w:rsidR="00103162" w:rsidRPr="009F2C61" w:rsidRDefault="00103162" w:rsidP="00CB79B1">
            <w:pPr>
              <w:widowControl w:val="0"/>
              <w:autoSpaceDE w:val="0"/>
              <w:autoSpaceDN w:val="0"/>
              <w:adjustRightInd w:val="0"/>
              <w:rPr>
                <w:rFonts w:ascii="Arial" w:hAnsi="Arial" w:cs="Arial"/>
                <w:color w:val="000000"/>
              </w:rPr>
            </w:pPr>
            <w:r>
              <w:rPr>
                <w:rFonts w:ascii="Arial" w:hAnsi="Arial" w:cs="Arial"/>
                <w:color w:val="000000"/>
              </w:rPr>
              <w:t>Exam Preparation</w:t>
            </w:r>
          </w:p>
        </w:tc>
        <w:tc>
          <w:tcPr>
            <w:tcW w:w="4094" w:type="dxa"/>
          </w:tcPr>
          <w:p w14:paraId="49F09BF6" w14:textId="0F3F4B97" w:rsidR="00103162" w:rsidRPr="009F2C61" w:rsidRDefault="00103162" w:rsidP="009F2C61">
            <w:pPr>
              <w:widowControl w:val="0"/>
              <w:autoSpaceDE w:val="0"/>
              <w:autoSpaceDN w:val="0"/>
              <w:adjustRightInd w:val="0"/>
              <w:rPr>
                <w:rFonts w:ascii="Arial" w:hAnsi="Arial" w:cs="Arial"/>
                <w:color w:val="000000"/>
              </w:rPr>
            </w:pPr>
            <w:r>
              <w:rPr>
                <w:rFonts w:ascii="Arial" w:hAnsi="Arial" w:cs="Arial"/>
                <w:color w:val="000000"/>
              </w:rPr>
              <w:t>Speaking practice</w:t>
            </w:r>
          </w:p>
        </w:tc>
      </w:tr>
      <w:tr w:rsidR="001B7706" w:rsidRPr="009F2C61" w14:paraId="04202446" w14:textId="77777777" w:rsidTr="009A74EF">
        <w:trPr>
          <w:trHeight w:val="285"/>
        </w:trPr>
        <w:tc>
          <w:tcPr>
            <w:tcW w:w="1384" w:type="dxa"/>
          </w:tcPr>
          <w:p w14:paraId="4168BCAE" w14:textId="601C49C6" w:rsidR="001B7706" w:rsidRDefault="001B7706" w:rsidP="009F2C61">
            <w:pPr>
              <w:widowControl w:val="0"/>
              <w:autoSpaceDE w:val="0"/>
              <w:autoSpaceDN w:val="0"/>
              <w:adjustRightInd w:val="0"/>
              <w:rPr>
                <w:rFonts w:ascii="Arial" w:hAnsi="Arial" w:cs="Arial"/>
                <w:color w:val="000000"/>
              </w:rPr>
            </w:pPr>
            <w:r>
              <w:rPr>
                <w:rFonts w:ascii="Arial" w:hAnsi="Arial" w:cs="Arial"/>
                <w:color w:val="000000"/>
              </w:rPr>
              <w:t>EXAM</w:t>
            </w:r>
          </w:p>
        </w:tc>
        <w:tc>
          <w:tcPr>
            <w:tcW w:w="7138" w:type="dxa"/>
            <w:gridSpan w:val="2"/>
          </w:tcPr>
          <w:p w14:paraId="31E6F3B5" w14:textId="073BD407" w:rsidR="001B7706" w:rsidRDefault="00103162" w:rsidP="009F2C61">
            <w:pPr>
              <w:widowControl w:val="0"/>
              <w:autoSpaceDE w:val="0"/>
              <w:autoSpaceDN w:val="0"/>
              <w:adjustRightInd w:val="0"/>
              <w:rPr>
                <w:rFonts w:ascii="Arial" w:hAnsi="Arial" w:cs="Arial"/>
                <w:color w:val="000000"/>
              </w:rPr>
            </w:pPr>
            <w:r>
              <w:rPr>
                <w:rFonts w:ascii="Arial" w:hAnsi="Arial" w:cs="Arial"/>
                <w:color w:val="000000"/>
              </w:rPr>
              <w:t>Computer based listening comprehension, computer-based grammar exam, oral exam</w:t>
            </w:r>
          </w:p>
        </w:tc>
      </w:tr>
      <w:tr w:rsidR="00DE0E9A" w:rsidRPr="009F2C61" w14:paraId="419BC305" w14:textId="77777777" w:rsidTr="0062285E">
        <w:trPr>
          <w:trHeight w:val="285"/>
        </w:trPr>
        <w:tc>
          <w:tcPr>
            <w:tcW w:w="8522" w:type="dxa"/>
            <w:gridSpan w:val="3"/>
          </w:tcPr>
          <w:p w14:paraId="327EB2BD" w14:textId="77777777" w:rsidR="00DE0E9A" w:rsidRPr="00E231D9" w:rsidRDefault="00DE0E9A" w:rsidP="009F2C61">
            <w:pPr>
              <w:widowControl w:val="0"/>
              <w:autoSpaceDE w:val="0"/>
              <w:autoSpaceDN w:val="0"/>
              <w:adjustRightInd w:val="0"/>
              <w:rPr>
                <w:rFonts w:ascii="Arial" w:hAnsi="Arial" w:cs="Arial"/>
                <w:color w:val="000000"/>
              </w:rPr>
            </w:pPr>
            <w:r w:rsidRPr="00E231D9">
              <w:rPr>
                <w:rFonts w:ascii="Arial" w:hAnsi="Arial" w:cs="Arial"/>
                <w:color w:val="000000"/>
              </w:rPr>
              <w:t>Required Materials:</w:t>
            </w:r>
          </w:p>
        </w:tc>
      </w:tr>
      <w:tr w:rsidR="00DE0E9A" w:rsidRPr="009F2C61" w14:paraId="6AD66591" w14:textId="77777777" w:rsidTr="0062285E">
        <w:trPr>
          <w:trHeight w:val="285"/>
        </w:trPr>
        <w:tc>
          <w:tcPr>
            <w:tcW w:w="8522" w:type="dxa"/>
            <w:gridSpan w:val="3"/>
          </w:tcPr>
          <w:p w14:paraId="38AEF8F3" w14:textId="77777777" w:rsidR="00103162" w:rsidRPr="0062285E" w:rsidRDefault="00103162" w:rsidP="00103162">
            <w:pPr>
              <w:pStyle w:val="ListParagraph"/>
              <w:widowControl w:val="0"/>
              <w:numPr>
                <w:ilvl w:val="0"/>
                <w:numId w:val="2"/>
              </w:numPr>
              <w:autoSpaceDE w:val="0"/>
              <w:autoSpaceDN w:val="0"/>
              <w:adjustRightInd w:val="0"/>
              <w:rPr>
                <w:rFonts w:ascii="Arial" w:hAnsi="Arial" w:cs="Arial"/>
                <w:color w:val="000000"/>
              </w:rPr>
            </w:pPr>
            <w:r w:rsidRPr="0062285E">
              <w:rPr>
                <w:rFonts w:ascii="Arial" w:hAnsi="Arial" w:cs="Arial"/>
                <w:color w:val="000000"/>
              </w:rPr>
              <w:t>A4 writing paper, pens, pencils</w:t>
            </w:r>
          </w:p>
          <w:p w14:paraId="2B914869" w14:textId="77777777" w:rsidR="00103162" w:rsidRDefault="00103162" w:rsidP="00103162">
            <w:pPr>
              <w:pStyle w:val="ListParagraph"/>
              <w:widowControl w:val="0"/>
              <w:numPr>
                <w:ilvl w:val="0"/>
                <w:numId w:val="2"/>
              </w:numPr>
              <w:autoSpaceDE w:val="0"/>
              <w:autoSpaceDN w:val="0"/>
              <w:adjustRightInd w:val="0"/>
              <w:rPr>
                <w:rFonts w:ascii="Arial" w:hAnsi="Arial" w:cs="Arial"/>
                <w:color w:val="000000"/>
              </w:rPr>
            </w:pPr>
            <w:r w:rsidRPr="0062285E">
              <w:rPr>
                <w:rFonts w:ascii="Arial" w:hAnsi="Arial" w:cs="Arial"/>
                <w:color w:val="000000"/>
              </w:rPr>
              <w:t xml:space="preserve">Japanese-English, English Japanese dictionary (if you have a smartphone, download the EIJIRO app; also try </w:t>
            </w:r>
            <w:hyperlink r:id="rId6" w:history="1">
              <w:r w:rsidRPr="00641DAA">
                <w:rPr>
                  <w:rStyle w:val="Hyperlink"/>
                  <w:rFonts w:ascii="Arial" w:hAnsi="Arial" w:cs="Arial"/>
                </w:rPr>
                <w:t>http://www.alc.ac.jp</w:t>
              </w:r>
            </w:hyperlink>
            <w:r w:rsidRPr="0062285E">
              <w:rPr>
                <w:rFonts w:ascii="Arial" w:hAnsi="Arial" w:cs="Arial"/>
                <w:color w:val="000000"/>
              </w:rPr>
              <w:t>)</w:t>
            </w:r>
          </w:p>
          <w:p w14:paraId="7F93BE94" w14:textId="77777777" w:rsidR="00103162" w:rsidRPr="007C69FD" w:rsidRDefault="00103162" w:rsidP="00103162">
            <w:pPr>
              <w:pStyle w:val="ListParagraph"/>
              <w:widowControl w:val="0"/>
              <w:numPr>
                <w:ilvl w:val="0"/>
                <w:numId w:val="2"/>
              </w:numPr>
              <w:autoSpaceDE w:val="0"/>
              <w:autoSpaceDN w:val="0"/>
              <w:adjustRightInd w:val="0"/>
              <w:rPr>
                <w:rFonts w:ascii="Arial" w:hAnsi="Arial" w:cs="Arial"/>
                <w:color w:val="000000"/>
              </w:rPr>
            </w:pPr>
            <w:r>
              <w:rPr>
                <w:rFonts w:ascii="Arial" w:hAnsi="Arial" w:cs="Arial"/>
              </w:rPr>
              <w:t xml:space="preserve">Handouts </w:t>
            </w:r>
            <w:r w:rsidRPr="00991DE7">
              <w:rPr>
                <w:rFonts w:ascii="Arial" w:hAnsi="Arial" w:cs="Arial"/>
              </w:rPr>
              <w:t xml:space="preserve">provided </w:t>
            </w:r>
            <w:r>
              <w:rPr>
                <w:rFonts w:ascii="Arial" w:hAnsi="Arial" w:cs="Arial"/>
              </w:rPr>
              <w:t xml:space="preserve">by teacher/ downloaded by students </w:t>
            </w:r>
            <w:r w:rsidRPr="00991DE7">
              <w:rPr>
                <w:rFonts w:ascii="Arial" w:hAnsi="Arial" w:cs="Arial"/>
              </w:rPr>
              <w:t>as necessary</w:t>
            </w:r>
          </w:p>
          <w:p w14:paraId="62033D2F" w14:textId="77777777" w:rsidR="00103162" w:rsidRPr="00991DE7" w:rsidRDefault="00103162" w:rsidP="00103162">
            <w:pPr>
              <w:pStyle w:val="ListParagraph"/>
              <w:widowControl w:val="0"/>
              <w:numPr>
                <w:ilvl w:val="0"/>
                <w:numId w:val="2"/>
              </w:numPr>
              <w:autoSpaceDE w:val="0"/>
              <w:autoSpaceDN w:val="0"/>
              <w:adjustRightInd w:val="0"/>
              <w:rPr>
                <w:rFonts w:ascii="Arial" w:hAnsi="Arial" w:cs="Arial"/>
                <w:color w:val="000000"/>
              </w:rPr>
            </w:pPr>
            <w:r>
              <w:rPr>
                <w:rFonts w:ascii="Arial" w:hAnsi="Arial" w:cs="Arial"/>
              </w:rPr>
              <w:t>Binder for handouts</w:t>
            </w:r>
          </w:p>
          <w:p w14:paraId="022F477E" w14:textId="77777777" w:rsidR="00DE0E9A" w:rsidRPr="009F2C61" w:rsidRDefault="00DE0E9A" w:rsidP="009F2C61">
            <w:pPr>
              <w:widowControl w:val="0"/>
              <w:autoSpaceDE w:val="0"/>
              <w:autoSpaceDN w:val="0"/>
              <w:adjustRightInd w:val="0"/>
              <w:rPr>
                <w:rFonts w:ascii="Arial" w:hAnsi="Arial" w:cs="Arial"/>
                <w:color w:val="000000"/>
              </w:rPr>
            </w:pPr>
          </w:p>
        </w:tc>
      </w:tr>
      <w:tr w:rsidR="00DE0E9A" w:rsidRPr="009F2C61" w14:paraId="227CD45E" w14:textId="77777777" w:rsidTr="0062285E">
        <w:trPr>
          <w:trHeight w:val="285"/>
        </w:trPr>
        <w:tc>
          <w:tcPr>
            <w:tcW w:w="8522" w:type="dxa"/>
            <w:gridSpan w:val="3"/>
          </w:tcPr>
          <w:p w14:paraId="3E035FBE" w14:textId="77777777" w:rsidR="00DE0E9A" w:rsidRPr="00E231D9" w:rsidRDefault="00DE0E9A" w:rsidP="009F2C61">
            <w:pPr>
              <w:widowControl w:val="0"/>
              <w:autoSpaceDE w:val="0"/>
              <w:autoSpaceDN w:val="0"/>
              <w:adjustRightInd w:val="0"/>
              <w:rPr>
                <w:rFonts w:ascii="Arial" w:hAnsi="Arial" w:cs="Arial"/>
                <w:color w:val="000000"/>
              </w:rPr>
            </w:pPr>
            <w:r w:rsidRPr="00E231D9">
              <w:rPr>
                <w:rFonts w:ascii="Arial" w:hAnsi="Arial" w:cs="Arial"/>
                <w:color w:val="000000"/>
              </w:rPr>
              <w:t>Course Policies:</w:t>
            </w:r>
          </w:p>
        </w:tc>
      </w:tr>
      <w:tr w:rsidR="00DE0E9A" w:rsidRPr="009F2C61" w14:paraId="55AAE5FB" w14:textId="77777777" w:rsidTr="0062285E">
        <w:trPr>
          <w:trHeight w:val="285"/>
        </w:trPr>
        <w:tc>
          <w:tcPr>
            <w:tcW w:w="8522" w:type="dxa"/>
            <w:gridSpan w:val="3"/>
          </w:tcPr>
          <w:p w14:paraId="1FAAE72E" w14:textId="3BDC618B" w:rsidR="00103162" w:rsidRPr="00103162" w:rsidRDefault="00103162" w:rsidP="00103162">
            <w:pPr>
              <w:widowControl w:val="0"/>
              <w:autoSpaceDE w:val="0"/>
              <w:autoSpaceDN w:val="0"/>
              <w:adjustRightInd w:val="0"/>
              <w:rPr>
                <w:rFonts w:ascii="Arial" w:hAnsi="Arial" w:cs="Arial"/>
                <w:color w:val="000000"/>
                <w:u w:val="single"/>
              </w:rPr>
            </w:pPr>
            <w:r>
              <w:rPr>
                <w:rFonts w:ascii="Arial" w:hAnsi="Arial" w:cs="Arial"/>
                <w:color w:val="000000"/>
                <w:u w:val="single"/>
              </w:rPr>
              <w:t>Attenda</w:t>
            </w:r>
            <w:r w:rsidRPr="00103162">
              <w:rPr>
                <w:rFonts w:ascii="Arial" w:hAnsi="Arial" w:cs="Arial"/>
                <w:color w:val="000000"/>
                <w:u w:val="single"/>
              </w:rPr>
              <w:t>nce</w:t>
            </w:r>
          </w:p>
          <w:p w14:paraId="3C07C9D6" w14:textId="170FE8B0" w:rsidR="00103162" w:rsidRDefault="00103162" w:rsidP="00103162">
            <w:pPr>
              <w:widowControl w:val="0"/>
              <w:autoSpaceDE w:val="0"/>
              <w:autoSpaceDN w:val="0"/>
              <w:adjustRightInd w:val="0"/>
              <w:rPr>
                <w:rFonts w:ascii="Arial" w:hAnsi="Arial" w:cs="Arial"/>
                <w:color w:val="000000"/>
              </w:rPr>
            </w:pPr>
            <w:r>
              <w:rPr>
                <w:rFonts w:ascii="Arial" w:hAnsi="Arial" w:cs="Arial"/>
                <w:color w:val="000000"/>
              </w:rPr>
              <w:t xml:space="preserve">You will not get any points for attendance because it is expected that you will attend 100% of classes. </w:t>
            </w:r>
          </w:p>
          <w:p w14:paraId="11D6DB3B" w14:textId="77777777" w:rsidR="00103162" w:rsidRDefault="00103162" w:rsidP="00103162">
            <w:pPr>
              <w:widowControl w:val="0"/>
              <w:autoSpaceDE w:val="0"/>
              <w:autoSpaceDN w:val="0"/>
              <w:adjustRightInd w:val="0"/>
              <w:rPr>
                <w:rFonts w:ascii="Arial" w:hAnsi="Arial" w:cs="Arial"/>
                <w:color w:val="000000"/>
              </w:rPr>
            </w:pPr>
          </w:p>
          <w:p w14:paraId="7AA51AA8" w14:textId="5B4C9077" w:rsidR="00103162" w:rsidRDefault="00103162" w:rsidP="00103162">
            <w:pPr>
              <w:widowControl w:val="0"/>
              <w:autoSpaceDE w:val="0"/>
              <w:autoSpaceDN w:val="0"/>
              <w:adjustRightInd w:val="0"/>
              <w:rPr>
                <w:rFonts w:ascii="Arial" w:hAnsi="Arial" w:cs="Arial"/>
              </w:rPr>
            </w:pPr>
            <w:r>
              <w:rPr>
                <w:rFonts w:ascii="Arial" w:hAnsi="Arial" w:cs="Arial"/>
                <w:color w:val="000000"/>
              </w:rPr>
              <w:t>If you are absent for any reason you need to 1) contact me and 2) ask a classmate for class notes and homework assignments.</w:t>
            </w:r>
          </w:p>
          <w:p w14:paraId="2AFC9006" w14:textId="77777777" w:rsidR="00103162" w:rsidRDefault="00103162" w:rsidP="00103162">
            <w:pPr>
              <w:widowControl w:val="0"/>
              <w:autoSpaceDE w:val="0"/>
              <w:autoSpaceDN w:val="0"/>
              <w:adjustRightInd w:val="0"/>
              <w:rPr>
                <w:rFonts w:ascii="Arial" w:hAnsi="Arial" w:cs="Arial"/>
              </w:rPr>
            </w:pPr>
          </w:p>
          <w:p w14:paraId="362E0CB9" w14:textId="5CE66B34" w:rsidR="00103162" w:rsidRPr="007C69FD" w:rsidRDefault="00103162" w:rsidP="00103162">
            <w:pPr>
              <w:widowControl w:val="0"/>
              <w:autoSpaceDE w:val="0"/>
              <w:autoSpaceDN w:val="0"/>
              <w:adjustRightInd w:val="0"/>
              <w:rPr>
                <w:rFonts w:ascii="Arial" w:hAnsi="Arial" w:cs="Arial"/>
                <w:bCs/>
              </w:rPr>
            </w:pPr>
            <w:r w:rsidRPr="007C69FD">
              <w:rPr>
                <w:rFonts w:ascii="Arial" w:hAnsi="Arial" w:cs="Arial"/>
                <w:bCs/>
              </w:rPr>
              <w:t xml:space="preserve">Participation is </w:t>
            </w:r>
            <w:r w:rsidRPr="007C69FD">
              <w:rPr>
                <w:rFonts w:ascii="Arial" w:hAnsi="Arial" w:cs="Arial"/>
                <w:b/>
                <w:bCs/>
              </w:rPr>
              <w:t>required</w:t>
            </w:r>
            <w:r w:rsidR="0056309D">
              <w:rPr>
                <w:rFonts w:ascii="Arial" w:hAnsi="Arial" w:cs="Arial"/>
                <w:bCs/>
              </w:rPr>
              <w:t xml:space="preserve"> at all classes. </w:t>
            </w:r>
            <w:r w:rsidRPr="007C69FD">
              <w:rPr>
                <w:rFonts w:ascii="Arial" w:hAnsi="Arial" w:cs="Arial"/>
                <w:bCs/>
              </w:rPr>
              <w:t xml:space="preserve">If you have three 'unexcused absences' you will drop </w:t>
            </w:r>
            <w:r w:rsidRPr="007C69FD">
              <w:rPr>
                <w:rFonts w:ascii="Arial" w:hAnsi="Arial" w:cs="Arial"/>
                <w:b/>
                <w:bCs/>
              </w:rPr>
              <w:t>one letter grade</w:t>
            </w:r>
            <w:r w:rsidR="0056309D">
              <w:rPr>
                <w:rFonts w:ascii="Arial" w:hAnsi="Arial" w:cs="Arial"/>
                <w:bCs/>
              </w:rPr>
              <w:t xml:space="preserve"> (for example from a B to C). </w:t>
            </w:r>
            <w:r w:rsidRPr="007C69FD">
              <w:rPr>
                <w:rFonts w:ascii="Arial" w:hAnsi="Arial" w:cs="Arial"/>
                <w:bCs/>
              </w:rPr>
              <w:t>If you have four or more 'unexcused absences' you will be ask</w:t>
            </w:r>
            <w:r w:rsidR="0056309D">
              <w:rPr>
                <w:rFonts w:ascii="Arial" w:hAnsi="Arial" w:cs="Arial"/>
                <w:bCs/>
              </w:rPr>
              <w:t>ed to withdraw from the class. A</w:t>
            </w:r>
            <w:r w:rsidRPr="007C69FD">
              <w:rPr>
                <w:rFonts w:ascii="Arial" w:hAnsi="Arial" w:cs="Arial"/>
                <w:bCs/>
              </w:rPr>
              <w:t xml:space="preserve"> 'unexcused absence' is any absence for which you do not have permission.  Medical reasons, family emergencies and so on are </w:t>
            </w:r>
            <w:r w:rsidRPr="007C69FD">
              <w:rPr>
                <w:rFonts w:ascii="Arial" w:hAnsi="Arial" w:cs="Arial"/>
                <w:b/>
                <w:bCs/>
              </w:rPr>
              <w:t>NOT</w:t>
            </w:r>
            <w:r w:rsidRPr="007C69FD">
              <w:rPr>
                <w:rFonts w:ascii="Arial" w:hAnsi="Arial" w:cs="Arial"/>
                <w:bCs/>
              </w:rPr>
              <w:t xml:space="preserve"> counted as "</w:t>
            </w:r>
            <w:r w:rsidRPr="002C6054">
              <w:rPr>
                <w:rFonts w:ascii="Arial" w:hAnsi="Arial" w:cs="Arial"/>
                <w:bCs/>
                <w:u w:val="wave"/>
              </w:rPr>
              <w:t>unexcused absences</w:t>
            </w:r>
            <w:r w:rsidRPr="007C69FD">
              <w:rPr>
                <w:rFonts w:ascii="Arial" w:hAnsi="Arial" w:cs="Arial"/>
                <w:bCs/>
              </w:rPr>
              <w:t xml:space="preserve">" and will </w:t>
            </w:r>
            <w:r w:rsidRPr="007C69FD">
              <w:rPr>
                <w:rFonts w:ascii="Arial" w:hAnsi="Arial" w:cs="Arial"/>
                <w:b/>
                <w:bCs/>
              </w:rPr>
              <w:t>NOT</w:t>
            </w:r>
            <w:r w:rsidRPr="007C69FD">
              <w:rPr>
                <w:rFonts w:ascii="Arial" w:hAnsi="Arial" w:cs="Arial"/>
                <w:bCs/>
              </w:rPr>
              <w:t xml:space="preserve"> </w:t>
            </w:r>
            <w:r w:rsidR="0056309D">
              <w:rPr>
                <w:rFonts w:ascii="Arial" w:hAnsi="Arial" w:cs="Arial"/>
                <w:bCs/>
              </w:rPr>
              <w:t>influence your grade</w:t>
            </w:r>
            <w:r w:rsidRPr="007C69FD">
              <w:rPr>
                <w:rFonts w:ascii="Arial" w:hAnsi="Arial" w:cs="Arial"/>
                <w:bCs/>
              </w:rPr>
              <w:t>.</w:t>
            </w:r>
          </w:p>
          <w:p w14:paraId="5AA43A29" w14:textId="77777777" w:rsidR="00DE0E9A" w:rsidRDefault="00DE0E9A" w:rsidP="009F2C61">
            <w:pPr>
              <w:widowControl w:val="0"/>
              <w:autoSpaceDE w:val="0"/>
              <w:autoSpaceDN w:val="0"/>
              <w:adjustRightInd w:val="0"/>
              <w:rPr>
                <w:rFonts w:ascii="Arial" w:hAnsi="Arial" w:cs="Arial"/>
                <w:color w:val="000000"/>
              </w:rPr>
            </w:pPr>
          </w:p>
          <w:p w14:paraId="74C5B41A" w14:textId="4BF5F094" w:rsidR="00DE0E9A" w:rsidRPr="00814DC8" w:rsidRDefault="00DE0E9A" w:rsidP="009F2C61">
            <w:pPr>
              <w:widowControl w:val="0"/>
              <w:autoSpaceDE w:val="0"/>
              <w:autoSpaceDN w:val="0"/>
              <w:adjustRightInd w:val="0"/>
              <w:rPr>
                <w:rFonts w:ascii="Arial" w:hAnsi="Arial" w:cs="Arial"/>
                <w:color w:val="000000"/>
                <w:u w:val="single"/>
              </w:rPr>
            </w:pPr>
            <w:r w:rsidRPr="00814DC8">
              <w:rPr>
                <w:rFonts w:ascii="Arial" w:hAnsi="Arial" w:cs="Arial"/>
                <w:color w:val="000000"/>
                <w:u w:val="single"/>
              </w:rPr>
              <w:t>Preparation and Review Time</w:t>
            </w:r>
          </w:p>
          <w:p w14:paraId="27E42F7D" w14:textId="37F43B23" w:rsidR="00103162" w:rsidRPr="00103162" w:rsidRDefault="00103162" w:rsidP="00103162">
            <w:pPr>
              <w:pStyle w:val="ListParagraph"/>
              <w:numPr>
                <w:ilvl w:val="0"/>
                <w:numId w:val="8"/>
              </w:numPr>
              <w:rPr>
                <w:rFonts w:ascii="Arial" w:hAnsi="Arial" w:cs="Arial"/>
                <w:b/>
                <w:bCs/>
              </w:rPr>
            </w:pPr>
            <w:r w:rsidRPr="00343698">
              <w:rPr>
                <w:rFonts w:ascii="Arial" w:hAnsi="Arial" w:cs="Arial"/>
                <w:b/>
                <w:bCs/>
              </w:rPr>
              <w:t>Students are expected to spend at least one hour preparing for every hour of lesson</w:t>
            </w:r>
            <w:r>
              <w:rPr>
                <w:rFonts w:ascii="Arial" w:hAnsi="Arial" w:cs="Arial"/>
                <w:b/>
                <w:bCs/>
              </w:rPr>
              <w:t>s in addition to one hour reviewing and doing h</w:t>
            </w:r>
            <w:r w:rsidRPr="00343698">
              <w:rPr>
                <w:rFonts w:ascii="Arial" w:hAnsi="Arial" w:cs="Arial"/>
                <w:b/>
                <w:bCs/>
              </w:rPr>
              <w:t>omework</w:t>
            </w:r>
            <w:r>
              <w:rPr>
                <w:rFonts w:ascii="Arial" w:hAnsi="Arial" w:cs="Arial"/>
                <w:b/>
                <w:bCs/>
              </w:rPr>
              <w:t xml:space="preserve">. </w:t>
            </w:r>
          </w:p>
          <w:p w14:paraId="4D0F2BFD" w14:textId="214EAE24" w:rsidR="00C61387" w:rsidRDefault="00D87CB1" w:rsidP="00103162">
            <w:pPr>
              <w:pStyle w:val="ListParagraph"/>
              <w:widowControl w:val="0"/>
              <w:numPr>
                <w:ilvl w:val="0"/>
                <w:numId w:val="8"/>
              </w:numPr>
              <w:autoSpaceDE w:val="0"/>
              <w:autoSpaceDN w:val="0"/>
              <w:adjustRightInd w:val="0"/>
              <w:rPr>
                <w:rFonts w:ascii="Arial" w:hAnsi="Arial" w:cs="Arial"/>
                <w:color w:val="000000"/>
              </w:rPr>
            </w:pPr>
            <w:r>
              <w:rPr>
                <w:rFonts w:ascii="Arial" w:hAnsi="Arial" w:cs="Arial"/>
                <w:color w:val="000000"/>
              </w:rPr>
              <w:t xml:space="preserve">Always imagine that all of </w:t>
            </w:r>
            <w:r w:rsidR="00C61387">
              <w:rPr>
                <w:rFonts w:ascii="Arial" w:hAnsi="Arial" w:cs="Arial"/>
                <w:color w:val="000000"/>
              </w:rPr>
              <w:t xml:space="preserve">classmates are non-native speakers of Japanese, and that </w:t>
            </w:r>
            <w:r>
              <w:rPr>
                <w:rFonts w:ascii="Arial" w:hAnsi="Arial" w:cs="Arial"/>
                <w:color w:val="000000"/>
              </w:rPr>
              <w:t>there is</w:t>
            </w:r>
            <w:r w:rsidR="00C61387">
              <w:rPr>
                <w:rFonts w:ascii="Arial" w:hAnsi="Arial" w:cs="Arial"/>
                <w:color w:val="000000"/>
              </w:rPr>
              <w:t xml:space="preserve"> no choice but to use English to communicate</w:t>
            </w:r>
          </w:p>
          <w:p w14:paraId="2BC95A55" w14:textId="61B05A1D" w:rsidR="00DE0E9A" w:rsidRDefault="00DE0E9A" w:rsidP="00103162">
            <w:pPr>
              <w:pStyle w:val="ListParagraph"/>
              <w:widowControl w:val="0"/>
              <w:numPr>
                <w:ilvl w:val="0"/>
                <w:numId w:val="8"/>
              </w:numPr>
              <w:autoSpaceDE w:val="0"/>
              <w:autoSpaceDN w:val="0"/>
              <w:adjustRightInd w:val="0"/>
              <w:rPr>
                <w:rFonts w:ascii="Arial" w:hAnsi="Arial" w:cs="Arial"/>
                <w:color w:val="000000"/>
              </w:rPr>
            </w:pPr>
            <w:r>
              <w:rPr>
                <w:rFonts w:ascii="Arial" w:hAnsi="Arial" w:cs="Arial"/>
                <w:color w:val="000000"/>
              </w:rPr>
              <w:t>“I was absent” is not an excuse for not completing assignments</w:t>
            </w:r>
            <w:r w:rsidR="00D15F1A">
              <w:rPr>
                <w:rFonts w:ascii="Arial" w:hAnsi="Arial" w:cs="Arial"/>
                <w:color w:val="000000"/>
              </w:rPr>
              <w:t xml:space="preserve"> or being prepared for class</w:t>
            </w:r>
            <w:r w:rsidR="00D87CB1">
              <w:rPr>
                <w:rFonts w:ascii="Arial" w:hAnsi="Arial" w:cs="Arial"/>
                <w:color w:val="000000"/>
              </w:rPr>
              <w:t>. If absent</w:t>
            </w:r>
            <w:r>
              <w:rPr>
                <w:rFonts w:ascii="Arial" w:hAnsi="Arial" w:cs="Arial"/>
                <w:color w:val="000000"/>
              </w:rPr>
              <w:t xml:space="preserve">, be sure to talk with your classmates first to find out what </w:t>
            </w:r>
            <w:r w:rsidR="00D87CB1">
              <w:rPr>
                <w:rFonts w:ascii="Arial" w:hAnsi="Arial" w:cs="Arial"/>
                <w:color w:val="000000"/>
              </w:rPr>
              <w:t>was</w:t>
            </w:r>
            <w:r w:rsidR="00103162">
              <w:rPr>
                <w:rFonts w:ascii="Arial" w:hAnsi="Arial" w:cs="Arial"/>
                <w:color w:val="000000"/>
              </w:rPr>
              <w:t xml:space="preserve"> missed. Contact me</w:t>
            </w:r>
            <w:r>
              <w:rPr>
                <w:rFonts w:ascii="Arial" w:hAnsi="Arial" w:cs="Arial"/>
                <w:color w:val="000000"/>
              </w:rPr>
              <w:t xml:space="preserve"> only af</w:t>
            </w:r>
            <w:r w:rsidR="00D87CB1">
              <w:rPr>
                <w:rFonts w:ascii="Arial" w:hAnsi="Arial" w:cs="Arial"/>
                <w:color w:val="000000"/>
              </w:rPr>
              <w:t xml:space="preserve">ter trying to consult with </w:t>
            </w:r>
            <w:r>
              <w:rPr>
                <w:rFonts w:ascii="Arial" w:hAnsi="Arial" w:cs="Arial"/>
                <w:color w:val="000000"/>
              </w:rPr>
              <w:t>classmates.</w:t>
            </w:r>
          </w:p>
          <w:p w14:paraId="5320BDDA" w14:textId="457DE9D8" w:rsidR="00DE0E9A" w:rsidRPr="00B46FB5" w:rsidRDefault="00DE0E9A" w:rsidP="00103162">
            <w:pPr>
              <w:pStyle w:val="ListParagraph"/>
              <w:widowControl w:val="0"/>
              <w:numPr>
                <w:ilvl w:val="0"/>
                <w:numId w:val="8"/>
              </w:numPr>
              <w:autoSpaceDE w:val="0"/>
              <w:autoSpaceDN w:val="0"/>
              <w:adjustRightInd w:val="0"/>
              <w:rPr>
                <w:rFonts w:ascii="Arial" w:hAnsi="Arial" w:cs="Arial"/>
                <w:color w:val="000000"/>
              </w:rPr>
            </w:pPr>
            <w:r>
              <w:rPr>
                <w:rFonts w:ascii="Arial" w:hAnsi="Arial" w:cs="Arial"/>
                <w:color w:val="000000"/>
              </w:rPr>
              <w:t xml:space="preserve">If you do not understand anything at any time, it is your responsibility to ask questions. If you do not ask questions, the teacher will assume you understand everything. </w:t>
            </w:r>
          </w:p>
          <w:p w14:paraId="2A20323B" w14:textId="77777777" w:rsidR="00DE0E9A" w:rsidRDefault="00DE0E9A" w:rsidP="009F2C61">
            <w:pPr>
              <w:widowControl w:val="0"/>
              <w:autoSpaceDE w:val="0"/>
              <w:autoSpaceDN w:val="0"/>
              <w:adjustRightInd w:val="0"/>
              <w:rPr>
                <w:rFonts w:ascii="Arial" w:hAnsi="Arial" w:cs="Arial"/>
                <w:color w:val="000000"/>
              </w:rPr>
            </w:pPr>
          </w:p>
          <w:p w14:paraId="503380D1" w14:textId="351B3C7A" w:rsidR="00DE0E9A" w:rsidRPr="00814DC8" w:rsidRDefault="00DE0E9A" w:rsidP="009F2C61">
            <w:pPr>
              <w:widowControl w:val="0"/>
              <w:autoSpaceDE w:val="0"/>
              <w:autoSpaceDN w:val="0"/>
              <w:adjustRightInd w:val="0"/>
              <w:rPr>
                <w:rFonts w:ascii="Arial" w:hAnsi="Arial" w:cs="Arial"/>
                <w:color w:val="000000"/>
                <w:u w:val="single"/>
              </w:rPr>
            </w:pPr>
            <w:r w:rsidRPr="00814DC8">
              <w:rPr>
                <w:rFonts w:ascii="Arial" w:hAnsi="Arial" w:cs="Arial"/>
                <w:color w:val="000000"/>
                <w:u w:val="single"/>
              </w:rPr>
              <w:t>Academic Honesty</w:t>
            </w:r>
          </w:p>
          <w:p w14:paraId="7F9294C2" w14:textId="5CF5B36B" w:rsidR="00DE0E9A" w:rsidRDefault="00DE0E9A" w:rsidP="0067791C">
            <w:pPr>
              <w:widowControl w:val="0"/>
              <w:autoSpaceDE w:val="0"/>
              <w:autoSpaceDN w:val="0"/>
              <w:adjustRightInd w:val="0"/>
              <w:rPr>
                <w:rFonts w:ascii="Arial" w:hAnsi="Arial" w:cs="Arial"/>
                <w:color w:val="000000"/>
              </w:rPr>
            </w:pPr>
            <w:r>
              <w:rPr>
                <w:rFonts w:ascii="Arial" w:hAnsi="Arial" w:cs="Arial"/>
                <w:color w:val="000000"/>
              </w:rPr>
              <w:t xml:space="preserve">You are not allowed to use translation software or Internet translation sites in this or any course at MIC. </w:t>
            </w:r>
            <w:r w:rsidR="00B94454">
              <w:rPr>
                <w:rFonts w:ascii="Arial" w:hAnsi="Arial" w:cs="Arial"/>
                <w:color w:val="000000"/>
              </w:rPr>
              <w:t xml:space="preserve">Although it is </w:t>
            </w:r>
            <w:r w:rsidR="000B4BBA">
              <w:rPr>
                <w:rFonts w:ascii="Arial" w:hAnsi="Arial" w:cs="Arial"/>
                <w:color w:val="000000"/>
              </w:rPr>
              <w:t>fine to work with classmates on homework assignments together, copying homework from your classmates is unacceptable</w:t>
            </w:r>
            <w:r w:rsidR="0024067E">
              <w:rPr>
                <w:rFonts w:ascii="Arial" w:hAnsi="Arial" w:cs="Arial"/>
                <w:color w:val="000000"/>
              </w:rPr>
              <w:t xml:space="preserve"> and will result in 0% on that assignment.</w:t>
            </w:r>
          </w:p>
          <w:p w14:paraId="071C3007" w14:textId="77777777" w:rsidR="00DE0E9A" w:rsidRDefault="00DE0E9A" w:rsidP="009F2C61">
            <w:pPr>
              <w:widowControl w:val="0"/>
              <w:autoSpaceDE w:val="0"/>
              <w:autoSpaceDN w:val="0"/>
              <w:adjustRightInd w:val="0"/>
              <w:rPr>
                <w:rFonts w:ascii="Arial" w:hAnsi="Arial" w:cs="Arial"/>
                <w:color w:val="000000"/>
              </w:rPr>
            </w:pPr>
          </w:p>
          <w:p w14:paraId="2B973E97" w14:textId="70EBDE92" w:rsidR="00DE0E9A" w:rsidRPr="00814DC8" w:rsidRDefault="00DE0E9A" w:rsidP="009F2C61">
            <w:pPr>
              <w:widowControl w:val="0"/>
              <w:autoSpaceDE w:val="0"/>
              <w:autoSpaceDN w:val="0"/>
              <w:adjustRightInd w:val="0"/>
              <w:rPr>
                <w:rFonts w:ascii="Arial" w:hAnsi="Arial" w:cs="Arial"/>
                <w:color w:val="000000"/>
                <w:u w:val="single"/>
              </w:rPr>
            </w:pPr>
            <w:r w:rsidRPr="00814DC8">
              <w:rPr>
                <w:rFonts w:ascii="Arial" w:hAnsi="Arial" w:cs="Arial"/>
                <w:color w:val="000000"/>
                <w:u w:val="single"/>
              </w:rPr>
              <w:t>Assignment Submission</w:t>
            </w:r>
          </w:p>
          <w:p w14:paraId="5AD59613" w14:textId="52C5EC1D" w:rsidR="00DE0E9A" w:rsidRPr="00947277" w:rsidRDefault="00103162" w:rsidP="00103162">
            <w:pPr>
              <w:pStyle w:val="ListParagraph"/>
              <w:widowControl w:val="0"/>
              <w:numPr>
                <w:ilvl w:val="0"/>
                <w:numId w:val="8"/>
              </w:numPr>
              <w:autoSpaceDE w:val="0"/>
              <w:autoSpaceDN w:val="0"/>
              <w:adjustRightInd w:val="0"/>
              <w:rPr>
                <w:rFonts w:ascii="Arial" w:hAnsi="Arial" w:cs="Arial"/>
                <w:color w:val="000000"/>
              </w:rPr>
            </w:pPr>
            <w:r>
              <w:rPr>
                <w:rFonts w:ascii="Arial" w:hAnsi="Arial" w:cs="Arial"/>
                <w:color w:val="000000"/>
              </w:rPr>
              <w:t xml:space="preserve">Any written work </w:t>
            </w:r>
            <w:r w:rsidR="0024067E">
              <w:rPr>
                <w:rFonts w:ascii="Arial" w:hAnsi="Arial" w:cs="Arial"/>
                <w:color w:val="000000"/>
              </w:rPr>
              <w:t xml:space="preserve">should </w:t>
            </w:r>
            <w:proofErr w:type="gramStart"/>
            <w:r w:rsidR="0024067E">
              <w:rPr>
                <w:rFonts w:ascii="Arial" w:hAnsi="Arial" w:cs="Arial"/>
                <w:color w:val="000000"/>
              </w:rPr>
              <w:t>submitted</w:t>
            </w:r>
            <w:proofErr w:type="gramEnd"/>
            <w:r w:rsidR="0024067E">
              <w:rPr>
                <w:rFonts w:ascii="Arial" w:hAnsi="Arial" w:cs="Arial"/>
                <w:color w:val="000000"/>
              </w:rPr>
              <w:t xml:space="preserve"> in printed form from a computer. Failure to do so will affect your grade.</w:t>
            </w:r>
            <w:r>
              <w:rPr>
                <w:rFonts w:ascii="Arial" w:hAnsi="Arial" w:cs="Arial"/>
                <w:color w:val="000000"/>
              </w:rPr>
              <w:t xml:space="preserve"> Keep backups!</w:t>
            </w:r>
          </w:p>
          <w:p w14:paraId="4EEB3BC1" w14:textId="0E000621" w:rsidR="00DE0E9A" w:rsidRDefault="000B4BBA" w:rsidP="00103162">
            <w:pPr>
              <w:pStyle w:val="ListParagraph"/>
              <w:widowControl w:val="0"/>
              <w:numPr>
                <w:ilvl w:val="0"/>
                <w:numId w:val="8"/>
              </w:numPr>
              <w:autoSpaceDE w:val="0"/>
              <w:autoSpaceDN w:val="0"/>
              <w:adjustRightInd w:val="0"/>
              <w:rPr>
                <w:rFonts w:ascii="Arial" w:hAnsi="Arial" w:cs="Arial"/>
                <w:color w:val="000000"/>
              </w:rPr>
            </w:pPr>
            <w:r>
              <w:rPr>
                <w:rFonts w:ascii="Arial" w:hAnsi="Arial" w:cs="Arial"/>
                <w:color w:val="000000"/>
              </w:rPr>
              <w:t>Any homework assignments</w:t>
            </w:r>
            <w:r w:rsidR="0024067E">
              <w:rPr>
                <w:rFonts w:ascii="Arial" w:hAnsi="Arial" w:cs="Arial"/>
                <w:color w:val="000000"/>
              </w:rPr>
              <w:t xml:space="preserve"> must be </w:t>
            </w:r>
            <w:r w:rsidR="00D87CB1">
              <w:rPr>
                <w:rFonts w:ascii="Arial" w:hAnsi="Arial" w:cs="Arial"/>
                <w:color w:val="000000"/>
              </w:rPr>
              <w:t>completed on time to earn credit</w:t>
            </w:r>
            <w:r w:rsidR="0024067E">
              <w:rPr>
                <w:rFonts w:ascii="Arial" w:hAnsi="Arial" w:cs="Arial"/>
                <w:color w:val="000000"/>
              </w:rPr>
              <w:t xml:space="preserve">. </w:t>
            </w:r>
            <w:r w:rsidR="0024067E" w:rsidRPr="00103162">
              <w:rPr>
                <w:rFonts w:ascii="Arial" w:hAnsi="Arial" w:cs="Arial"/>
                <w:b/>
                <w:color w:val="000000"/>
              </w:rPr>
              <w:t>Late hom</w:t>
            </w:r>
            <w:r w:rsidR="00D87CB1" w:rsidRPr="00103162">
              <w:rPr>
                <w:rFonts w:ascii="Arial" w:hAnsi="Arial" w:cs="Arial"/>
                <w:b/>
                <w:color w:val="000000"/>
              </w:rPr>
              <w:t xml:space="preserve">ework is not accepted for assignments that are </w:t>
            </w:r>
            <w:r w:rsidR="0024067E" w:rsidRPr="00103162">
              <w:rPr>
                <w:rFonts w:ascii="Arial" w:hAnsi="Arial" w:cs="Arial"/>
                <w:b/>
                <w:color w:val="000000"/>
              </w:rPr>
              <w:t>reviewed in class.</w:t>
            </w:r>
          </w:p>
          <w:p w14:paraId="10B3855A" w14:textId="0EAB96C4" w:rsidR="00C61387" w:rsidRDefault="00C61387" w:rsidP="00103162">
            <w:pPr>
              <w:pStyle w:val="ListParagraph"/>
              <w:widowControl w:val="0"/>
              <w:numPr>
                <w:ilvl w:val="0"/>
                <w:numId w:val="8"/>
              </w:numPr>
              <w:autoSpaceDE w:val="0"/>
              <w:autoSpaceDN w:val="0"/>
              <w:adjustRightInd w:val="0"/>
              <w:rPr>
                <w:rFonts w:ascii="Arial" w:hAnsi="Arial" w:cs="Arial"/>
                <w:color w:val="000000"/>
              </w:rPr>
            </w:pPr>
            <w:r>
              <w:rPr>
                <w:rFonts w:ascii="Arial" w:hAnsi="Arial" w:cs="Arial"/>
                <w:color w:val="000000"/>
              </w:rPr>
              <w:t>Spea</w:t>
            </w:r>
            <w:r w:rsidR="00103162">
              <w:rPr>
                <w:rFonts w:ascii="Arial" w:hAnsi="Arial" w:cs="Arial"/>
                <w:color w:val="000000"/>
              </w:rPr>
              <w:t>king homework will be submitted</w:t>
            </w:r>
            <w:r>
              <w:rPr>
                <w:rFonts w:ascii="Arial" w:hAnsi="Arial" w:cs="Arial"/>
                <w:color w:val="000000"/>
              </w:rPr>
              <w:t xml:space="preserve"> online</w:t>
            </w:r>
            <w:r w:rsidR="0056309D">
              <w:rPr>
                <w:rFonts w:ascii="Arial" w:hAnsi="Arial" w:cs="Arial"/>
                <w:color w:val="000000"/>
              </w:rPr>
              <w:t xml:space="preserve"> through MIC Moodle (NOT email)</w:t>
            </w:r>
            <w:r>
              <w:rPr>
                <w:rFonts w:ascii="Arial" w:hAnsi="Arial" w:cs="Arial"/>
                <w:color w:val="000000"/>
              </w:rPr>
              <w:t>. Again, you must be sure your homework is submitted on time to get full marks.</w:t>
            </w:r>
          </w:p>
          <w:p w14:paraId="316047B0" w14:textId="77777777" w:rsidR="00DE0E9A" w:rsidRDefault="00DE0E9A" w:rsidP="00947277">
            <w:pPr>
              <w:pStyle w:val="ListParagraph"/>
              <w:widowControl w:val="0"/>
              <w:autoSpaceDE w:val="0"/>
              <w:autoSpaceDN w:val="0"/>
              <w:adjustRightInd w:val="0"/>
              <w:rPr>
                <w:rFonts w:ascii="Arial" w:hAnsi="Arial" w:cs="Arial"/>
                <w:color w:val="000000"/>
              </w:rPr>
            </w:pPr>
          </w:p>
        </w:tc>
      </w:tr>
      <w:tr w:rsidR="00916BF0" w:rsidRPr="009F2C61" w14:paraId="46FAF200" w14:textId="77777777" w:rsidTr="0062285E">
        <w:trPr>
          <w:trHeight w:val="285"/>
        </w:trPr>
        <w:tc>
          <w:tcPr>
            <w:tcW w:w="8522" w:type="dxa"/>
            <w:gridSpan w:val="3"/>
          </w:tcPr>
          <w:p w14:paraId="115D6511" w14:textId="628D32FA" w:rsidR="00916BF0" w:rsidRPr="00916BF0" w:rsidRDefault="00916BF0" w:rsidP="00916BF0">
            <w:pPr>
              <w:widowControl w:val="0"/>
              <w:autoSpaceDE w:val="0"/>
              <w:autoSpaceDN w:val="0"/>
              <w:adjustRightInd w:val="0"/>
              <w:rPr>
                <w:rFonts w:ascii="Arial" w:hAnsi="Arial" w:cs="Arial"/>
                <w:color w:val="000000"/>
              </w:rPr>
            </w:pPr>
            <w:r w:rsidRPr="00916BF0">
              <w:rPr>
                <w:rFonts w:ascii="Arial" w:hAnsi="Arial" w:cs="Arial"/>
                <w:color w:val="000000"/>
              </w:rPr>
              <w:lastRenderedPageBreak/>
              <w:t>Class Preparation and Review</w:t>
            </w:r>
          </w:p>
        </w:tc>
      </w:tr>
      <w:tr w:rsidR="00916BF0" w:rsidRPr="009F2C61" w14:paraId="0B210798" w14:textId="77777777" w:rsidTr="0062285E">
        <w:trPr>
          <w:trHeight w:val="285"/>
        </w:trPr>
        <w:tc>
          <w:tcPr>
            <w:tcW w:w="8522" w:type="dxa"/>
            <w:gridSpan w:val="3"/>
          </w:tcPr>
          <w:p w14:paraId="5DE99F13" w14:textId="77777777" w:rsidR="00916BF0" w:rsidRPr="00916BF0" w:rsidRDefault="00916BF0" w:rsidP="00916BF0">
            <w:pPr>
              <w:pStyle w:val="ListParagraph"/>
              <w:widowControl w:val="0"/>
              <w:numPr>
                <w:ilvl w:val="0"/>
                <w:numId w:val="8"/>
              </w:numPr>
              <w:autoSpaceDE w:val="0"/>
              <w:autoSpaceDN w:val="0"/>
              <w:adjustRightInd w:val="0"/>
              <w:rPr>
                <w:rFonts w:ascii="Arial" w:hAnsi="Arial" w:cs="Arial"/>
                <w:color w:val="000000"/>
              </w:rPr>
            </w:pPr>
            <w:r w:rsidRPr="00916BF0">
              <w:rPr>
                <w:rFonts w:ascii="Arial" w:hAnsi="Arial" w:cs="Arial"/>
                <w:color w:val="000000"/>
              </w:rPr>
              <w:t>Students are expected to spend at least one hour reviewing and doing homework and one hour preparing for every hour of lesson time.</w:t>
            </w:r>
          </w:p>
          <w:p w14:paraId="66887836" w14:textId="77777777" w:rsidR="00916BF0" w:rsidRPr="00916BF0" w:rsidRDefault="00916BF0" w:rsidP="00916BF0">
            <w:pPr>
              <w:pStyle w:val="ListParagraph"/>
              <w:widowControl w:val="0"/>
              <w:numPr>
                <w:ilvl w:val="0"/>
                <w:numId w:val="8"/>
              </w:numPr>
              <w:autoSpaceDE w:val="0"/>
              <w:autoSpaceDN w:val="0"/>
              <w:adjustRightInd w:val="0"/>
              <w:rPr>
                <w:rFonts w:ascii="Arial" w:hAnsi="Arial" w:cs="Arial"/>
                <w:color w:val="000000"/>
              </w:rPr>
            </w:pPr>
            <w:r w:rsidRPr="00916BF0">
              <w:rPr>
                <w:rFonts w:ascii="Arial" w:hAnsi="Arial" w:cs="Arial"/>
                <w:color w:val="000000"/>
              </w:rPr>
              <w:t>Always imagine that all of classmates are non-native speakers of Japanese, and that there is no choice but to use English to communicate</w:t>
            </w:r>
          </w:p>
          <w:p w14:paraId="1C78A76E" w14:textId="77777777" w:rsidR="00916BF0" w:rsidRPr="00916BF0" w:rsidRDefault="00916BF0" w:rsidP="00916BF0">
            <w:pPr>
              <w:pStyle w:val="ListParagraph"/>
              <w:widowControl w:val="0"/>
              <w:numPr>
                <w:ilvl w:val="0"/>
                <w:numId w:val="8"/>
              </w:numPr>
              <w:autoSpaceDE w:val="0"/>
              <w:autoSpaceDN w:val="0"/>
              <w:adjustRightInd w:val="0"/>
              <w:rPr>
                <w:rFonts w:ascii="Arial" w:hAnsi="Arial" w:cs="Arial"/>
                <w:color w:val="000000"/>
              </w:rPr>
            </w:pPr>
            <w:r w:rsidRPr="00916BF0">
              <w:rPr>
                <w:rFonts w:ascii="Arial" w:hAnsi="Arial" w:cs="Arial"/>
                <w:color w:val="000000"/>
              </w:rPr>
              <w:t xml:space="preserve">“I was absent” is not an excuse for not completing assignments or being prepared for class. If absent, be sure to talk with your classmates first to find out what was missed. </w:t>
            </w:r>
          </w:p>
          <w:p w14:paraId="5BBBEB72" w14:textId="77777777" w:rsidR="00916BF0" w:rsidRPr="00916BF0" w:rsidRDefault="00916BF0" w:rsidP="00916BF0">
            <w:pPr>
              <w:pStyle w:val="ListParagraph"/>
              <w:widowControl w:val="0"/>
              <w:numPr>
                <w:ilvl w:val="0"/>
                <w:numId w:val="8"/>
              </w:numPr>
              <w:autoSpaceDE w:val="0"/>
              <w:autoSpaceDN w:val="0"/>
              <w:adjustRightInd w:val="0"/>
              <w:rPr>
                <w:rFonts w:ascii="Arial" w:hAnsi="Arial" w:cs="Arial"/>
                <w:color w:val="000000"/>
              </w:rPr>
            </w:pPr>
            <w:r w:rsidRPr="00916BF0">
              <w:rPr>
                <w:rFonts w:ascii="Arial" w:hAnsi="Arial" w:cs="Arial"/>
                <w:color w:val="000000"/>
              </w:rPr>
              <w:t xml:space="preserve">If you do not understand anything at any time, it is your responsibility to ask questions. If you do not ask questions, the teacher may assume you understand everything. </w:t>
            </w:r>
          </w:p>
          <w:p w14:paraId="09E401AD" w14:textId="77777777" w:rsidR="00916BF0" w:rsidRPr="00916BF0" w:rsidRDefault="00916BF0" w:rsidP="00916BF0">
            <w:pPr>
              <w:widowControl w:val="0"/>
              <w:numPr>
                <w:ilvl w:val="0"/>
                <w:numId w:val="8"/>
              </w:numPr>
              <w:autoSpaceDE w:val="0"/>
              <w:autoSpaceDN w:val="0"/>
              <w:adjustRightInd w:val="0"/>
              <w:rPr>
                <w:rFonts w:ascii="Arial" w:hAnsi="Arial" w:cs="Arial"/>
                <w:color w:val="000000"/>
              </w:rPr>
            </w:pPr>
          </w:p>
        </w:tc>
      </w:tr>
      <w:tr w:rsidR="00DE0E9A" w:rsidRPr="009F2C61" w14:paraId="440F370F" w14:textId="77777777" w:rsidTr="0062285E">
        <w:trPr>
          <w:trHeight w:val="285"/>
        </w:trPr>
        <w:tc>
          <w:tcPr>
            <w:tcW w:w="8522" w:type="dxa"/>
            <w:gridSpan w:val="3"/>
          </w:tcPr>
          <w:p w14:paraId="1845AD1F" w14:textId="77777777" w:rsidR="00DE0E9A" w:rsidRPr="00E231D9" w:rsidRDefault="00DE0E9A" w:rsidP="009F2C61">
            <w:pPr>
              <w:widowControl w:val="0"/>
              <w:autoSpaceDE w:val="0"/>
              <w:autoSpaceDN w:val="0"/>
              <w:adjustRightInd w:val="0"/>
              <w:rPr>
                <w:rFonts w:ascii="Arial" w:hAnsi="Arial" w:cs="Arial"/>
                <w:color w:val="000000"/>
              </w:rPr>
            </w:pPr>
            <w:r w:rsidRPr="00E231D9">
              <w:rPr>
                <w:rFonts w:ascii="Arial" w:hAnsi="Arial" w:cs="Arial"/>
                <w:color w:val="000000"/>
              </w:rPr>
              <w:t>Evaluation Breakdown:</w:t>
            </w:r>
          </w:p>
        </w:tc>
      </w:tr>
      <w:tr w:rsidR="00DE0E9A" w:rsidRPr="009F2C61" w14:paraId="02D9B822" w14:textId="77777777" w:rsidTr="0062285E">
        <w:trPr>
          <w:trHeight w:val="285"/>
        </w:trPr>
        <w:tc>
          <w:tcPr>
            <w:tcW w:w="8522" w:type="dxa"/>
            <w:gridSpan w:val="3"/>
          </w:tcPr>
          <w:p w14:paraId="60058181" w14:textId="5865DD69" w:rsidR="00DE0E9A" w:rsidRPr="00814DC8" w:rsidRDefault="009F4024" w:rsidP="009F2C61">
            <w:pPr>
              <w:widowControl w:val="0"/>
              <w:autoSpaceDE w:val="0"/>
              <w:autoSpaceDN w:val="0"/>
              <w:adjustRightInd w:val="0"/>
              <w:rPr>
                <w:rFonts w:ascii="Arial" w:hAnsi="Arial" w:cs="Arial"/>
                <w:color w:val="000000"/>
              </w:rPr>
            </w:pPr>
            <w:r w:rsidRPr="008F69AE">
              <w:rPr>
                <w:rFonts w:ascii="Arial" w:hAnsi="Arial" w:cs="Arial"/>
                <w:color w:val="000000"/>
              </w:rPr>
              <w:t>Participation</w:t>
            </w:r>
            <w:r w:rsidR="001C7B64">
              <w:rPr>
                <w:rFonts w:ascii="Arial" w:hAnsi="Arial" w:cs="Arial"/>
                <w:color w:val="000000"/>
              </w:rPr>
              <w:t xml:space="preserve"> – 1</w:t>
            </w:r>
            <w:r w:rsidR="009A74EF">
              <w:rPr>
                <w:rFonts w:ascii="Arial" w:hAnsi="Arial" w:cs="Arial"/>
                <w:color w:val="000000"/>
              </w:rPr>
              <w:t>0</w:t>
            </w:r>
            <w:r w:rsidR="00DE0E9A" w:rsidRPr="00814DC8">
              <w:rPr>
                <w:rFonts w:ascii="Arial" w:hAnsi="Arial" w:cs="Arial"/>
                <w:color w:val="000000"/>
              </w:rPr>
              <w:t>%</w:t>
            </w:r>
          </w:p>
          <w:p w14:paraId="4E461AB0" w14:textId="0CD0C718" w:rsidR="00DE0E9A" w:rsidRPr="00814DC8" w:rsidRDefault="00DE0E9A" w:rsidP="009F2C61">
            <w:pPr>
              <w:widowControl w:val="0"/>
              <w:autoSpaceDE w:val="0"/>
              <w:autoSpaceDN w:val="0"/>
              <w:adjustRightInd w:val="0"/>
              <w:rPr>
                <w:rFonts w:ascii="Arial" w:hAnsi="Arial" w:cs="Arial"/>
                <w:color w:val="000000"/>
              </w:rPr>
            </w:pPr>
            <w:r w:rsidRPr="00814DC8">
              <w:rPr>
                <w:rFonts w:ascii="Arial" w:hAnsi="Arial" w:cs="Arial"/>
                <w:color w:val="000000"/>
              </w:rPr>
              <w:t>Participation refers to being prepared</w:t>
            </w:r>
            <w:r w:rsidR="00DF2A6E" w:rsidRPr="00814DC8">
              <w:rPr>
                <w:rFonts w:ascii="Arial" w:hAnsi="Arial" w:cs="Arial"/>
                <w:color w:val="000000"/>
              </w:rPr>
              <w:t>, active, and focused in class</w:t>
            </w:r>
            <w:r w:rsidRPr="00814DC8">
              <w:rPr>
                <w:rFonts w:ascii="Arial" w:hAnsi="Arial" w:cs="Arial"/>
                <w:color w:val="000000"/>
              </w:rPr>
              <w:t>.</w:t>
            </w:r>
            <w:r w:rsidR="00DF2A6E" w:rsidRPr="00814DC8">
              <w:rPr>
                <w:rFonts w:ascii="Arial" w:hAnsi="Arial" w:cs="Arial"/>
                <w:color w:val="000000"/>
              </w:rPr>
              <w:t xml:space="preserve"> If you are absent, you will obviously not get participation marks.</w:t>
            </w:r>
            <w:r w:rsidRPr="00814DC8">
              <w:rPr>
                <w:rFonts w:ascii="Arial" w:hAnsi="Arial" w:cs="Arial"/>
                <w:color w:val="000000"/>
              </w:rPr>
              <w:t xml:space="preserve"> </w:t>
            </w:r>
            <w:r w:rsidR="00D15F1A" w:rsidRPr="00814DC8">
              <w:rPr>
                <w:rFonts w:ascii="Arial" w:hAnsi="Arial" w:cs="Arial"/>
                <w:color w:val="000000"/>
              </w:rPr>
              <w:t>Every time you use</w:t>
            </w:r>
            <w:r w:rsidR="00103162">
              <w:rPr>
                <w:rFonts w:ascii="Arial" w:hAnsi="Arial" w:cs="Arial"/>
                <w:color w:val="000000"/>
              </w:rPr>
              <w:t xml:space="preserve"> Japanese in class, you</w:t>
            </w:r>
            <w:r w:rsidR="0056309D">
              <w:rPr>
                <w:rFonts w:ascii="Arial" w:hAnsi="Arial" w:cs="Arial"/>
                <w:color w:val="000000"/>
              </w:rPr>
              <w:t xml:space="preserve">r </w:t>
            </w:r>
            <w:r w:rsidR="00D15F1A" w:rsidRPr="00814DC8">
              <w:rPr>
                <w:rFonts w:ascii="Arial" w:hAnsi="Arial" w:cs="Arial"/>
                <w:color w:val="000000"/>
              </w:rPr>
              <w:t xml:space="preserve">participation </w:t>
            </w:r>
            <w:r w:rsidR="0056309D">
              <w:rPr>
                <w:rFonts w:ascii="Arial" w:hAnsi="Arial" w:cs="Arial"/>
                <w:color w:val="000000"/>
              </w:rPr>
              <w:t>grade will be negatively impacted</w:t>
            </w:r>
            <w:r w:rsidR="00D15F1A" w:rsidRPr="00814DC8">
              <w:rPr>
                <w:rFonts w:ascii="Arial" w:hAnsi="Arial" w:cs="Arial"/>
                <w:color w:val="000000"/>
              </w:rPr>
              <w:t>.</w:t>
            </w:r>
            <w:r w:rsidR="009F4024" w:rsidRPr="00814DC8">
              <w:rPr>
                <w:rFonts w:ascii="Arial" w:hAnsi="Arial" w:cs="Arial"/>
                <w:color w:val="000000"/>
              </w:rPr>
              <w:t xml:space="preserve"> You will be continually evaluated in class during pair or group work, discussions, and presentations. You must give and show ful</w:t>
            </w:r>
            <w:r w:rsidR="001D5E12">
              <w:rPr>
                <w:rFonts w:ascii="Arial" w:hAnsi="Arial" w:cs="Arial"/>
                <w:color w:val="000000"/>
              </w:rPr>
              <w:t>l effort in class to earn a good</w:t>
            </w:r>
            <w:r w:rsidR="009F4024" w:rsidRPr="00814DC8">
              <w:rPr>
                <w:rFonts w:ascii="Arial" w:hAnsi="Arial" w:cs="Arial"/>
                <w:color w:val="000000"/>
              </w:rPr>
              <w:t xml:space="preserve"> score.</w:t>
            </w:r>
          </w:p>
          <w:p w14:paraId="14646A53" w14:textId="77777777" w:rsidR="00DE0E9A" w:rsidRPr="00814DC8" w:rsidRDefault="00DE0E9A" w:rsidP="009F2C61">
            <w:pPr>
              <w:widowControl w:val="0"/>
              <w:autoSpaceDE w:val="0"/>
              <w:autoSpaceDN w:val="0"/>
              <w:adjustRightInd w:val="0"/>
              <w:rPr>
                <w:rFonts w:ascii="Arial" w:hAnsi="Arial" w:cs="Arial"/>
                <w:color w:val="000000"/>
              </w:rPr>
            </w:pPr>
          </w:p>
          <w:p w14:paraId="66979BCE" w14:textId="00EF3AE8" w:rsidR="009A74EF" w:rsidRDefault="009F4024" w:rsidP="009A74EF">
            <w:pPr>
              <w:widowControl w:val="0"/>
              <w:autoSpaceDE w:val="0"/>
              <w:autoSpaceDN w:val="0"/>
              <w:adjustRightInd w:val="0"/>
              <w:rPr>
                <w:rFonts w:ascii="Arial" w:hAnsi="Arial" w:cs="Arial"/>
                <w:color w:val="000000"/>
              </w:rPr>
            </w:pPr>
            <w:r w:rsidRPr="008F69AE">
              <w:rPr>
                <w:rFonts w:ascii="Arial" w:hAnsi="Arial" w:cs="Arial"/>
                <w:color w:val="000000"/>
              </w:rPr>
              <w:t>Homework</w:t>
            </w:r>
            <w:r w:rsidR="001C7B64">
              <w:rPr>
                <w:rFonts w:ascii="Arial" w:hAnsi="Arial" w:cs="Arial"/>
                <w:color w:val="000000"/>
              </w:rPr>
              <w:t xml:space="preserve"> – 1</w:t>
            </w:r>
            <w:r w:rsidR="009A74EF">
              <w:rPr>
                <w:rFonts w:ascii="Arial" w:hAnsi="Arial" w:cs="Arial"/>
                <w:color w:val="000000"/>
              </w:rPr>
              <w:t>0</w:t>
            </w:r>
            <w:r w:rsidR="00DE0E9A" w:rsidRPr="00814DC8">
              <w:rPr>
                <w:rFonts w:ascii="Arial" w:hAnsi="Arial" w:cs="Arial"/>
                <w:color w:val="000000"/>
              </w:rPr>
              <w:t>%</w:t>
            </w:r>
          </w:p>
          <w:p w14:paraId="564E3B68" w14:textId="722391C1" w:rsidR="001D5E12" w:rsidRDefault="00493E25" w:rsidP="009A74EF">
            <w:pPr>
              <w:widowControl w:val="0"/>
              <w:autoSpaceDE w:val="0"/>
              <w:autoSpaceDN w:val="0"/>
              <w:adjustRightInd w:val="0"/>
              <w:rPr>
                <w:rFonts w:ascii="Arial" w:hAnsi="Arial" w:cs="Arial"/>
                <w:color w:val="000000"/>
              </w:rPr>
            </w:pPr>
            <w:r>
              <w:rPr>
                <w:rFonts w:ascii="Arial" w:hAnsi="Arial" w:cs="Arial"/>
                <w:color w:val="000000"/>
              </w:rPr>
              <w:t>Main homework</w:t>
            </w:r>
            <w:r w:rsidR="0056309D">
              <w:rPr>
                <w:rFonts w:ascii="Arial" w:hAnsi="Arial" w:cs="Arial"/>
                <w:color w:val="000000"/>
              </w:rPr>
              <w:t xml:space="preserve"> </w:t>
            </w:r>
            <w:r>
              <w:rPr>
                <w:rFonts w:ascii="Arial" w:hAnsi="Arial" w:cs="Arial"/>
                <w:color w:val="000000"/>
              </w:rPr>
              <w:t>incl</w:t>
            </w:r>
            <w:r w:rsidR="001C7B64">
              <w:rPr>
                <w:rFonts w:ascii="Arial" w:hAnsi="Arial" w:cs="Arial"/>
                <w:color w:val="000000"/>
              </w:rPr>
              <w:t>udes grammar activities and speaking preparations.</w:t>
            </w:r>
          </w:p>
          <w:p w14:paraId="74B38BA1" w14:textId="77777777" w:rsidR="001C7B64" w:rsidRDefault="001C7B64" w:rsidP="009A74EF">
            <w:pPr>
              <w:widowControl w:val="0"/>
              <w:autoSpaceDE w:val="0"/>
              <w:autoSpaceDN w:val="0"/>
              <w:adjustRightInd w:val="0"/>
              <w:rPr>
                <w:rFonts w:ascii="Arial" w:hAnsi="Arial" w:cs="Arial"/>
                <w:color w:val="000000"/>
              </w:rPr>
            </w:pPr>
          </w:p>
          <w:p w14:paraId="270085EB" w14:textId="237C4640" w:rsidR="001C7B64" w:rsidRDefault="001C7B64" w:rsidP="009A74EF">
            <w:pPr>
              <w:widowControl w:val="0"/>
              <w:autoSpaceDE w:val="0"/>
              <w:autoSpaceDN w:val="0"/>
              <w:adjustRightInd w:val="0"/>
              <w:rPr>
                <w:rFonts w:ascii="Arial" w:hAnsi="Arial" w:cs="Arial"/>
                <w:color w:val="000000"/>
              </w:rPr>
            </w:pPr>
            <w:r w:rsidRPr="008F69AE">
              <w:rPr>
                <w:rFonts w:ascii="Arial" w:hAnsi="Arial" w:cs="Arial"/>
                <w:color w:val="000000"/>
              </w:rPr>
              <w:t>TOIEC</w:t>
            </w:r>
            <w:r>
              <w:rPr>
                <w:rFonts w:ascii="Arial" w:hAnsi="Arial" w:cs="Arial"/>
                <w:color w:val="000000"/>
              </w:rPr>
              <w:t xml:space="preserve"> – 10</w:t>
            </w:r>
            <w:r w:rsidRPr="00814DC8">
              <w:rPr>
                <w:rFonts w:ascii="Arial" w:hAnsi="Arial" w:cs="Arial"/>
                <w:color w:val="000000"/>
              </w:rPr>
              <w:t>%</w:t>
            </w:r>
          </w:p>
          <w:p w14:paraId="5A1E5313" w14:textId="255E7372" w:rsidR="001C7B64" w:rsidRDefault="001C7B64" w:rsidP="009A74EF">
            <w:pPr>
              <w:widowControl w:val="0"/>
              <w:autoSpaceDE w:val="0"/>
              <w:autoSpaceDN w:val="0"/>
              <w:adjustRightInd w:val="0"/>
              <w:rPr>
                <w:rFonts w:ascii="Arial" w:hAnsi="Arial" w:cs="Arial"/>
                <w:color w:val="000000"/>
              </w:rPr>
            </w:pPr>
            <w:r>
              <w:rPr>
                <w:rFonts w:ascii="Arial" w:hAnsi="Arial" w:cs="Arial"/>
                <w:color w:val="000000"/>
              </w:rPr>
              <w:t>Results of a TOIEC test conducted near the end of the semester count toward your grade.</w:t>
            </w:r>
          </w:p>
          <w:p w14:paraId="0DE2AD8C" w14:textId="77777777" w:rsidR="009A74EF" w:rsidRDefault="009A74EF" w:rsidP="009A74EF">
            <w:pPr>
              <w:widowControl w:val="0"/>
              <w:autoSpaceDE w:val="0"/>
              <w:autoSpaceDN w:val="0"/>
              <w:adjustRightInd w:val="0"/>
              <w:rPr>
                <w:rFonts w:ascii="Arial" w:hAnsi="Arial" w:cs="Arial"/>
                <w:color w:val="000000"/>
              </w:rPr>
            </w:pPr>
          </w:p>
          <w:p w14:paraId="4D40D8DB" w14:textId="135C7759" w:rsidR="009A74EF" w:rsidRPr="009A74EF" w:rsidRDefault="009A74EF" w:rsidP="009A74EF">
            <w:pPr>
              <w:widowControl w:val="0"/>
              <w:autoSpaceDE w:val="0"/>
              <w:autoSpaceDN w:val="0"/>
              <w:adjustRightInd w:val="0"/>
              <w:rPr>
                <w:rFonts w:ascii="Arial" w:hAnsi="Arial" w:cs="Arial"/>
                <w:color w:val="000000"/>
              </w:rPr>
            </w:pPr>
            <w:r w:rsidRPr="008F69AE">
              <w:rPr>
                <w:rFonts w:ascii="Arial" w:hAnsi="Arial" w:cs="Arial"/>
                <w:color w:val="000000"/>
              </w:rPr>
              <w:lastRenderedPageBreak/>
              <w:t>Recordings</w:t>
            </w:r>
            <w:r>
              <w:rPr>
                <w:rFonts w:ascii="Arial" w:hAnsi="Arial" w:cs="Arial"/>
                <w:color w:val="000000"/>
              </w:rPr>
              <w:t xml:space="preserve"> – 20%</w:t>
            </w:r>
          </w:p>
          <w:p w14:paraId="5A3AFD55" w14:textId="2606A80E" w:rsidR="001D5E12" w:rsidRDefault="00F30D2B" w:rsidP="001D5E12">
            <w:pPr>
              <w:pStyle w:val="ListParagraph"/>
              <w:widowControl w:val="0"/>
              <w:numPr>
                <w:ilvl w:val="0"/>
                <w:numId w:val="12"/>
              </w:numPr>
              <w:autoSpaceDE w:val="0"/>
              <w:autoSpaceDN w:val="0"/>
              <w:adjustRightInd w:val="0"/>
              <w:rPr>
                <w:rFonts w:ascii="Arial" w:hAnsi="Arial" w:cs="Arial"/>
                <w:color w:val="000000"/>
              </w:rPr>
            </w:pPr>
            <w:r>
              <w:rPr>
                <w:rFonts w:ascii="Arial" w:hAnsi="Arial" w:cs="Arial"/>
                <w:color w:val="000000"/>
              </w:rPr>
              <w:t>audio recordings of Functional O</w:t>
            </w:r>
            <w:r w:rsidR="004A68B3" w:rsidRPr="001D5E12">
              <w:rPr>
                <w:rFonts w:ascii="Arial" w:hAnsi="Arial" w:cs="Arial"/>
                <w:color w:val="000000"/>
              </w:rPr>
              <w:t xml:space="preserve">bjectives (alone or in pairs) </w:t>
            </w:r>
          </w:p>
          <w:p w14:paraId="597BD9C1" w14:textId="1B402858" w:rsidR="009F4024" w:rsidRPr="001D5E12" w:rsidRDefault="001D5E12" w:rsidP="001D5E12">
            <w:pPr>
              <w:pStyle w:val="ListParagraph"/>
              <w:widowControl w:val="0"/>
              <w:numPr>
                <w:ilvl w:val="0"/>
                <w:numId w:val="12"/>
              </w:numPr>
              <w:autoSpaceDE w:val="0"/>
              <w:autoSpaceDN w:val="0"/>
              <w:adjustRightInd w:val="0"/>
              <w:rPr>
                <w:rFonts w:ascii="Arial" w:hAnsi="Arial" w:cs="Arial"/>
                <w:color w:val="000000"/>
              </w:rPr>
            </w:pPr>
            <w:r w:rsidRPr="001D5E12">
              <w:rPr>
                <w:rFonts w:ascii="Arial" w:hAnsi="Arial" w:cs="Arial"/>
                <w:color w:val="000000"/>
              </w:rPr>
              <w:t xml:space="preserve">audio recordings of </w:t>
            </w:r>
            <w:r w:rsidR="00F30D2B">
              <w:rPr>
                <w:rFonts w:ascii="Arial" w:hAnsi="Arial" w:cs="Arial"/>
                <w:color w:val="000000"/>
              </w:rPr>
              <w:t>Fluency M</w:t>
            </w:r>
            <w:r w:rsidR="00045389">
              <w:rPr>
                <w:rFonts w:ascii="Arial" w:hAnsi="Arial" w:cs="Arial"/>
                <w:color w:val="000000"/>
              </w:rPr>
              <w:t xml:space="preserve">onologues </w:t>
            </w:r>
          </w:p>
          <w:p w14:paraId="61A6D50E" w14:textId="77777777" w:rsidR="001C4030" w:rsidRPr="00814DC8" w:rsidRDefault="001C4030" w:rsidP="009F2C61">
            <w:pPr>
              <w:widowControl w:val="0"/>
              <w:autoSpaceDE w:val="0"/>
              <w:autoSpaceDN w:val="0"/>
              <w:adjustRightInd w:val="0"/>
              <w:rPr>
                <w:rFonts w:ascii="Arial" w:hAnsi="Arial" w:cs="Arial"/>
                <w:color w:val="000000"/>
              </w:rPr>
            </w:pPr>
          </w:p>
          <w:p w14:paraId="0F83B278" w14:textId="3D81D8A8" w:rsidR="0024067E" w:rsidRPr="00814DC8" w:rsidRDefault="009A74EF" w:rsidP="009F2C61">
            <w:pPr>
              <w:widowControl w:val="0"/>
              <w:autoSpaceDE w:val="0"/>
              <w:autoSpaceDN w:val="0"/>
              <w:adjustRightInd w:val="0"/>
              <w:rPr>
                <w:rFonts w:ascii="Arial" w:hAnsi="Arial" w:cs="Arial"/>
                <w:color w:val="000000"/>
              </w:rPr>
            </w:pPr>
            <w:r w:rsidRPr="008F69AE">
              <w:rPr>
                <w:rFonts w:ascii="Arial" w:hAnsi="Arial" w:cs="Arial"/>
                <w:color w:val="000000"/>
              </w:rPr>
              <w:t>Course Activities</w:t>
            </w:r>
            <w:r>
              <w:rPr>
                <w:rFonts w:ascii="Arial" w:hAnsi="Arial" w:cs="Arial"/>
                <w:color w:val="000000"/>
              </w:rPr>
              <w:t xml:space="preserve"> – 20</w:t>
            </w:r>
            <w:r w:rsidR="0024067E" w:rsidRPr="00814DC8">
              <w:rPr>
                <w:rFonts w:ascii="Arial" w:hAnsi="Arial" w:cs="Arial"/>
                <w:color w:val="000000"/>
              </w:rPr>
              <w:t>%</w:t>
            </w:r>
          </w:p>
          <w:p w14:paraId="6BD47C81" w14:textId="0A410BC0" w:rsidR="001C4030" w:rsidRPr="00814DC8" w:rsidRDefault="009A74EF" w:rsidP="009F2C61">
            <w:pPr>
              <w:widowControl w:val="0"/>
              <w:autoSpaceDE w:val="0"/>
              <w:autoSpaceDN w:val="0"/>
              <w:adjustRightInd w:val="0"/>
              <w:rPr>
                <w:rFonts w:ascii="Arial" w:hAnsi="Arial" w:cs="Arial"/>
                <w:color w:val="000000"/>
              </w:rPr>
            </w:pPr>
            <w:r>
              <w:rPr>
                <w:rFonts w:ascii="Arial" w:hAnsi="Arial" w:cs="Arial"/>
                <w:color w:val="000000"/>
              </w:rPr>
              <w:t xml:space="preserve">This section includes </w:t>
            </w:r>
            <w:r w:rsidR="00D87CB1">
              <w:rPr>
                <w:rFonts w:ascii="Arial" w:hAnsi="Arial" w:cs="Arial"/>
                <w:color w:val="000000"/>
              </w:rPr>
              <w:t>in-class listening tests, grammar and speaking</w:t>
            </w:r>
            <w:r w:rsidR="00C61387" w:rsidRPr="00814DC8">
              <w:rPr>
                <w:rFonts w:ascii="Arial" w:hAnsi="Arial" w:cs="Arial"/>
                <w:color w:val="000000"/>
              </w:rPr>
              <w:t xml:space="preserve"> </w:t>
            </w:r>
            <w:r>
              <w:rPr>
                <w:rFonts w:ascii="Arial" w:hAnsi="Arial" w:cs="Arial"/>
                <w:color w:val="000000"/>
              </w:rPr>
              <w:t>quizzes, and other performance-based class activities.</w:t>
            </w:r>
            <w:r w:rsidR="00493E25">
              <w:rPr>
                <w:rFonts w:ascii="Arial" w:hAnsi="Arial" w:cs="Arial"/>
                <w:color w:val="000000"/>
              </w:rPr>
              <w:t xml:space="preserve"> </w:t>
            </w:r>
            <w:r w:rsidR="001C7B64">
              <w:rPr>
                <w:rFonts w:ascii="Arial" w:hAnsi="Arial" w:cs="Arial"/>
                <w:color w:val="000000"/>
              </w:rPr>
              <w:t>You will also have “Voice Journal”, which is a weekly recording of your voice on an online platform.</w:t>
            </w:r>
          </w:p>
          <w:p w14:paraId="051FCA4D" w14:textId="77777777" w:rsidR="00DE0E9A" w:rsidRPr="00814DC8" w:rsidRDefault="00DE0E9A" w:rsidP="00CA16F4">
            <w:pPr>
              <w:widowControl w:val="0"/>
              <w:autoSpaceDE w:val="0"/>
              <w:autoSpaceDN w:val="0"/>
              <w:adjustRightInd w:val="0"/>
              <w:rPr>
                <w:rFonts w:ascii="Arial" w:hAnsi="Arial" w:cs="Arial"/>
                <w:color w:val="000000"/>
              </w:rPr>
            </w:pPr>
          </w:p>
          <w:p w14:paraId="2FA09C3A" w14:textId="5D7BA434" w:rsidR="00DE0E9A" w:rsidRPr="00814DC8" w:rsidRDefault="006C676C" w:rsidP="00AB1C83">
            <w:pPr>
              <w:widowControl w:val="0"/>
              <w:autoSpaceDE w:val="0"/>
              <w:autoSpaceDN w:val="0"/>
              <w:adjustRightInd w:val="0"/>
              <w:rPr>
                <w:rFonts w:ascii="Arial" w:hAnsi="Arial" w:cs="Arial"/>
                <w:color w:val="000000"/>
              </w:rPr>
            </w:pPr>
            <w:r w:rsidRPr="008F69AE">
              <w:rPr>
                <w:rFonts w:ascii="Arial" w:hAnsi="Arial" w:cs="Arial"/>
                <w:color w:val="000000"/>
              </w:rPr>
              <w:t>Final Exam</w:t>
            </w:r>
            <w:r w:rsidRPr="00814DC8">
              <w:rPr>
                <w:rFonts w:ascii="Arial" w:hAnsi="Arial" w:cs="Arial"/>
                <w:color w:val="000000"/>
              </w:rPr>
              <w:t xml:space="preserve"> – 2</w:t>
            </w:r>
            <w:r w:rsidR="0095619D">
              <w:rPr>
                <w:rFonts w:ascii="Arial" w:hAnsi="Arial" w:cs="Arial"/>
                <w:color w:val="000000"/>
              </w:rPr>
              <w:t>0</w:t>
            </w:r>
            <w:r w:rsidR="00DE0E9A" w:rsidRPr="00814DC8">
              <w:rPr>
                <w:rFonts w:ascii="Arial" w:hAnsi="Arial" w:cs="Arial"/>
                <w:color w:val="000000"/>
              </w:rPr>
              <w:t>%</w:t>
            </w:r>
          </w:p>
          <w:p w14:paraId="021B6471" w14:textId="77777777" w:rsidR="0095619D" w:rsidRDefault="0095619D" w:rsidP="0095619D">
            <w:pPr>
              <w:widowControl w:val="0"/>
              <w:autoSpaceDE w:val="0"/>
              <w:autoSpaceDN w:val="0"/>
              <w:adjustRightInd w:val="0"/>
              <w:rPr>
                <w:rFonts w:ascii="Arial" w:hAnsi="Arial" w:cs="Arial"/>
                <w:color w:val="000000"/>
              </w:rPr>
            </w:pPr>
            <w:r>
              <w:rPr>
                <w:rFonts w:ascii="Arial" w:hAnsi="Arial" w:cs="Arial"/>
                <w:color w:val="000000"/>
              </w:rPr>
              <w:t>You will have an</w:t>
            </w:r>
            <w:r w:rsidR="001D5E12" w:rsidRPr="0095619D">
              <w:rPr>
                <w:rFonts w:ascii="Arial" w:hAnsi="Arial" w:cs="Arial"/>
                <w:color w:val="000000"/>
              </w:rPr>
              <w:t xml:space="preserve"> </w:t>
            </w:r>
            <w:r>
              <w:rPr>
                <w:rFonts w:ascii="Arial" w:hAnsi="Arial" w:cs="Arial"/>
                <w:color w:val="000000"/>
              </w:rPr>
              <w:t>oral exam</w:t>
            </w:r>
            <w:r w:rsidR="004A68B3" w:rsidRPr="0095619D">
              <w:rPr>
                <w:rFonts w:ascii="Arial" w:hAnsi="Arial" w:cs="Arial"/>
                <w:color w:val="000000"/>
              </w:rPr>
              <w:t xml:space="preserve"> evaluating your ability to manage conversations appropriately. You will be paired with another student and given a short topic and time to prepare (no writing permitted). Two teachers will evaluate your performance. </w:t>
            </w:r>
          </w:p>
          <w:p w14:paraId="56BF50CB" w14:textId="77777777" w:rsidR="0095619D" w:rsidRDefault="0095619D" w:rsidP="0095619D">
            <w:pPr>
              <w:widowControl w:val="0"/>
              <w:autoSpaceDE w:val="0"/>
              <w:autoSpaceDN w:val="0"/>
              <w:adjustRightInd w:val="0"/>
              <w:rPr>
                <w:rFonts w:ascii="Arial" w:hAnsi="Arial" w:cs="Arial"/>
                <w:color w:val="000000"/>
              </w:rPr>
            </w:pPr>
          </w:p>
          <w:p w14:paraId="3E6F084D" w14:textId="1496724D" w:rsidR="0095619D" w:rsidRDefault="0095619D" w:rsidP="0095619D">
            <w:pPr>
              <w:widowControl w:val="0"/>
              <w:autoSpaceDE w:val="0"/>
              <w:autoSpaceDN w:val="0"/>
              <w:adjustRightInd w:val="0"/>
              <w:rPr>
                <w:rFonts w:ascii="Arial" w:hAnsi="Arial" w:cs="Arial"/>
                <w:color w:val="000000"/>
              </w:rPr>
            </w:pPr>
            <w:r>
              <w:rPr>
                <w:rFonts w:ascii="Arial" w:hAnsi="Arial" w:cs="Arial"/>
                <w:color w:val="000000"/>
              </w:rPr>
              <w:t>In addition to the oral exam, you will also have to complete a</w:t>
            </w:r>
            <w:r w:rsidRPr="0095619D">
              <w:rPr>
                <w:rFonts w:ascii="Arial" w:hAnsi="Arial" w:cs="Arial"/>
                <w:color w:val="000000"/>
              </w:rPr>
              <w:t xml:space="preserve"> computer-based listening comprehension test </w:t>
            </w:r>
            <w:r>
              <w:rPr>
                <w:rFonts w:ascii="Arial" w:hAnsi="Arial" w:cs="Arial"/>
                <w:color w:val="000000"/>
              </w:rPr>
              <w:t xml:space="preserve">and a computer-based </w:t>
            </w:r>
            <w:r w:rsidRPr="001D5E12">
              <w:rPr>
                <w:rFonts w:ascii="Arial" w:hAnsi="Arial" w:cs="Arial"/>
                <w:color w:val="000000"/>
              </w:rPr>
              <w:t>grammar test</w:t>
            </w:r>
            <w:r>
              <w:rPr>
                <w:rFonts w:ascii="Arial" w:hAnsi="Arial" w:cs="Arial"/>
                <w:color w:val="000000"/>
              </w:rPr>
              <w:t xml:space="preserve">. </w:t>
            </w:r>
          </w:p>
          <w:p w14:paraId="00A2DBDF" w14:textId="6E6AFDE3" w:rsidR="004A68B3" w:rsidRPr="008F69AE" w:rsidRDefault="004A68B3" w:rsidP="004A68B3">
            <w:pPr>
              <w:widowControl w:val="0"/>
              <w:autoSpaceDE w:val="0"/>
              <w:autoSpaceDN w:val="0"/>
              <w:adjustRightInd w:val="0"/>
              <w:rPr>
                <w:rFonts w:ascii="Arial" w:hAnsi="Arial" w:cs="Arial"/>
                <w:color w:val="000000"/>
              </w:rPr>
            </w:pPr>
          </w:p>
        </w:tc>
      </w:tr>
      <w:tr w:rsidR="00916BF0" w:rsidRPr="009F2C61" w14:paraId="1339C468" w14:textId="77777777" w:rsidTr="0062285E">
        <w:trPr>
          <w:trHeight w:val="285"/>
        </w:trPr>
        <w:tc>
          <w:tcPr>
            <w:tcW w:w="8522" w:type="dxa"/>
            <w:gridSpan w:val="3"/>
          </w:tcPr>
          <w:p w14:paraId="46610641" w14:textId="756A0587" w:rsidR="00916BF0" w:rsidRPr="008F69AE" w:rsidRDefault="00916BF0" w:rsidP="00916BF0">
            <w:pPr>
              <w:widowControl w:val="0"/>
              <w:autoSpaceDE w:val="0"/>
              <w:autoSpaceDN w:val="0"/>
              <w:adjustRightInd w:val="0"/>
              <w:rPr>
                <w:rFonts w:ascii="Arial" w:hAnsi="Arial" w:cs="Arial"/>
                <w:color w:val="000000"/>
              </w:rPr>
            </w:pPr>
            <w:r w:rsidRPr="00916BF0">
              <w:rPr>
                <w:rFonts w:ascii="Arial" w:hAnsi="Arial" w:cs="Arial"/>
                <w:color w:val="000000"/>
              </w:rPr>
              <w:lastRenderedPageBreak/>
              <w:t>Methods of Feedback:</w:t>
            </w:r>
          </w:p>
        </w:tc>
      </w:tr>
      <w:tr w:rsidR="00916BF0" w:rsidRPr="009F2C61" w14:paraId="43962782" w14:textId="77777777" w:rsidTr="0062285E">
        <w:trPr>
          <w:trHeight w:val="285"/>
        </w:trPr>
        <w:tc>
          <w:tcPr>
            <w:tcW w:w="8522" w:type="dxa"/>
            <w:gridSpan w:val="3"/>
          </w:tcPr>
          <w:p w14:paraId="7F630AE5" w14:textId="77777777" w:rsidR="00916BF0" w:rsidRPr="00916BF0" w:rsidRDefault="00916BF0" w:rsidP="00916BF0">
            <w:pPr>
              <w:pStyle w:val="ListParagraph"/>
              <w:widowControl w:val="0"/>
              <w:numPr>
                <w:ilvl w:val="0"/>
                <w:numId w:val="16"/>
              </w:numPr>
              <w:autoSpaceDE w:val="0"/>
              <w:autoSpaceDN w:val="0"/>
              <w:adjustRightInd w:val="0"/>
              <w:rPr>
                <w:rFonts w:ascii="Arial" w:hAnsi="Arial" w:cs="Arial"/>
                <w:color w:val="000000"/>
              </w:rPr>
            </w:pPr>
            <w:r w:rsidRPr="00916BF0">
              <w:rPr>
                <w:rFonts w:ascii="Arial" w:hAnsi="Arial" w:cs="Arial"/>
                <w:color w:val="000000"/>
              </w:rPr>
              <w:t>Oral, in-class formative assessment including indirect corrections, suggestions, and encouragement</w:t>
            </w:r>
          </w:p>
          <w:p w14:paraId="15A5E0F7" w14:textId="77777777" w:rsidR="00916BF0" w:rsidRPr="00916BF0" w:rsidRDefault="00916BF0" w:rsidP="00916BF0">
            <w:pPr>
              <w:pStyle w:val="ListParagraph"/>
              <w:widowControl w:val="0"/>
              <w:numPr>
                <w:ilvl w:val="0"/>
                <w:numId w:val="16"/>
              </w:numPr>
              <w:autoSpaceDE w:val="0"/>
              <w:autoSpaceDN w:val="0"/>
              <w:adjustRightInd w:val="0"/>
              <w:rPr>
                <w:rFonts w:ascii="Arial" w:hAnsi="Arial" w:cs="Arial"/>
                <w:color w:val="000000"/>
              </w:rPr>
            </w:pPr>
            <w:r w:rsidRPr="00916BF0">
              <w:rPr>
                <w:rFonts w:ascii="Arial" w:hAnsi="Arial" w:cs="Arial"/>
                <w:color w:val="000000"/>
              </w:rPr>
              <w:t>Summative assessment using rubrics for functional objective and fluency monologue recordings</w:t>
            </w:r>
          </w:p>
          <w:p w14:paraId="17B41B41" w14:textId="77777777" w:rsidR="00916BF0" w:rsidRPr="00916BF0" w:rsidRDefault="00916BF0" w:rsidP="00916BF0">
            <w:pPr>
              <w:pStyle w:val="ListParagraph"/>
              <w:widowControl w:val="0"/>
              <w:numPr>
                <w:ilvl w:val="0"/>
                <w:numId w:val="16"/>
              </w:numPr>
              <w:autoSpaceDE w:val="0"/>
              <w:autoSpaceDN w:val="0"/>
              <w:adjustRightInd w:val="0"/>
              <w:rPr>
                <w:rFonts w:ascii="Arial" w:hAnsi="Arial" w:cs="Arial"/>
                <w:color w:val="000000"/>
              </w:rPr>
            </w:pPr>
            <w:r w:rsidRPr="00916BF0">
              <w:rPr>
                <w:rFonts w:ascii="Arial" w:hAnsi="Arial" w:cs="Arial"/>
                <w:color w:val="000000"/>
              </w:rPr>
              <w:t>Peer feedback during communication practice activities</w:t>
            </w:r>
          </w:p>
          <w:p w14:paraId="738656F0" w14:textId="77777777" w:rsidR="00916BF0" w:rsidRPr="00916BF0" w:rsidRDefault="00916BF0" w:rsidP="00916BF0">
            <w:pPr>
              <w:pStyle w:val="ListParagraph"/>
              <w:widowControl w:val="0"/>
              <w:numPr>
                <w:ilvl w:val="0"/>
                <w:numId w:val="16"/>
              </w:numPr>
              <w:autoSpaceDE w:val="0"/>
              <w:autoSpaceDN w:val="0"/>
              <w:adjustRightInd w:val="0"/>
              <w:rPr>
                <w:rFonts w:ascii="Arial" w:hAnsi="Arial" w:cs="Arial"/>
                <w:color w:val="000000"/>
              </w:rPr>
            </w:pPr>
            <w:r w:rsidRPr="00916BF0">
              <w:rPr>
                <w:rFonts w:ascii="Arial" w:hAnsi="Arial" w:cs="Arial"/>
                <w:color w:val="000000"/>
              </w:rPr>
              <w:t>Written feedback on submitted work</w:t>
            </w:r>
          </w:p>
          <w:p w14:paraId="03C23C96" w14:textId="77777777" w:rsidR="00916BF0" w:rsidRPr="00916BF0" w:rsidRDefault="00916BF0" w:rsidP="00916BF0">
            <w:pPr>
              <w:pStyle w:val="ListParagraph"/>
              <w:widowControl w:val="0"/>
              <w:numPr>
                <w:ilvl w:val="0"/>
                <w:numId w:val="16"/>
              </w:numPr>
              <w:autoSpaceDE w:val="0"/>
              <w:autoSpaceDN w:val="0"/>
              <w:adjustRightInd w:val="0"/>
              <w:rPr>
                <w:rFonts w:ascii="Arial" w:hAnsi="Arial" w:cs="Arial"/>
                <w:color w:val="000000"/>
              </w:rPr>
            </w:pPr>
            <w:r w:rsidRPr="00916BF0">
              <w:rPr>
                <w:rFonts w:ascii="Arial" w:hAnsi="Arial" w:cs="Arial"/>
                <w:color w:val="000000"/>
              </w:rPr>
              <w:t>Scores and written feedback on tests, exams</w:t>
            </w:r>
          </w:p>
          <w:p w14:paraId="12F45CBB" w14:textId="4D9B02A9" w:rsidR="00916BF0" w:rsidRPr="00916BF0" w:rsidRDefault="00916BF0" w:rsidP="00916BF0">
            <w:pPr>
              <w:pStyle w:val="ListParagraph"/>
              <w:widowControl w:val="0"/>
              <w:numPr>
                <w:ilvl w:val="0"/>
                <w:numId w:val="16"/>
              </w:numPr>
              <w:autoSpaceDE w:val="0"/>
              <w:autoSpaceDN w:val="0"/>
              <w:adjustRightInd w:val="0"/>
              <w:rPr>
                <w:rFonts w:ascii="Arial" w:hAnsi="Arial" w:cs="Arial"/>
                <w:color w:val="000000"/>
              </w:rPr>
            </w:pPr>
            <w:r w:rsidRPr="00916BF0">
              <w:rPr>
                <w:rFonts w:ascii="Arial" w:hAnsi="Arial" w:cs="Arial"/>
                <w:color w:val="000000"/>
              </w:rPr>
              <w:t>Communication during office hours</w:t>
            </w:r>
          </w:p>
        </w:tc>
      </w:tr>
      <w:tr w:rsidR="008F69AE" w:rsidRPr="009F2C61" w14:paraId="5424D4FE" w14:textId="77777777" w:rsidTr="0062285E">
        <w:trPr>
          <w:trHeight w:val="285"/>
        </w:trPr>
        <w:tc>
          <w:tcPr>
            <w:tcW w:w="8522" w:type="dxa"/>
            <w:gridSpan w:val="3"/>
          </w:tcPr>
          <w:p w14:paraId="757993B7" w14:textId="211096E8" w:rsidR="008F69AE" w:rsidRPr="00E231D9" w:rsidRDefault="008F69AE" w:rsidP="008F69AE">
            <w:pPr>
              <w:widowControl w:val="0"/>
              <w:autoSpaceDE w:val="0"/>
              <w:autoSpaceDN w:val="0"/>
              <w:adjustRightInd w:val="0"/>
              <w:rPr>
                <w:rFonts w:ascii="Arial" w:hAnsi="Arial" w:cs="Arial"/>
                <w:color w:val="000000"/>
              </w:rPr>
            </w:pPr>
            <w:r w:rsidRPr="008F69AE">
              <w:rPr>
                <w:rFonts w:ascii="Arial" w:hAnsi="Arial" w:cs="Arial"/>
                <w:color w:val="000000"/>
              </w:rPr>
              <w:t>Diploma Policy Objectives:</w:t>
            </w:r>
          </w:p>
        </w:tc>
      </w:tr>
      <w:tr w:rsidR="008F69AE" w:rsidRPr="009F2C61" w14:paraId="30F9196F" w14:textId="77777777" w:rsidTr="0062285E">
        <w:trPr>
          <w:trHeight w:val="285"/>
        </w:trPr>
        <w:tc>
          <w:tcPr>
            <w:tcW w:w="8522" w:type="dxa"/>
            <w:gridSpan w:val="3"/>
          </w:tcPr>
          <w:p w14:paraId="147A09D7" w14:textId="77777777" w:rsidR="008F69AE" w:rsidRPr="008F69AE" w:rsidRDefault="008F69AE" w:rsidP="008F69AE">
            <w:pPr>
              <w:rPr>
                <w:rFonts w:ascii="Arial" w:hAnsi="Arial" w:cs="Arial"/>
                <w:color w:val="000000"/>
              </w:rPr>
            </w:pPr>
            <w:r w:rsidRPr="008F69AE">
              <w:rPr>
                <w:rFonts w:ascii="Arial" w:hAnsi="Arial" w:cs="Arial"/>
                <w:color w:val="000000"/>
              </w:rPr>
              <w:t>Work completed in this course helps students achieve the following Diploma Policy objective(s):</w:t>
            </w:r>
          </w:p>
          <w:p w14:paraId="28D8427E" w14:textId="77777777" w:rsidR="008F69AE" w:rsidRPr="008F69AE" w:rsidRDefault="008F69AE" w:rsidP="008F69AE">
            <w:pPr>
              <w:pStyle w:val="m-2284216649571523718gmail-sbbody"/>
              <w:spacing w:before="0" w:beforeAutospacing="0" w:after="0" w:afterAutospacing="0"/>
              <w:rPr>
                <w:rFonts w:ascii="Arial" w:eastAsiaTheme="minorEastAsia" w:hAnsi="Arial" w:cs="Arial"/>
                <w:color w:val="000000"/>
              </w:rPr>
            </w:pPr>
            <w:r w:rsidRPr="008F69AE">
              <w:rPr>
                <w:rFonts w:ascii="Arial" w:eastAsiaTheme="minorEastAsia" w:hAnsi="Arial" w:cs="Arial"/>
                <w:color w:val="000000"/>
              </w:rPr>
              <w:t>1. Advanced thinking skills (comparison, analysis, synthesis, and evaluation) based on critical thinking (critical and analytic thought)</w:t>
            </w:r>
          </w:p>
          <w:p w14:paraId="0B7B96E5" w14:textId="77777777" w:rsidR="008F69AE" w:rsidRPr="008F69AE" w:rsidRDefault="008F69AE" w:rsidP="008F69AE">
            <w:pPr>
              <w:pStyle w:val="m-2284216649571523718gmail-sbbody"/>
              <w:spacing w:before="0" w:beforeAutospacing="0" w:after="0" w:afterAutospacing="0"/>
              <w:rPr>
                <w:rFonts w:ascii="Arial" w:eastAsiaTheme="minorEastAsia" w:hAnsi="Arial" w:cs="Arial"/>
                <w:color w:val="000000"/>
              </w:rPr>
            </w:pPr>
            <w:r w:rsidRPr="008F69AE">
              <w:rPr>
                <w:rFonts w:ascii="Arial" w:eastAsiaTheme="minorEastAsia" w:hAnsi="Arial" w:cs="Arial"/>
                <w:color w:val="000000"/>
              </w:rPr>
              <w:t>2. The ability to understand and accept different cultures developed through acquisition of a broad knowledge and comparison of the cultures of Japan and other nations</w:t>
            </w:r>
          </w:p>
          <w:p w14:paraId="1F588EBC" w14:textId="77777777" w:rsidR="008F69AE" w:rsidRPr="008F69AE" w:rsidRDefault="008F69AE" w:rsidP="008F69AE">
            <w:pPr>
              <w:pStyle w:val="m-2284216649571523718gmail-sbbody"/>
              <w:spacing w:before="0" w:beforeAutospacing="0" w:after="0" w:afterAutospacing="0"/>
              <w:rPr>
                <w:rFonts w:ascii="Arial" w:eastAsiaTheme="minorEastAsia" w:hAnsi="Arial" w:cs="Arial"/>
                <w:color w:val="000000"/>
              </w:rPr>
            </w:pPr>
            <w:r w:rsidRPr="008F69AE">
              <w:rPr>
                <w:rFonts w:ascii="Arial" w:eastAsiaTheme="minorEastAsia" w:hAnsi="Arial" w:cs="Arial"/>
                <w:color w:val="000000"/>
              </w:rPr>
              <w:t xml:space="preserve">3. The ability to identify and solve problems </w:t>
            </w:r>
          </w:p>
          <w:p w14:paraId="236876F9" w14:textId="77777777" w:rsidR="008F69AE" w:rsidRPr="008F69AE" w:rsidRDefault="008F69AE" w:rsidP="008F69AE">
            <w:pPr>
              <w:pStyle w:val="m-2284216649571523718gmail-sbbody"/>
              <w:spacing w:before="0" w:beforeAutospacing="0" w:after="0" w:afterAutospacing="0"/>
              <w:rPr>
                <w:rFonts w:ascii="Arial" w:eastAsiaTheme="minorEastAsia" w:hAnsi="Arial" w:cs="Arial"/>
                <w:color w:val="000000"/>
              </w:rPr>
            </w:pPr>
            <w:r w:rsidRPr="008F69AE">
              <w:rPr>
                <w:rFonts w:ascii="Arial" w:eastAsiaTheme="minorEastAsia" w:hAnsi="Arial" w:cs="Arial"/>
                <w:color w:val="000000"/>
              </w:rPr>
              <w:t>4. Advanced communicative proficiency in both Japanese and English</w:t>
            </w:r>
          </w:p>
          <w:p w14:paraId="46291435" w14:textId="79A8FC87" w:rsidR="008F69AE" w:rsidRDefault="008F69AE" w:rsidP="008F69AE">
            <w:pPr>
              <w:widowControl w:val="0"/>
              <w:autoSpaceDE w:val="0"/>
              <w:autoSpaceDN w:val="0"/>
              <w:adjustRightInd w:val="0"/>
              <w:rPr>
                <w:rFonts w:ascii="Arial" w:hAnsi="Arial" w:cs="Arial"/>
                <w:color w:val="000000"/>
              </w:rPr>
            </w:pPr>
            <w:r w:rsidRPr="008F69AE">
              <w:rPr>
                <w:rFonts w:ascii="Arial" w:hAnsi="Arial" w:cs="Arial"/>
                <w:color w:val="000000"/>
              </w:rPr>
              <w:t>5. Proficiency in the use of information technology</w:t>
            </w:r>
          </w:p>
        </w:tc>
      </w:tr>
      <w:tr w:rsidR="008F69AE" w:rsidRPr="009F2C61" w14:paraId="40493B80" w14:textId="77777777" w:rsidTr="0062285E">
        <w:trPr>
          <w:trHeight w:val="285"/>
        </w:trPr>
        <w:tc>
          <w:tcPr>
            <w:tcW w:w="8522" w:type="dxa"/>
            <w:gridSpan w:val="3"/>
          </w:tcPr>
          <w:p w14:paraId="0F1C006E" w14:textId="4E7596C9" w:rsidR="008F69AE" w:rsidRDefault="008F69AE" w:rsidP="009F2C61">
            <w:pPr>
              <w:widowControl w:val="0"/>
              <w:autoSpaceDE w:val="0"/>
              <w:autoSpaceDN w:val="0"/>
              <w:adjustRightInd w:val="0"/>
              <w:rPr>
                <w:rFonts w:ascii="Arial" w:hAnsi="Arial" w:cs="Arial"/>
                <w:color w:val="000000"/>
              </w:rPr>
            </w:pPr>
            <w:r>
              <w:rPr>
                <w:rFonts w:ascii="Arial" w:hAnsi="Arial" w:cs="Arial"/>
                <w:color w:val="000000"/>
              </w:rPr>
              <w:t>Notes:</w:t>
            </w:r>
          </w:p>
        </w:tc>
      </w:tr>
      <w:tr w:rsidR="00DE0E9A" w:rsidRPr="009F2C61" w14:paraId="180440AA" w14:textId="77777777" w:rsidTr="0062285E">
        <w:trPr>
          <w:trHeight w:val="285"/>
        </w:trPr>
        <w:tc>
          <w:tcPr>
            <w:tcW w:w="8522" w:type="dxa"/>
            <w:gridSpan w:val="3"/>
          </w:tcPr>
          <w:p w14:paraId="63C841F0" w14:textId="77777777" w:rsidR="0056309D" w:rsidRDefault="00DE0E9A" w:rsidP="002D3F88">
            <w:pPr>
              <w:widowControl w:val="0"/>
              <w:autoSpaceDE w:val="0"/>
              <w:autoSpaceDN w:val="0"/>
              <w:adjustRightInd w:val="0"/>
              <w:rPr>
                <w:rFonts w:ascii="Arial" w:hAnsi="Arial" w:cs="Arial"/>
                <w:color w:val="000000"/>
              </w:rPr>
            </w:pPr>
            <w:r>
              <w:rPr>
                <w:rFonts w:ascii="Arial" w:hAnsi="Arial" w:cs="Arial"/>
                <w:color w:val="000000"/>
              </w:rPr>
              <w:t xml:space="preserve">It is your responsibility to seek help if you need it. Please visit me during my office </w:t>
            </w:r>
            <w:r w:rsidR="00E94942">
              <w:rPr>
                <w:rFonts w:ascii="Arial" w:hAnsi="Arial" w:cs="Arial"/>
                <w:color w:val="000000"/>
              </w:rPr>
              <w:t>hours if you need study advi</w:t>
            </w:r>
            <w:r w:rsidR="003E3A89">
              <w:rPr>
                <w:rFonts w:ascii="Arial" w:hAnsi="Arial" w:cs="Arial"/>
                <w:color w:val="000000"/>
              </w:rPr>
              <w:t>ce, and feel free to contact me.</w:t>
            </w:r>
            <w:r w:rsidR="00E94942">
              <w:rPr>
                <w:rFonts w:ascii="Arial" w:hAnsi="Arial" w:cs="Arial"/>
                <w:color w:val="000000"/>
              </w:rPr>
              <w:t xml:space="preserve"> </w:t>
            </w:r>
            <w:r>
              <w:rPr>
                <w:rFonts w:ascii="Arial" w:hAnsi="Arial" w:cs="Arial"/>
                <w:color w:val="000000"/>
              </w:rPr>
              <w:t>We will be using several online platforms in this course</w:t>
            </w:r>
            <w:r w:rsidR="002D3F88">
              <w:rPr>
                <w:rFonts w:ascii="Arial" w:hAnsi="Arial" w:cs="Arial"/>
                <w:color w:val="000000"/>
              </w:rPr>
              <w:t>.</w:t>
            </w:r>
          </w:p>
          <w:p w14:paraId="45423551" w14:textId="58248968" w:rsidR="00D103B2" w:rsidRPr="002D3F88" w:rsidRDefault="00D103B2" w:rsidP="002D3F88">
            <w:pPr>
              <w:widowControl w:val="0"/>
              <w:autoSpaceDE w:val="0"/>
              <w:autoSpaceDN w:val="0"/>
              <w:adjustRightInd w:val="0"/>
              <w:rPr>
                <w:rFonts w:ascii="Arial" w:hAnsi="Arial" w:cs="Arial"/>
                <w:color w:val="000000"/>
              </w:rPr>
            </w:pPr>
          </w:p>
        </w:tc>
      </w:tr>
    </w:tbl>
    <w:p w14:paraId="71F1AB34" w14:textId="77777777" w:rsidR="00E03F7D" w:rsidRDefault="00E03F7D" w:rsidP="009F2C61">
      <w:bookmarkStart w:id="0" w:name="_GoBack"/>
      <w:bookmarkEnd w:id="0"/>
    </w:p>
    <w:p w14:paraId="564FA219" w14:textId="77777777" w:rsidR="00E03F7D" w:rsidRDefault="00E03F7D" w:rsidP="009F2C61">
      <w:pPr>
        <w:sectPr w:rsidR="00E03F7D" w:rsidSect="003F1444">
          <w:pgSz w:w="12240" w:h="15840"/>
          <w:pgMar w:top="1440" w:right="1797" w:bottom="1440" w:left="1797" w:header="709" w:footer="709" w:gutter="0"/>
          <w:cols w:space="708"/>
        </w:sectPr>
      </w:pPr>
    </w:p>
    <w:p w14:paraId="7E25EB57" w14:textId="77777777" w:rsidR="00270256" w:rsidRPr="004871D5" w:rsidRDefault="00270256" w:rsidP="00270256">
      <w:pPr>
        <w:jc w:val="center"/>
        <w:rPr>
          <w:rFonts w:ascii="Arial" w:hAnsi="Arial"/>
          <w:b/>
          <w:sz w:val="32"/>
          <w:szCs w:val="32"/>
        </w:rPr>
      </w:pPr>
      <w:r w:rsidRPr="004871D5">
        <w:rPr>
          <w:rFonts w:ascii="Arial" w:hAnsi="Arial"/>
          <w:b/>
          <w:sz w:val="32"/>
          <w:szCs w:val="32"/>
        </w:rPr>
        <w:lastRenderedPageBreak/>
        <w:t xml:space="preserve">Rubric </w:t>
      </w:r>
      <w:r>
        <w:rPr>
          <w:rFonts w:ascii="Arial" w:hAnsi="Arial"/>
          <w:b/>
          <w:sz w:val="32"/>
          <w:szCs w:val="32"/>
        </w:rPr>
        <w:t>for Functional Objectives ENG1 60 points</w:t>
      </w:r>
    </w:p>
    <w:p w14:paraId="0FC26B35" w14:textId="77777777" w:rsidR="00270256" w:rsidRPr="004871D5" w:rsidRDefault="00270256" w:rsidP="00270256">
      <w:pPr>
        <w:jc w:val="center"/>
        <w:rPr>
          <w:rFonts w:ascii="Arial" w:hAnsi="Arial"/>
          <w:sz w:val="20"/>
          <w:szCs w:val="20"/>
        </w:rPr>
      </w:pPr>
    </w:p>
    <w:tbl>
      <w:tblPr>
        <w:tblStyle w:val="TableGrid"/>
        <w:tblW w:w="10490" w:type="dxa"/>
        <w:tblInd w:w="250" w:type="dxa"/>
        <w:tblLayout w:type="fixed"/>
        <w:tblLook w:val="04A0" w:firstRow="1" w:lastRow="0" w:firstColumn="1" w:lastColumn="0" w:noHBand="0" w:noVBand="1"/>
      </w:tblPr>
      <w:tblGrid>
        <w:gridCol w:w="851"/>
        <w:gridCol w:w="1559"/>
        <w:gridCol w:w="1559"/>
        <w:gridCol w:w="1559"/>
        <w:gridCol w:w="1560"/>
        <w:gridCol w:w="1417"/>
        <w:gridCol w:w="1985"/>
      </w:tblGrid>
      <w:tr w:rsidR="00270256" w:rsidRPr="004871D5" w14:paraId="188E2EF7" w14:textId="77777777" w:rsidTr="001271B7">
        <w:trPr>
          <w:trHeight w:val="511"/>
        </w:trPr>
        <w:tc>
          <w:tcPr>
            <w:tcW w:w="851" w:type="dxa"/>
          </w:tcPr>
          <w:p w14:paraId="30979ACF" w14:textId="77777777" w:rsidR="00270256" w:rsidRPr="004871D5" w:rsidRDefault="00270256" w:rsidP="001271B7">
            <w:pPr>
              <w:jc w:val="center"/>
              <w:rPr>
                <w:rFonts w:ascii="Arial" w:hAnsi="Arial"/>
                <w:b/>
                <w:sz w:val="20"/>
                <w:szCs w:val="20"/>
              </w:rPr>
            </w:pPr>
            <w:r w:rsidRPr="004871D5">
              <w:rPr>
                <w:rFonts w:ascii="Arial" w:hAnsi="Arial"/>
                <w:b/>
                <w:sz w:val="20"/>
                <w:szCs w:val="20"/>
              </w:rPr>
              <w:t>Score</w:t>
            </w:r>
          </w:p>
          <w:p w14:paraId="431AC6C6" w14:textId="77777777" w:rsidR="00270256" w:rsidRPr="004871D5" w:rsidRDefault="00270256" w:rsidP="001271B7">
            <w:pPr>
              <w:jc w:val="center"/>
              <w:rPr>
                <w:rFonts w:ascii="Arial" w:hAnsi="Arial"/>
                <w:b/>
                <w:sz w:val="20"/>
                <w:szCs w:val="20"/>
              </w:rPr>
            </w:pPr>
          </w:p>
        </w:tc>
        <w:tc>
          <w:tcPr>
            <w:tcW w:w="1559" w:type="dxa"/>
          </w:tcPr>
          <w:p w14:paraId="75487005" w14:textId="77777777" w:rsidR="00270256" w:rsidRPr="00315609" w:rsidRDefault="00270256" w:rsidP="001271B7">
            <w:pPr>
              <w:jc w:val="center"/>
              <w:rPr>
                <w:rFonts w:ascii="Arial" w:hAnsi="Arial"/>
                <w:b/>
                <w:sz w:val="16"/>
                <w:szCs w:val="16"/>
              </w:rPr>
            </w:pPr>
            <w:r w:rsidRPr="00315609">
              <w:rPr>
                <w:rFonts w:ascii="Arial" w:hAnsi="Arial"/>
                <w:b/>
                <w:sz w:val="16"/>
                <w:szCs w:val="16"/>
              </w:rPr>
              <w:t>Pronunciation</w:t>
            </w:r>
          </w:p>
        </w:tc>
        <w:tc>
          <w:tcPr>
            <w:tcW w:w="1559" w:type="dxa"/>
          </w:tcPr>
          <w:p w14:paraId="76FE64B4" w14:textId="77777777" w:rsidR="00270256" w:rsidRPr="004871D5" w:rsidRDefault="00270256" w:rsidP="001271B7">
            <w:pPr>
              <w:jc w:val="center"/>
              <w:rPr>
                <w:rFonts w:ascii="Arial" w:hAnsi="Arial"/>
                <w:b/>
                <w:sz w:val="20"/>
                <w:szCs w:val="20"/>
              </w:rPr>
            </w:pPr>
            <w:r>
              <w:rPr>
                <w:rFonts w:ascii="Arial" w:hAnsi="Arial"/>
                <w:b/>
                <w:sz w:val="20"/>
                <w:szCs w:val="20"/>
              </w:rPr>
              <w:t>Fluency</w:t>
            </w:r>
          </w:p>
        </w:tc>
        <w:tc>
          <w:tcPr>
            <w:tcW w:w="1559" w:type="dxa"/>
          </w:tcPr>
          <w:p w14:paraId="186A3505" w14:textId="77777777" w:rsidR="00270256" w:rsidRPr="004871D5" w:rsidRDefault="00270256" w:rsidP="001271B7">
            <w:pPr>
              <w:jc w:val="center"/>
              <w:rPr>
                <w:rFonts w:ascii="Arial" w:hAnsi="Arial"/>
                <w:b/>
                <w:sz w:val="20"/>
                <w:szCs w:val="20"/>
              </w:rPr>
            </w:pPr>
            <w:r>
              <w:rPr>
                <w:rFonts w:ascii="Arial" w:hAnsi="Arial"/>
                <w:b/>
                <w:sz w:val="20"/>
                <w:szCs w:val="20"/>
              </w:rPr>
              <w:t>Accuracy</w:t>
            </w:r>
            <w:r w:rsidRPr="004871D5">
              <w:rPr>
                <w:rFonts w:ascii="Arial" w:hAnsi="Arial"/>
                <w:b/>
                <w:sz w:val="20"/>
                <w:szCs w:val="20"/>
              </w:rPr>
              <w:t xml:space="preserve"> </w:t>
            </w:r>
          </w:p>
        </w:tc>
        <w:tc>
          <w:tcPr>
            <w:tcW w:w="1560" w:type="dxa"/>
          </w:tcPr>
          <w:p w14:paraId="3D80BC63" w14:textId="77777777" w:rsidR="00270256" w:rsidRPr="004871D5" w:rsidRDefault="00270256" w:rsidP="001271B7">
            <w:pPr>
              <w:jc w:val="center"/>
              <w:rPr>
                <w:rFonts w:ascii="Arial" w:hAnsi="Arial"/>
                <w:b/>
                <w:sz w:val="20"/>
                <w:szCs w:val="20"/>
              </w:rPr>
            </w:pPr>
            <w:r>
              <w:rPr>
                <w:rFonts w:ascii="Arial" w:hAnsi="Arial"/>
                <w:b/>
                <w:sz w:val="20"/>
                <w:szCs w:val="20"/>
              </w:rPr>
              <w:t>FO Goals</w:t>
            </w:r>
          </w:p>
        </w:tc>
        <w:tc>
          <w:tcPr>
            <w:tcW w:w="1417" w:type="dxa"/>
          </w:tcPr>
          <w:p w14:paraId="0EC7E4F4" w14:textId="77777777" w:rsidR="00270256" w:rsidRDefault="00270256" w:rsidP="001271B7">
            <w:pPr>
              <w:jc w:val="center"/>
              <w:rPr>
                <w:rFonts w:ascii="Arial" w:hAnsi="Arial"/>
                <w:b/>
                <w:sz w:val="20"/>
                <w:szCs w:val="20"/>
              </w:rPr>
            </w:pPr>
            <w:r>
              <w:rPr>
                <w:rFonts w:ascii="Arial" w:hAnsi="Arial"/>
                <w:b/>
                <w:sz w:val="20"/>
                <w:szCs w:val="20"/>
              </w:rPr>
              <w:t>Content</w:t>
            </w:r>
          </w:p>
        </w:tc>
        <w:tc>
          <w:tcPr>
            <w:tcW w:w="1985" w:type="dxa"/>
          </w:tcPr>
          <w:p w14:paraId="25A726F4" w14:textId="77777777" w:rsidR="00270256" w:rsidRPr="00315609" w:rsidRDefault="00270256" w:rsidP="001271B7">
            <w:pPr>
              <w:jc w:val="center"/>
              <w:rPr>
                <w:rFonts w:ascii="Arial" w:hAnsi="Arial"/>
                <w:b/>
                <w:sz w:val="16"/>
                <w:szCs w:val="16"/>
              </w:rPr>
            </w:pPr>
            <w:r w:rsidRPr="00315609">
              <w:rPr>
                <w:rFonts w:ascii="Arial" w:hAnsi="Arial"/>
                <w:b/>
                <w:sz w:val="16"/>
                <w:szCs w:val="16"/>
              </w:rPr>
              <w:t>Communication Strategies</w:t>
            </w:r>
          </w:p>
        </w:tc>
      </w:tr>
      <w:tr w:rsidR="00270256" w:rsidRPr="004871D5" w14:paraId="47FDC357" w14:textId="77777777" w:rsidTr="001271B7">
        <w:trPr>
          <w:trHeight w:val="1731"/>
        </w:trPr>
        <w:tc>
          <w:tcPr>
            <w:tcW w:w="851" w:type="dxa"/>
          </w:tcPr>
          <w:p w14:paraId="21AC88C8" w14:textId="77777777" w:rsidR="00270256" w:rsidRPr="0004337D" w:rsidRDefault="00270256" w:rsidP="001271B7">
            <w:pPr>
              <w:rPr>
                <w:rFonts w:ascii="Arial" w:hAnsi="Arial"/>
                <w:sz w:val="18"/>
                <w:szCs w:val="18"/>
              </w:rPr>
            </w:pPr>
            <w:r w:rsidRPr="0004337D">
              <w:rPr>
                <w:rFonts w:ascii="Arial" w:hAnsi="Arial"/>
                <w:sz w:val="18"/>
                <w:szCs w:val="18"/>
              </w:rPr>
              <w:t>A (90%+)</w:t>
            </w:r>
          </w:p>
        </w:tc>
        <w:tc>
          <w:tcPr>
            <w:tcW w:w="1559" w:type="dxa"/>
          </w:tcPr>
          <w:p w14:paraId="73082C55" w14:textId="77777777" w:rsidR="00270256" w:rsidRPr="0004337D" w:rsidRDefault="00270256" w:rsidP="001271B7">
            <w:pPr>
              <w:rPr>
                <w:rFonts w:ascii="Arial" w:eastAsia="Times New Roman" w:hAnsi="Arial" w:cs="Arial"/>
                <w:sz w:val="18"/>
                <w:szCs w:val="18"/>
              </w:rPr>
            </w:pPr>
            <w:r>
              <w:rPr>
                <w:rFonts w:ascii="Arial" w:eastAsia="Times New Roman" w:hAnsi="Arial" w:cs="Arial"/>
                <w:sz w:val="18"/>
                <w:szCs w:val="18"/>
              </w:rPr>
              <w:t>Excellent pronunciation;</w:t>
            </w:r>
            <w:r w:rsidRPr="0004337D">
              <w:rPr>
                <w:rFonts w:ascii="Arial" w:eastAsia="Times New Roman" w:hAnsi="Arial" w:cs="Arial"/>
                <w:sz w:val="18"/>
                <w:szCs w:val="18"/>
              </w:rPr>
              <w:t xml:space="preserve"> no </w:t>
            </w:r>
            <w:r>
              <w:rPr>
                <w:rFonts w:ascii="Arial" w:eastAsia="Times New Roman" w:hAnsi="Arial" w:cs="Arial"/>
                <w:sz w:val="18"/>
                <w:szCs w:val="18"/>
              </w:rPr>
              <w:t>issues with listener comprehension</w:t>
            </w:r>
            <w:r w:rsidRPr="0004337D">
              <w:rPr>
                <w:rFonts w:ascii="Arial" w:eastAsia="Times New Roman" w:hAnsi="Arial" w:cs="Arial"/>
                <w:sz w:val="18"/>
                <w:szCs w:val="18"/>
              </w:rPr>
              <w:t>.</w:t>
            </w:r>
          </w:p>
          <w:p w14:paraId="1B99A441" w14:textId="77777777" w:rsidR="00270256" w:rsidRPr="0004337D" w:rsidRDefault="00270256" w:rsidP="001271B7">
            <w:pPr>
              <w:rPr>
                <w:rFonts w:ascii="Arial" w:hAnsi="Arial" w:cs="Arial"/>
                <w:sz w:val="18"/>
                <w:szCs w:val="18"/>
              </w:rPr>
            </w:pPr>
          </w:p>
        </w:tc>
        <w:tc>
          <w:tcPr>
            <w:tcW w:w="1559" w:type="dxa"/>
          </w:tcPr>
          <w:p w14:paraId="703F1053" w14:textId="77777777" w:rsidR="00270256" w:rsidRPr="0004337D" w:rsidRDefault="00270256" w:rsidP="001271B7">
            <w:pPr>
              <w:rPr>
                <w:rFonts w:ascii="Arial" w:hAnsi="Arial" w:cs="Arial"/>
                <w:sz w:val="18"/>
                <w:szCs w:val="18"/>
              </w:rPr>
            </w:pPr>
            <w:r w:rsidRPr="0004337D">
              <w:rPr>
                <w:rFonts w:ascii="Arial" w:hAnsi="Arial" w:cs="Arial"/>
                <w:sz w:val="18"/>
                <w:szCs w:val="18"/>
              </w:rPr>
              <w:t>Fluid communication without pause</w:t>
            </w:r>
            <w:r>
              <w:rPr>
                <w:rFonts w:ascii="Arial" w:hAnsi="Arial" w:cs="Arial"/>
                <w:sz w:val="18"/>
                <w:szCs w:val="18"/>
              </w:rPr>
              <w:t>s</w:t>
            </w:r>
            <w:r w:rsidRPr="0004337D">
              <w:rPr>
                <w:rFonts w:ascii="Arial" w:hAnsi="Arial" w:cs="Arial"/>
                <w:sz w:val="18"/>
                <w:szCs w:val="18"/>
              </w:rPr>
              <w:t xml:space="preserve"> or hesitation.</w:t>
            </w:r>
          </w:p>
        </w:tc>
        <w:tc>
          <w:tcPr>
            <w:tcW w:w="1559" w:type="dxa"/>
          </w:tcPr>
          <w:p w14:paraId="3E6241A1" w14:textId="77777777" w:rsidR="00270256" w:rsidRPr="0004337D" w:rsidRDefault="00270256" w:rsidP="001271B7">
            <w:pPr>
              <w:rPr>
                <w:rFonts w:ascii="Arial" w:hAnsi="Arial" w:cs="Arial"/>
                <w:sz w:val="18"/>
                <w:szCs w:val="18"/>
              </w:rPr>
            </w:pPr>
            <w:r w:rsidRPr="0004337D">
              <w:rPr>
                <w:rFonts w:ascii="Arial" w:hAnsi="Arial" w:cs="Arial"/>
                <w:sz w:val="18"/>
                <w:szCs w:val="18"/>
              </w:rPr>
              <w:t>Very few general errors were detected.</w:t>
            </w:r>
          </w:p>
        </w:tc>
        <w:tc>
          <w:tcPr>
            <w:tcW w:w="1560" w:type="dxa"/>
          </w:tcPr>
          <w:p w14:paraId="5A7C9288" w14:textId="77777777" w:rsidR="00270256" w:rsidRPr="0004337D" w:rsidRDefault="00270256" w:rsidP="001271B7">
            <w:pPr>
              <w:rPr>
                <w:rFonts w:ascii="Arial" w:hAnsi="Arial" w:cs="Arial"/>
                <w:sz w:val="18"/>
                <w:szCs w:val="18"/>
              </w:rPr>
            </w:pPr>
            <w:r w:rsidRPr="0004337D">
              <w:rPr>
                <w:rFonts w:ascii="Arial" w:hAnsi="Arial" w:cs="Arial"/>
                <w:sz w:val="18"/>
                <w:szCs w:val="18"/>
              </w:rPr>
              <w:t>Language required for this functional objective was frequently employed both appropriately and accurately.</w:t>
            </w:r>
          </w:p>
        </w:tc>
        <w:tc>
          <w:tcPr>
            <w:tcW w:w="1417" w:type="dxa"/>
          </w:tcPr>
          <w:p w14:paraId="780E4B76" w14:textId="77777777" w:rsidR="00270256" w:rsidRPr="0004337D" w:rsidRDefault="00270256" w:rsidP="001271B7">
            <w:pPr>
              <w:rPr>
                <w:rFonts w:ascii="Arial" w:hAnsi="Arial" w:cs="Arial"/>
                <w:sz w:val="18"/>
                <w:szCs w:val="18"/>
              </w:rPr>
            </w:pPr>
            <w:r w:rsidRPr="0004337D">
              <w:rPr>
                <w:rFonts w:ascii="Arial" w:hAnsi="Arial" w:cs="Arial"/>
                <w:sz w:val="18"/>
                <w:szCs w:val="18"/>
              </w:rPr>
              <w:t xml:space="preserve">Extensive, effective, and appropriate </w:t>
            </w:r>
            <w:r>
              <w:rPr>
                <w:rFonts w:ascii="Arial" w:hAnsi="Arial" w:cs="Arial"/>
                <w:sz w:val="18"/>
                <w:szCs w:val="18"/>
              </w:rPr>
              <w:t xml:space="preserve">content </w:t>
            </w:r>
            <w:r w:rsidRPr="0004337D">
              <w:rPr>
                <w:rFonts w:ascii="Arial" w:hAnsi="Arial" w:cs="Arial"/>
                <w:sz w:val="18"/>
                <w:szCs w:val="18"/>
              </w:rPr>
              <w:t>was given.</w:t>
            </w:r>
          </w:p>
        </w:tc>
        <w:tc>
          <w:tcPr>
            <w:tcW w:w="1985" w:type="dxa"/>
          </w:tcPr>
          <w:p w14:paraId="5771E8D3" w14:textId="77777777" w:rsidR="00270256" w:rsidRPr="0004337D" w:rsidRDefault="00270256" w:rsidP="001271B7">
            <w:pPr>
              <w:rPr>
                <w:rFonts w:ascii="Arial" w:hAnsi="Arial" w:cs="Arial"/>
                <w:sz w:val="18"/>
                <w:szCs w:val="18"/>
              </w:rPr>
            </w:pPr>
            <w:r>
              <w:rPr>
                <w:rFonts w:ascii="Arial" w:hAnsi="Arial" w:cs="Arial"/>
                <w:sz w:val="18"/>
                <w:szCs w:val="18"/>
              </w:rPr>
              <w:t>Even when not</w:t>
            </w:r>
            <w:r w:rsidRPr="0004337D">
              <w:rPr>
                <w:rFonts w:ascii="Arial" w:hAnsi="Arial" w:cs="Arial"/>
                <w:sz w:val="18"/>
                <w:szCs w:val="18"/>
              </w:rPr>
              <w:t xml:space="preserve"> warranted</w:t>
            </w:r>
            <w:r>
              <w:rPr>
                <w:rFonts w:ascii="Arial" w:hAnsi="Arial" w:cs="Arial"/>
                <w:sz w:val="18"/>
                <w:szCs w:val="18"/>
              </w:rPr>
              <w:t>,</w:t>
            </w:r>
            <w:r w:rsidRPr="0004337D">
              <w:rPr>
                <w:rFonts w:ascii="Arial" w:hAnsi="Arial" w:cs="Arial"/>
                <w:sz w:val="18"/>
                <w:szCs w:val="18"/>
              </w:rPr>
              <w:t xml:space="preserve"> communication strategies were appropriately and accurately emplo</w:t>
            </w:r>
            <w:r>
              <w:rPr>
                <w:rFonts w:ascii="Arial" w:hAnsi="Arial" w:cs="Arial"/>
                <w:sz w:val="18"/>
                <w:szCs w:val="18"/>
              </w:rPr>
              <w:t>yed to facilitate communication</w:t>
            </w:r>
            <w:r w:rsidRPr="0004337D">
              <w:rPr>
                <w:rFonts w:ascii="Arial" w:hAnsi="Arial" w:cs="Arial"/>
                <w:sz w:val="18"/>
                <w:szCs w:val="18"/>
              </w:rPr>
              <w:t xml:space="preserve"> OR strategies were</w:t>
            </w:r>
            <w:r>
              <w:rPr>
                <w:rFonts w:ascii="Arial" w:hAnsi="Arial" w:cs="Arial"/>
                <w:sz w:val="18"/>
                <w:szCs w:val="18"/>
              </w:rPr>
              <w:t xml:space="preserve"> unwarranted and not employed because</w:t>
            </w:r>
            <w:r w:rsidRPr="0004337D">
              <w:rPr>
                <w:rFonts w:ascii="Arial" w:hAnsi="Arial" w:cs="Arial"/>
                <w:sz w:val="18"/>
                <w:szCs w:val="18"/>
              </w:rPr>
              <w:t xml:space="preserve"> communication had excellent flow.</w:t>
            </w:r>
          </w:p>
        </w:tc>
      </w:tr>
      <w:tr w:rsidR="00270256" w:rsidRPr="004871D5" w14:paraId="7EEF3C6A" w14:textId="77777777" w:rsidTr="001271B7">
        <w:trPr>
          <w:trHeight w:val="1556"/>
        </w:trPr>
        <w:tc>
          <w:tcPr>
            <w:tcW w:w="851" w:type="dxa"/>
          </w:tcPr>
          <w:p w14:paraId="6D3BAE87" w14:textId="77777777" w:rsidR="00270256" w:rsidRPr="0004337D" w:rsidRDefault="00270256" w:rsidP="001271B7">
            <w:pPr>
              <w:rPr>
                <w:rFonts w:ascii="Arial" w:hAnsi="Arial"/>
                <w:sz w:val="18"/>
                <w:szCs w:val="18"/>
              </w:rPr>
            </w:pPr>
            <w:r w:rsidRPr="0004337D">
              <w:rPr>
                <w:rFonts w:ascii="Arial" w:hAnsi="Arial"/>
                <w:sz w:val="18"/>
                <w:szCs w:val="18"/>
              </w:rPr>
              <w:t>B (80%+)</w:t>
            </w:r>
          </w:p>
        </w:tc>
        <w:tc>
          <w:tcPr>
            <w:tcW w:w="1559" w:type="dxa"/>
          </w:tcPr>
          <w:p w14:paraId="25A36DA7" w14:textId="77777777" w:rsidR="00270256" w:rsidRPr="0004337D" w:rsidRDefault="00270256" w:rsidP="001271B7">
            <w:pPr>
              <w:rPr>
                <w:rFonts w:ascii="Arial" w:eastAsia="Times New Roman" w:hAnsi="Arial" w:cs="Arial"/>
                <w:sz w:val="18"/>
                <w:szCs w:val="18"/>
              </w:rPr>
            </w:pPr>
            <w:r w:rsidRPr="0004337D">
              <w:rPr>
                <w:rFonts w:ascii="Arial" w:eastAsia="Times New Roman" w:hAnsi="Arial" w:cs="Arial"/>
                <w:sz w:val="18"/>
                <w:szCs w:val="18"/>
              </w:rPr>
              <w:t xml:space="preserve">Evidence of non-native influence was present, but content was comprehensible without </w:t>
            </w:r>
            <w:r>
              <w:rPr>
                <w:rFonts w:ascii="Arial" w:eastAsia="Times New Roman" w:hAnsi="Arial" w:cs="Arial"/>
                <w:sz w:val="18"/>
                <w:szCs w:val="18"/>
              </w:rPr>
              <w:t xml:space="preserve">much </w:t>
            </w:r>
            <w:r w:rsidRPr="0004337D">
              <w:rPr>
                <w:rFonts w:ascii="Arial" w:eastAsia="Times New Roman" w:hAnsi="Arial" w:cs="Arial"/>
                <w:sz w:val="18"/>
                <w:szCs w:val="18"/>
              </w:rPr>
              <w:t>difficulty.</w:t>
            </w:r>
          </w:p>
          <w:p w14:paraId="09B255D8" w14:textId="77777777" w:rsidR="00270256" w:rsidRPr="0004337D" w:rsidRDefault="00270256" w:rsidP="001271B7">
            <w:pPr>
              <w:rPr>
                <w:rFonts w:ascii="Arial" w:hAnsi="Arial" w:cs="Arial"/>
                <w:sz w:val="18"/>
                <w:szCs w:val="18"/>
              </w:rPr>
            </w:pPr>
          </w:p>
        </w:tc>
        <w:tc>
          <w:tcPr>
            <w:tcW w:w="1559" w:type="dxa"/>
          </w:tcPr>
          <w:p w14:paraId="1993FF76" w14:textId="77777777" w:rsidR="00270256" w:rsidRPr="0004337D" w:rsidRDefault="00270256" w:rsidP="001271B7">
            <w:pPr>
              <w:rPr>
                <w:rFonts w:ascii="Arial" w:hAnsi="Arial" w:cs="Arial"/>
                <w:sz w:val="18"/>
                <w:szCs w:val="18"/>
              </w:rPr>
            </w:pPr>
            <w:r w:rsidRPr="0004337D">
              <w:rPr>
                <w:rFonts w:ascii="Arial" w:hAnsi="Arial" w:cs="Arial"/>
                <w:sz w:val="18"/>
                <w:szCs w:val="18"/>
              </w:rPr>
              <w:t>Speech flowed well, with few difficulties maintaining communication.</w:t>
            </w:r>
          </w:p>
        </w:tc>
        <w:tc>
          <w:tcPr>
            <w:tcW w:w="1559" w:type="dxa"/>
          </w:tcPr>
          <w:p w14:paraId="5DBC09FD" w14:textId="77777777" w:rsidR="00270256" w:rsidRPr="0004337D" w:rsidRDefault="00270256" w:rsidP="001271B7">
            <w:pPr>
              <w:rPr>
                <w:rFonts w:ascii="Arial" w:hAnsi="Arial" w:cs="Arial"/>
                <w:sz w:val="18"/>
                <w:szCs w:val="18"/>
              </w:rPr>
            </w:pPr>
            <w:r w:rsidRPr="0004337D">
              <w:rPr>
                <w:rFonts w:ascii="Arial" w:hAnsi="Arial" w:cs="Arial"/>
                <w:sz w:val="18"/>
                <w:szCs w:val="18"/>
              </w:rPr>
              <w:t>General errors in grammar and vocabulary use were present, but did not strain comprehension.</w:t>
            </w:r>
          </w:p>
        </w:tc>
        <w:tc>
          <w:tcPr>
            <w:tcW w:w="1560" w:type="dxa"/>
          </w:tcPr>
          <w:p w14:paraId="11D80AA0" w14:textId="77777777" w:rsidR="00270256" w:rsidRPr="0004337D" w:rsidRDefault="00270256" w:rsidP="001271B7">
            <w:pPr>
              <w:rPr>
                <w:rFonts w:ascii="Arial" w:hAnsi="Arial" w:cs="Arial"/>
                <w:sz w:val="18"/>
                <w:szCs w:val="18"/>
              </w:rPr>
            </w:pPr>
            <w:r w:rsidRPr="0004337D">
              <w:rPr>
                <w:rFonts w:ascii="Arial" w:hAnsi="Arial" w:cs="Arial"/>
                <w:sz w:val="18"/>
                <w:szCs w:val="18"/>
              </w:rPr>
              <w:t xml:space="preserve">Language required for this functional objective was frequently employed, but was </w:t>
            </w:r>
            <w:r>
              <w:rPr>
                <w:rFonts w:ascii="Arial" w:hAnsi="Arial" w:cs="Arial"/>
                <w:sz w:val="18"/>
                <w:szCs w:val="18"/>
              </w:rPr>
              <w:t xml:space="preserve">sometimes </w:t>
            </w:r>
            <w:r w:rsidRPr="0004337D">
              <w:rPr>
                <w:rFonts w:ascii="Arial" w:hAnsi="Arial" w:cs="Arial"/>
                <w:sz w:val="18"/>
                <w:szCs w:val="18"/>
              </w:rPr>
              <w:t>lacking in either appropriateness or accuracy.</w:t>
            </w:r>
          </w:p>
        </w:tc>
        <w:tc>
          <w:tcPr>
            <w:tcW w:w="1417" w:type="dxa"/>
          </w:tcPr>
          <w:p w14:paraId="281C5C31" w14:textId="77777777" w:rsidR="00270256" w:rsidRPr="0004337D" w:rsidRDefault="00270256" w:rsidP="001271B7">
            <w:pPr>
              <w:rPr>
                <w:rFonts w:ascii="Arial" w:hAnsi="Arial" w:cs="Arial"/>
                <w:sz w:val="18"/>
                <w:szCs w:val="18"/>
              </w:rPr>
            </w:pPr>
            <w:r w:rsidRPr="0004337D">
              <w:rPr>
                <w:rStyle w:val="textvalue"/>
                <w:rFonts w:ascii="Arial" w:eastAsia="Times New Roman" w:hAnsi="Arial" w:cs="Arial"/>
                <w:sz w:val="18"/>
                <w:szCs w:val="18"/>
              </w:rPr>
              <w:t>A lot of content with good explanations and/or examples was given.</w:t>
            </w:r>
          </w:p>
        </w:tc>
        <w:tc>
          <w:tcPr>
            <w:tcW w:w="1985" w:type="dxa"/>
          </w:tcPr>
          <w:p w14:paraId="630982E3" w14:textId="77777777" w:rsidR="00270256" w:rsidRPr="0004337D" w:rsidRDefault="00270256" w:rsidP="001271B7">
            <w:pPr>
              <w:rPr>
                <w:rFonts w:ascii="Arial" w:hAnsi="Arial" w:cs="Arial"/>
                <w:sz w:val="18"/>
                <w:szCs w:val="18"/>
              </w:rPr>
            </w:pPr>
            <w:r>
              <w:rPr>
                <w:rFonts w:ascii="Arial" w:hAnsi="Arial" w:cs="Arial"/>
                <w:sz w:val="18"/>
                <w:szCs w:val="18"/>
              </w:rPr>
              <w:t xml:space="preserve">When warranted, </w:t>
            </w:r>
            <w:r w:rsidRPr="0004337D">
              <w:rPr>
                <w:rFonts w:ascii="Arial" w:hAnsi="Arial" w:cs="Arial"/>
                <w:sz w:val="18"/>
                <w:szCs w:val="18"/>
              </w:rPr>
              <w:t xml:space="preserve">communication strategies were appropriately and accurately employed. OR strategies were </w:t>
            </w:r>
            <w:r>
              <w:rPr>
                <w:rFonts w:ascii="Arial" w:hAnsi="Arial" w:cs="Arial"/>
                <w:sz w:val="18"/>
                <w:szCs w:val="18"/>
              </w:rPr>
              <w:t>unwarranted and not employed but</w:t>
            </w:r>
            <w:r w:rsidRPr="0004337D">
              <w:rPr>
                <w:rFonts w:ascii="Arial" w:hAnsi="Arial" w:cs="Arial"/>
                <w:sz w:val="18"/>
                <w:szCs w:val="18"/>
              </w:rPr>
              <w:t xml:space="preserve"> could have smoothed communication if employed.</w:t>
            </w:r>
          </w:p>
        </w:tc>
      </w:tr>
      <w:tr w:rsidR="00270256" w:rsidRPr="004871D5" w14:paraId="3ECCFE5D" w14:textId="77777777" w:rsidTr="001271B7">
        <w:trPr>
          <w:trHeight w:val="1266"/>
        </w:trPr>
        <w:tc>
          <w:tcPr>
            <w:tcW w:w="851" w:type="dxa"/>
          </w:tcPr>
          <w:p w14:paraId="3AEDBBAC" w14:textId="77777777" w:rsidR="00270256" w:rsidRPr="0004337D" w:rsidRDefault="00270256" w:rsidP="001271B7">
            <w:pPr>
              <w:rPr>
                <w:rFonts w:ascii="Arial" w:hAnsi="Arial"/>
                <w:sz w:val="18"/>
                <w:szCs w:val="18"/>
              </w:rPr>
            </w:pPr>
            <w:r w:rsidRPr="0004337D">
              <w:rPr>
                <w:rFonts w:ascii="Arial" w:hAnsi="Arial"/>
                <w:sz w:val="18"/>
                <w:szCs w:val="18"/>
              </w:rPr>
              <w:t>C (70%+)</w:t>
            </w:r>
          </w:p>
        </w:tc>
        <w:tc>
          <w:tcPr>
            <w:tcW w:w="1559" w:type="dxa"/>
          </w:tcPr>
          <w:p w14:paraId="4D45976A" w14:textId="77777777" w:rsidR="00270256" w:rsidRPr="0004337D" w:rsidRDefault="00270256" w:rsidP="001271B7">
            <w:pPr>
              <w:rPr>
                <w:rFonts w:ascii="Arial" w:eastAsia="Times New Roman" w:hAnsi="Arial" w:cs="Arial"/>
                <w:sz w:val="18"/>
                <w:szCs w:val="18"/>
              </w:rPr>
            </w:pPr>
            <w:r w:rsidRPr="0004337D">
              <w:rPr>
                <w:rFonts w:ascii="Arial" w:eastAsia="Times New Roman" w:hAnsi="Arial" w:cs="Arial"/>
                <w:sz w:val="18"/>
                <w:szCs w:val="18"/>
              </w:rPr>
              <w:t>Content was comprehensible with some effort on the part of the listener.</w:t>
            </w:r>
          </w:p>
          <w:p w14:paraId="01CEA6DC" w14:textId="77777777" w:rsidR="00270256" w:rsidRPr="0004337D" w:rsidRDefault="00270256" w:rsidP="001271B7">
            <w:pPr>
              <w:rPr>
                <w:rFonts w:ascii="Arial" w:hAnsi="Arial" w:cs="Arial"/>
                <w:sz w:val="18"/>
                <w:szCs w:val="18"/>
              </w:rPr>
            </w:pPr>
          </w:p>
        </w:tc>
        <w:tc>
          <w:tcPr>
            <w:tcW w:w="1559" w:type="dxa"/>
          </w:tcPr>
          <w:p w14:paraId="6FE4083B" w14:textId="77777777" w:rsidR="00270256" w:rsidRPr="0004337D" w:rsidRDefault="00270256" w:rsidP="001271B7">
            <w:pPr>
              <w:rPr>
                <w:rFonts w:ascii="Arial" w:hAnsi="Arial" w:cs="Arial"/>
                <w:sz w:val="18"/>
                <w:szCs w:val="18"/>
              </w:rPr>
            </w:pPr>
            <w:r w:rsidRPr="0004337D">
              <w:rPr>
                <w:rFonts w:ascii="Arial" w:hAnsi="Arial" w:cs="Arial"/>
                <w:sz w:val="18"/>
                <w:szCs w:val="18"/>
              </w:rPr>
              <w:t>Minor difficulties maintaining communication were evident.</w:t>
            </w:r>
          </w:p>
        </w:tc>
        <w:tc>
          <w:tcPr>
            <w:tcW w:w="1559" w:type="dxa"/>
          </w:tcPr>
          <w:p w14:paraId="1A1CB620" w14:textId="77777777" w:rsidR="00270256" w:rsidRPr="0004337D" w:rsidRDefault="00270256" w:rsidP="001271B7">
            <w:pPr>
              <w:rPr>
                <w:rFonts w:ascii="Arial" w:hAnsi="Arial" w:cs="Arial"/>
                <w:sz w:val="18"/>
                <w:szCs w:val="18"/>
              </w:rPr>
            </w:pPr>
            <w:r w:rsidRPr="0004337D">
              <w:rPr>
                <w:rFonts w:ascii="Arial" w:hAnsi="Arial" w:cs="Arial"/>
                <w:sz w:val="18"/>
                <w:szCs w:val="18"/>
              </w:rPr>
              <w:t>General errors in grammar and vocabulary use strained comprehension in some parts of the recording.</w:t>
            </w:r>
          </w:p>
        </w:tc>
        <w:tc>
          <w:tcPr>
            <w:tcW w:w="1560" w:type="dxa"/>
          </w:tcPr>
          <w:p w14:paraId="5A83A963" w14:textId="77777777" w:rsidR="00270256" w:rsidRPr="0004337D" w:rsidRDefault="00270256" w:rsidP="001271B7">
            <w:pPr>
              <w:rPr>
                <w:rFonts w:ascii="Arial" w:hAnsi="Arial" w:cs="Arial"/>
                <w:sz w:val="18"/>
                <w:szCs w:val="18"/>
              </w:rPr>
            </w:pPr>
            <w:r w:rsidRPr="0004337D">
              <w:rPr>
                <w:rFonts w:ascii="Arial" w:hAnsi="Arial" w:cs="Arial"/>
                <w:sz w:val="18"/>
                <w:szCs w:val="18"/>
              </w:rPr>
              <w:t xml:space="preserve">Language required for this functional objective was sometimes employed, but was lacking in </w:t>
            </w:r>
            <w:r>
              <w:rPr>
                <w:rFonts w:ascii="Arial" w:hAnsi="Arial" w:cs="Arial"/>
                <w:sz w:val="18"/>
                <w:szCs w:val="18"/>
              </w:rPr>
              <w:t xml:space="preserve">either </w:t>
            </w:r>
            <w:r w:rsidRPr="0004337D">
              <w:rPr>
                <w:rFonts w:ascii="Arial" w:hAnsi="Arial" w:cs="Arial"/>
                <w:sz w:val="18"/>
                <w:szCs w:val="18"/>
              </w:rPr>
              <w:t>appropriateness or accuracy.</w:t>
            </w:r>
          </w:p>
        </w:tc>
        <w:tc>
          <w:tcPr>
            <w:tcW w:w="1417" w:type="dxa"/>
          </w:tcPr>
          <w:p w14:paraId="08062AE9" w14:textId="77777777" w:rsidR="00270256" w:rsidRPr="0004337D" w:rsidRDefault="00270256" w:rsidP="001271B7">
            <w:pPr>
              <w:rPr>
                <w:rFonts w:ascii="Arial" w:hAnsi="Arial" w:cs="Arial"/>
                <w:sz w:val="18"/>
                <w:szCs w:val="18"/>
              </w:rPr>
            </w:pPr>
            <w:r w:rsidRPr="0004337D">
              <w:rPr>
                <w:rStyle w:val="textvalue"/>
                <w:rFonts w:ascii="Arial" w:eastAsia="Times New Roman" w:hAnsi="Arial" w:cs="Arial"/>
                <w:sz w:val="18"/>
                <w:szCs w:val="18"/>
              </w:rPr>
              <w:t>Enough content was given, but opinions were not effectively supported OR content was good in quality, but lacking in quantity.</w:t>
            </w:r>
          </w:p>
        </w:tc>
        <w:tc>
          <w:tcPr>
            <w:tcW w:w="1985" w:type="dxa"/>
          </w:tcPr>
          <w:p w14:paraId="6FA8EE5B" w14:textId="77777777" w:rsidR="00270256" w:rsidRPr="0004337D" w:rsidRDefault="00270256" w:rsidP="001271B7">
            <w:pPr>
              <w:rPr>
                <w:rFonts w:ascii="Arial" w:hAnsi="Arial" w:cs="Arial"/>
                <w:sz w:val="18"/>
                <w:szCs w:val="18"/>
              </w:rPr>
            </w:pPr>
            <w:r w:rsidRPr="0004337D">
              <w:rPr>
                <w:rFonts w:ascii="Arial" w:hAnsi="Arial" w:cs="Arial"/>
                <w:sz w:val="18"/>
                <w:szCs w:val="18"/>
              </w:rPr>
              <w:t>When warranted</w:t>
            </w:r>
            <w:r>
              <w:rPr>
                <w:rFonts w:ascii="Arial" w:hAnsi="Arial" w:cs="Arial"/>
                <w:sz w:val="18"/>
                <w:szCs w:val="18"/>
              </w:rPr>
              <w:t>,</w:t>
            </w:r>
            <w:r w:rsidRPr="0004337D">
              <w:rPr>
                <w:rFonts w:ascii="Arial" w:hAnsi="Arial" w:cs="Arial"/>
                <w:sz w:val="18"/>
                <w:szCs w:val="18"/>
              </w:rPr>
              <w:t xml:space="preserve"> communication strategies were employed, but were sometimes </w:t>
            </w:r>
            <w:r>
              <w:rPr>
                <w:rFonts w:ascii="Arial" w:hAnsi="Arial" w:cs="Arial"/>
                <w:sz w:val="18"/>
                <w:szCs w:val="18"/>
              </w:rPr>
              <w:t>either not appropriate</w:t>
            </w:r>
            <w:r w:rsidRPr="0004337D">
              <w:rPr>
                <w:rFonts w:ascii="Arial" w:hAnsi="Arial" w:cs="Arial"/>
                <w:sz w:val="18"/>
                <w:szCs w:val="18"/>
              </w:rPr>
              <w:t xml:space="preserve"> or </w:t>
            </w:r>
            <w:r>
              <w:rPr>
                <w:rFonts w:ascii="Arial" w:hAnsi="Arial" w:cs="Arial"/>
                <w:sz w:val="18"/>
                <w:szCs w:val="18"/>
              </w:rPr>
              <w:t>in</w:t>
            </w:r>
            <w:r w:rsidRPr="0004337D">
              <w:rPr>
                <w:rFonts w:ascii="Arial" w:hAnsi="Arial" w:cs="Arial"/>
                <w:sz w:val="18"/>
                <w:szCs w:val="18"/>
              </w:rPr>
              <w:t>accura</w:t>
            </w:r>
            <w:r>
              <w:rPr>
                <w:rFonts w:ascii="Arial" w:hAnsi="Arial" w:cs="Arial"/>
                <w:sz w:val="18"/>
                <w:szCs w:val="18"/>
              </w:rPr>
              <w:t>te</w:t>
            </w:r>
            <w:r w:rsidRPr="0004337D">
              <w:rPr>
                <w:rFonts w:ascii="Arial" w:hAnsi="Arial" w:cs="Arial"/>
                <w:sz w:val="18"/>
                <w:szCs w:val="18"/>
              </w:rPr>
              <w:t>.</w:t>
            </w:r>
          </w:p>
        </w:tc>
      </w:tr>
      <w:tr w:rsidR="00270256" w:rsidRPr="004871D5" w14:paraId="4928B3B8" w14:textId="77777777" w:rsidTr="001271B7">
        <w:trPr>
          <w:trHeight w:val="1270"/>
        </w:trPr>
        <w:tc>
          <w:tcPr>
            <w:tcW w:w="851" w:type="dxa"/>
          </w:tcPr>
          <w:p w14:paraId="5946FF70" w14:textId="77777777" w:rsidR="00270256" w:rsidRPr="0004337D" w:rsidRDefault="00270256" w:rsidP="001271B7">
            <w:pPr>
              <w:rPr>
                <w:rFonts w:ascii="Arial" w:hAnsi="Arial"/>
                <w:sz w:val="18"/>
                <w:szCs w:val="18"/>
              </w:rPr>
            </w:pPr>
            <w:r w:rsidRPr="0004337D">
              <w:rPr>
                <w:rFonts w:ascii="Arial" w:hAnsi="Arial"/>
                <w:sz w:val="18"/>
                <w:szCs w:val="18"/>
              </w:rPr>
              <w:t>D (60%+)</w:t>
            </w:r>
          </w:p>
        </w:tc>
        <w:tc>
          <w:tcPr>
            <w:tcW w:w="1559" w:type="dxa"/>
          </w:tcPr>
          <w:p w14:paraId="13C25ABC" w14:textId="77777777" w:rsidR="00270256" w:rsidRPr="0004337D" w:rsidRDefault="00270256" w:rsidP="001271B7">
            <w:pPr>
              <w:rPr>
                <w:rFonts w:ascii="Arial" w:eastAsia="Times New Roman" w:hAnsi="Arial" w:cs="Arial"/>
                <w:sz w:val="18"/>
                <w:szCs w:val="18"/>
              </w:rPr>
            </w:pPr>
            <w:r w:rsidRPr="0004337D">
              <w:rPr>
                <w:rFonts w:ascii="Arial" w:eastAsia="Times New Roman" w:hAnsi="Arial" w:cs="Arial"/>
                <w:sz w:val="18"/>
                <w:szCs w:val="18"/>
              </w:rPr>
              <w:t>At times content was difficult to understand.</w:t>
            </w:r>
          </w:p>
          <w:p w14:paraId="221F991E" w14:textId="77777777" w:rsidR="00270256" w:rsidRPr="0004337D" w:rsidRDefault="00270256" w:rsidP="001271B7">
            <w:pPr>
              <w:rPr>
                <w:rFonts w:ascii="Arial" w:hAnsi="Arial" w:cs="Arial"/>
                <w:sz w:val="18"/>
                <w:szCs w:val="18"/>
              </w:rPr>
            </w:pPr>
          </w:p>
        </w:tc>
        <w:tc>
          <w:tcPr>
            <w:tcW w:w="1559" w:type="dxa"/>
          </w:tcPr>
          <w:p w14:paraId="3141DDEE" w14:textId="77777777" w:rsidR="00270256" w:rsidRPr="0004337D" w:rsidRDefault="00270256" w:rsidP="001271B7">
            <w:pPr>
              <w:rPr>
                <w:rFonts w:ascii="Arial" w:hAnsi="Arial" w:cs="Arial"/>
                <w:sz w:val="18"/>
                <w:szCs w:val="18"/>
              </w:rPr>
            </w:pPr>
            <w:r w:rsidRPr="0004337D">
              <w:rPr>
                <w:rFonts w:ascii="Arial" w:hAnsi="Arial" w:cs="Arial"/>
                <w:sz w:val="18"/>
                <w:szCs w:val="18"/>
              </w:rPr>
              <w:t>There were long pauses and evidence of difficulty maintaining communication.</w:t>
            </w:r>
          </w:p>
        </w:tc>
        <w:tc>
          <w:tcPr>
            <w:tcW w:w="1559" w:type="dxa"/>
          </w:tcPr>
          <w:p w14:paraId="46EBB89F" w14:textId="77777777" w:rsidR="00270256" w:rsidRPr="0004337D" w:rsidRDefault="00270256" w:rsidP="001271B7">
            <w:pPr>
              <w:rPr>
                <w:rFonts w:ascii="Arial" w:hAnsi="Arial" w:cs="Arial"/>
                <w:sz w:val="18"/>
                <w:szCs w:val="18"/>
              </w:rPr>
            </w:pPr>
            <w:r w:rsidRPr="0004337D">
              <w:rPr>
                <w:rFonts w:ascii="Arial" w:hAnsi="Arial" w:cs="Arial"/>
                <w:sz w:val="18"/>
                <w:szCs w:val="18"/>
              </w:rPr>
              <w:t>General errors in grammar and vocabulary use strained comprehension in many parts of the recording.</w:t>
            </w:r>
          </w:p>
        </w:tc>
        <w:tc>
          <w:tcPr>
            <w:tcW w:w="1560" w:type="dxa"/>
          </w:tcPr>
          <w:p w14:paraId="5C167856" w14:textId="77777777" w:rsidR="00270256" w:rsidRPr="0004337D" w:rsidRDefault="00270256" w:rsidP="001271B7">
            <w:pPr>
              <w:rPr>
                <w:rFonts w:ascii="Arial" w:hAnsi="Arial" w:cs="Arial"/>
                <w:sz w:val="18"/>
                <w:szCs w:val="18"/>
              </w:rPr>
            </w:pPr>
            <w:r w:rsidRPr="0004337D">
              <w:rPr>
                <w:rFonts w:ascii="Arial" w:hAnsi="Arial" w:cs="Arial"/>
                <w:sz w:val="18"/>
                <w:szCs w:val="18"/>
              </w:rPr>
              <w:t xml:space="preserve">Language required for this functional objective was infrequently employed, and was lacking in appropriateness </w:t>
            </w:r>
            <w:r>
              <w:rPr>
                <w:rFonts w:ascii="Arial" w:hAnsi="Arial" w:cs="Arial"/>
                <w:sz w:val="18"/>
                <w:szCs w:val="18"/>
              </w:rPr>
              <w:t>and/</w:t>
            </w:r>
            <w:r w:rsidRPr="0004337D">
              <w:rPr>
                <w:rFonts w:ascii="Arial" w:hAnsi="Arial" w:cs="Arial"/>
                <w:sz w:val="18"/>
                <w:szCs w:val="18"/>
              </w:rPr>
              <w:t>or accuracy.</w:t>
            </w:r>
          </w:p>
        </w:tc>
        <w:tc>
          <w:tcPr>
            <w:tcW w:w="1417" w:type="dxa"/>
          </w:tcPr>
          <w:p w14:paraId="65136D82" w14:textId="77777777" w:rsidR="00270256" w:rsidRPr="0004337D" w:rsidRDefault="00270256" w:rsidP="001271B7">
            <w:pPr>
              <w:rPr>
                <w:rFonts w:ascii="Arial" w:eastAsia="Times New Roman" w:hAnsi="Arial" w:cs="Arial"/>
                <w:sz w:val="18"/>
                <w:szCs w:val="18"/>
              </w:rPr>
            </w:pPr>
            <w:r w:rsidRPr="0004337D">
              <w:rPr>
                <w:rFonts w:ascii="Arial" w:eastAsia="Times New Roman" w:hAnsi="Arial" w:cs="Arial"/>
                <w:sz w:val="18"/>
                <w:szCs w:val="18"/>
              </w:rPr>
              <w:t>Content was not effective and/or appropriate and/or substantial</w:t>
            </w:r>
            <w:r>
              <w:rPr>
                <w:rFonts w:ascii="Arial" w:eastAsia="Times New Roman" w:hAnsi="Arial" w:cs="Arial"/>
                <w:sz w:val="18"/>
                <w:szCs w:val="18"/>
              </w:rPr>
              <w:t>, but some substance appeared</w:t>
            </w:r>
            <w:r w:rsidRPr="0004337D">
              <w:rPr>
                <w:rFonts w:ascii="Arial" w:eastAsia="Times New Roman" w:hAnsi="Arial" w:cs="Arial"/>
                <w:sz w:val="18"/>
                <w:szCs w:val="18"/>
              </w:rPr>
              <w:t>.</w:t>
            </w:r>
          </w:p>
        </w:tc>
        <w:tc>
          <w:tcPr>
            <w:tcW w:w="1985" w:type="dxa"/>
          </w:tcPr>
          <w:p w14:paraId="355CEE24" w14:textId="77777777" w:rsidR="00270256" w:rsidRPr="0004337D" w:rsidRDefault="00270256" w:rsidP="001271B7">
            <w:pPr>
              <w:rPr>
                <w:rFonts w:ascii="Arial" w:hAnsi="Arial" w:cs="Arial"/>
                <w:sz w:val="18"/>
                <w:szCs w:val="18"/>
              </w:rPr>
            </w:pPr>
            <w:r w:rsidRPr="0004337D">
              <w:rPr>
                <w:rFonts w:ascii="Arial" w:hAnsi="Arial" w:cs="Arial"/>
                <w:sz w:val="18"/>
                <w:szCs w:val="18"/>
              </w:rPr>
              <w:t xml:space="preserve">Communication strategies were warranted and could have been used more often and more quickly, or the strategies were sometimes </w:t>
            </w:r>
            <w:r>
              <w:rPr>
                <w:rFonts w:ascii="Arial" w:hAnsi="Arial" w:cs="Arial"/>
                <w:sz w:val="18"/>
                <w:szCs w:val="18"/>
              </w:rPr>
              <w:t xml:space="preserve">not appropriate </w:t>
            </w:r>
            <w:r w:rsidRPr="0004337D">
              <w:rPr>
                <w:rFonts w:ascii="Arial" w:hAnsi="Arial" w:cs="Arial"/>
                <w:sz w:val="18"/>
                <w:szCs w:val="18"/>
              </w:rPr>
              <w:t xml:space="preserve">and/or </w:t>
            </w:r>
            <w:r>
              <w:rPr>
                <w:rFonts w:ascii="Arial" w:hAnsi="Arial" w:cs="Arial"/>
                <w:sz w:val="18"/>
                <w:szCs w:val="18"/>
              </w:rPr>
              <w:t>in</w:t>
            </w:r>
            <w:r w:rsidRPr="0004337D">
              <w:rPr>
                <w:rFonts w:ascii="Arial" w:hAnsi="Arial" w:cs="Arial"/>
                <w:sz w:val="18"/>
                <w:szCs w:val="18"/>
              </w:rPr>
              <w:t>accura</w:t>
            </w:r>
            <w:r>
              <w:rPr>
                <w:rFonts w:ascii="Arial" w:hAnsi="Arial" w:cs="Arial"/>
                <w:sz w:val="18"/>
                <w:szCs w:val="18"/>
              </w:rPr>
              <w:t>te</w:t>
            </w:r>
            <w:r w:rsidRPr="0004337D">
              <w:rPr>
                <w:rFonts w:ascii="Arial" w:hAnsi="Arial" w:cs="Arial"/>
                <w:sz w:val="18"/>
                <w:szCs w:val="18"/>
              </w:rPr>
              <w:t>.</w:t>
            </w:r>
          </w:p>
        </w:tc>
      </w:tr>
      <w:tr w:rsidR="00270256" w:rsidRPr="004871D5" w14:paraId="1435024E" w14:textId="77777777" w:rsidTr="001271B7">
        <w:trPr>
          <w:trHeight w:val="1119"/>
        </w:trPr>
        <w:tc>
          <w:tcPr>
            <w:tcW w:w="851" w:type="dxa"/>
          </w:tcPr>
          <w:p w14:paraId="39836F1D" w14:textId="77777777" w:rsidR="00270256" w:rsidRPr="0004337D" w:rsidRDefault="00270256" w:rsidP="001271B7">
            <w:pPr>
              <w:rPr>
                <w:rFonts w:ascii="Arial" w:hAnsi="Arial"/>
                <w:sz w:val="18"/>
                <w:szCs w:val="18"/>
              </w:rPr>
            </w:pPr>
            <w:r w:rsidRPr="0004337D">
              <w:rPr>
                <w:rFonts w:ascii="Arial" w:hAnsi="Arial"/>
                <w:sz w:val="18"/>
                <w:szCs w:val="18"/>
              </w:rPr>
              <w:t>F (50%+)</w:t>
            </w:r>
          </w:p>
        </w:tc>
        <w:tc>
          <w:tcPr>
            <w:tcW w:w="1559" w:type="dxa"/>
          </w:tcPr>
          <w:p w14:paraId="024A7A24" w14:textId="77777777" w:rsidR="00270256" w:rsidRPr="0004337D" w:rsidRDefault="00270256" w:rsidP="001271B7">
            <w:pPr>
              <w:rPr>
                <w:rFonts w:ascii="Arial" w:eastAsia="Times New Roman" w:hAnsi="Arial" w:cs="Arial"/>
                <w:sz w:val="18"/>
                <w:szCs w:val="18"/>
              </w:rPr>
            </w:pPr>
            <w:r w:rsidRPr="0004337D">
              <w:rPr>
                <w:rFonts w:ascii="Arial" w:eastAsia="Times New Roman" w:hAnsi="Arial" w:cs="Arial"/>
                <w:sz w:val="18"/>
                <w:szCs w:val="18"/>
              </w:rPr>
              <w:t>Most content was difficult to understand.</w:t>
            </w:r>
          </w:p>
          <w:p w14:paraId="7E3C58F1" w14:textId="77777777" w:rsidR="00270256" w:rsidRPr="0004337D" w:rsidRDefault="00270256" w:rsidP="001271B7">
            <w:pPr>
              <w:rPr>
                <w:rFonts w:ascii="Arial" w:hAnsi="Arial" w:cs="Arial"/>
                <w:sz w:val="18"/>
                <w:szCs w:val="18"/>
              </w:rPr>
            </w:pPr>
          </w:p>
        </w:tc>
        <w:tc>
          <w:tcPr>
            <w:tcW w:w="1559" w:type="dxa"/>
          </w:tcPr>
          <w:p w14:paraId="6C2D19A6" w14:textId="77777777" w:rsidR="00270256" w:rsidRPr="0004337D" w:rsidRDefault="00270256" w:rsidP="001271B7">
            <w:pPr>
              <w:rPr>
                <w:rFonts w:ascii="Arial" w:hAnsi="Arial" w:cs="Arial"/>
                <w:sz w:val="18"/>
                <w:szCs w:val="18"/>
              </w:rPr>
            </w:pPr>
            <w:r w:rsidRPr="0004337D">
              <w:rPr>
                <w:rFonts w:ascii="Arial" w:hAnsi="Arial" w:cs="Arial"/>
                <w:sz w:val="18"/>
                <w:szCs w:val="18"/>
              </w:rPr>
              <w:t>Little was said and there were many pauses that slowed an</w:t>
            </w:r>
            <w:r>
              <w:rPr>
                <w:rFonts w:ascii="Arial" w:hAnsi="Arial" w:cs="Arial"/>
                <w:sz w:val="18"/>
                <w:szCs w:val="18"/>
              </w:rPr>
              <w:t>d</w:t>
            </w:r>
            <w:r w:rsidRPr="0004337D">
              <w:rPr>
                <w:rFonts w:ascii="Arial" w:hAnsi="Arial" w:cs="Arial"/>
                <w:sz w:val="18"/>
                <w:szCs w:val="18"/>
              </w:rPr>
              <w:t xml:space="preserve"> impeded communication.</w:t>
            </w:r>
          </w:p>
        </w:tc>
        <w:tc>
          <w:tcPr>
            <w:tcW w:w="1559" w:type="dxa"/>
          </w:tcPr>
          <w:p w14:paraId="193DEF11" w14:textId="77777777" w:rsidR="00270256" w:rsidRPr="0004337D" w:rsidRDefault="00270256" w:rsidP="001271B7">
            <w:pPr>
              <w:rPr>
                <w:rFonts w:ascii="Arial" w:hAnsi="Arial" w:cs="Arial"/>
                <w:sz w:val="18"/>
                <w:szCs w:val="18"/>
              </w:rPr>
            </w:pPr>
            <w:r w:rsidRPr="0004337D">
              <w:rPr>
                <w:rFonts w:ascii="Arial" w:hAnsi="Arial" w:cs="Arial"/>
                <w:sz w:val="18"/>
                <w:szCs w:val="18"/>
              </w:rPr>
              <w:t xml:space="preserve">Errors in grammar and vocabulary use severely strained </w:t>
            </w:r>
            <w:r>
              <w:rPr>
                <w:rFonts w:ascii="Arial" w:hAnsi="Arial" w:cs="Arial"/>
                <w:sz w:val="18"/>
                <w:szCs w:val="18"/>
              </w:rPr>
              <w:t>comprehension</w:t>
            </w:r>
            <w:r w:rsidRPr="0004337D">
              <w:rPr>
                <w:rFonts w:ascii="Arial" w:hAnsi="Arial" w:cs="Arial"/>
                <w:sz w:val="18"/>
                <w:szCs w:val="18"/>
              </w:rPr>
              <w:t xml:space="preserve"> for most of the recording.</w:t>
            </w:r>
          </w:p>
        </w:tc>
        <w:tc>
          <w:tcPr>
            <w:tcW w:w="1560" w:type="dxa"/>
          </w:tcPr>
          <w:p w14:paraId="78091918" w14:textId="77777777" w:rsidR="00270256" w:rsidRPr="0004337D" w:rsidRDefault="00270256" w:rsidP="001271B7">
            <w:pPr>
              <w:rPr>
                <w:rFonts w:ascii="Arial" w:hAnsi="Arial" w:cs="Arial"/>
                <w:sz w:val="18"/>
                <w:szCs w:val="18"/>
              </w:rPr>
            </w:pPr>
            <w:r w:rsidRPr="0004337D">
              <w:rPr>
                <w:rFonts w:ascii="Arial" w:hAnsi="Arial" w:cs="Arial"/>
                <w:sz w:val="18"/>
                <w:szCs w:val="18"/>
              </w:rPr>
              <w:t>Language required for this functional objective was infrequent, inappropriate, and</w:t>
            </w:r>
            <w:r>
              <w:rPr>
                <w:rFonts w:ascii="Arial" w:hAnsi="Arial" w:cs="Arial"/>
                <w:sz w:val="18"/>
                <w:szCs w:val="18"/>
              </w:rPr>
              <w:t xml:space="preserve">/or </w:t>
            </w:r>
            <w:r w:rsidRPr="0004337D">
              <w:rPr>
                <w:rFonts w:ascii="Arial" w:hAnsi="Arial" w:cs="Arial"/>
                <w:sz w:val="18"/>
                <w:szCs w:val="18"/>
              </w:rPr>
              <w:t>inaccurate.</w:t>
            </w:r>
          </w:p>
        </w:tc>
        <w:tc>
          <w:tcPr>
            <w:tcW w:w="1417" w:type="dxa"/>
          </w:tcPr>
          <w:p w14:paraId="10149739" w14:textId="77777777" w:rsidR="00270256" w:rsidRPr="0004337D" w:rsidRDefault="00270256" w:rsidP="001271B7">
            <w:pPr>
              <w:rPr>
                <w:rFonts w:ascii="Arial" w:hAnsi="Arial" w:cs="Arial"/>
                <w:sz w:val="18"/>
                <w:szCs w:val="18"/>
              </w:rPr>
            </w:pPr>
            <w:r w:rsidRPr="0004337D">
              <w:rPr>
                <w:rStyle w:val="textvalue"/>
                <w:rFonts w:ascii="Arial" w:eastAsia="Times New Roman" w:hAnsi="Arial" w:cs="Arial"/>
                <w:sz w:val="18"/>
                <w:szCs w:val="18"/>
              </w:rPr>
              <w:t xml:space="preserve">Not enough content was given, and it was not effective, appropriate, </w:t>
            </w:r>
            <w:r>
              <w:rPr>
                <w:rStyle w:val="textvalue"/>
                <w:rFonts w:ascii="Arial" w:eastAsia="Times New Roman" w:hAnsi="Arial" w:cs="Arial"/>
                <w:sz w:val="18"/>
                <w:szCs w:val="18"/>
              </w:rPr>
              <w:t>and/</w:t>
            </w:r>
            <w:r w:rsidRPr="0004337D">
              <w:rPr>
                <w:rStyle w:val="textvalue"/>
                <w:rFonts w:ascii="Arial" w:eastAsia="Times New Roman" w:hAnsi="Arial" w:cs="Arial"/>
                <w:sz w:val="18"/>
                <w:szCs w:val="18"/>
              </w:rPr>
              <w:t>or substantial.</w:t>
            </w:r>
          </w:p>
        </w:tc>
        <w:tc>
          <w:tcPr>
            <w:tcW w:w="1985" w:type="dxa"/>
          </w:tcPr>
          <w:p w14:paraId="00FA0F99" w14:textId="77777777" w:rsidR="00270256" w:rsidRPr="0004337D" w:rsidRDefault="00270256" w:rsidP="001271B7">
            <w:pPr>
              <w:rPr>
                <w:rFonts w:ascii="Arial" w:hAnsi="Arial" w:cs="Arial"/>
                <w:sz w:val="18"/>
                <w:szCs w:val="18"/>
              </w:rPr>
            </w:pPr>
            <w:r w:rsidRPr="0004337D">
              <w:rPr>
                <w:rFonts w:ascii="Arial" w:hAnsi="Arial" w:cs="Arial"/>
                <w:sz w:val="18"/>
                <w:szCs w:val="18"/>
              </w:rPr>
              <w:t>Communication strategies were warranted and should have been used more often and more quickly. The strategies were also lacking in appropriateness and</w:t>
            </w:r>
            <w:r>
              <w:rPr>
                <w:rFonts w:ascii="Arial" w:hAnsi="Arial" w:cs="Arial"/>
                <w:sz w:val="18"/>
                <w:szCs w:val="18"/>
              </w:rPr>
              <w:t>/or</w:t>
            </w:r>
            <w:r w:rsidRPr="0004337D">
              <w:rPr>
                <w:rFonts w:ascii="Arial" w:hAnsi="Arial" w:cs="Arial"/>
                <w:sz w:val="18"/>
                <w:szCs w:val="18"/>
              </w:rPr>
              <w:t xml:space="preserve"> accuracy.</w:t>
            </w:r>
          </w:p>
        </w:tc>
      </w:tr>
      <w:tr w:rsidR="00270256" w:rsidRPr="004871D5" w14:paraId="103EBD04" w14:textId="77777777" w:rsidTr="001271B7">
        <w:trPr>
          <w:trHeight w:val="779"/>
        </w:trPr>
        <w:tc>
          <w:tcPr>
            <w:tcW w:w="851" w:type="dxa"/>
          </w:tcPr>
          <w:p w14:paraId="50A613C6" w14:textId="77777777" w:rsidR="00270256" w:rsidRPr="0004337D" w:rsidRDefault="00270256" w:rsidP="001271B7">
            <w:pPr>
              <w:rPr>
                <w:rFonts w:ascii="Arial" w:hAnsi="Arial"/>
                <w:sz w:val="18"/>
                <w:szCs w:val="18"/>
              </w:rPr>
            </w:pPr>
            <w:r>
              <w:rPr>
                <w:rFonts w:ascii="Arial" w:hAnsi="Arial"/>
                <w:sz w:val="18"/>
                <w:szCs w:val="18"/>
              </w:rPr>
              <w:t>F</w:t>
            </w:r>
          </w:p>
          <w:p w14:paraId="0E516312" w14:textId="77777777" w:rsidR="00270256" w:rsidRPr="0004337D" w:rsidRDefault="00270256" w:rsidP="001271B7">
            <w:pPr>
              <w:rPr>
                <w:rFonts w:ascii="Arial" w:hAnsi="Arial"/>
                <w:sz w:val="18"/>
                <w:szCs w:val="18"/>
              </w:rPr>
            </w:pPr>
            <w:r>
              <w:rPr>
                <w:rFonts w:ascii="Arial" w:hAnsi="Arial"/>
                <w:sz w:val="18"/>
                <w:szCs w:val="18"/>
              </w:rPr>
              <w:t>(</w:t>
            </w:r>
            <w:r w:rsidRPr="0004337D">
              <w:rPr>
                <w:rFonts w:ascii="Arial" w:hAnsi="Arial"/>
                <w:sz w:val="12"/>
                <w:szCs w:val="12"/>
              </w:rPr>
              <w:t>+/-</w:t>
            </w:r>
            <w:r>
              <w:rPr>
                <w:rFonts w:ascii="Arial" w:hAnsi="Arial"/>
                <w:sz w:val="18"/>
                <w:szCs w:val="18"/>
              </w:rPr>
              <w:t>40%</w:t>
            </w:r>
            <w:r w:rsidRPr="0004337D">
              <w:rPr>
                <w:rFonts w:ascii="Arial" w:hAnsi="Arial"/>
                <w:sz w:val="18"/>
                <w:szCs w:val="18"/>
              </w:rPr>
              <w:t>)</w:t>
            </w:r>
          </w:p>
          <w:p w14:paraId="635253F2" w14:textId="77777777" w:rsidR="00270256" w:rsidRPr="0004337D" w:rsidRDefault="00270256" w:rsidP="001271B7">
            <w:pPr>
              <w:rPr>
                <w:rFonts w:ascii="Arial" w:hAnsi="Arial"/>
                <w:sz w:val="18"/>
                <w:szCs w:val="18"/>
              </w:rPr>
            </w:pPr>
          </w:p>
        </w:tc>
        <w:tc>
          <w:tcPr>
            <w:tcW w:w="1559" w:type="dxa"/>
          </w:tcPr>
          <w:p w14:paraId="686B63C5" w14:textId="77777777" w:rsidR="00270256" w:rsidRPr="0004337D" w:rsidRDefault="00270256" w:rsidP="001271B7">
            <w:pPr>
              <w:rPr>
                <w:rFonts w:ascii="Arial" w:eastAsia="Times New Roman" w:hAnsi="Arial" w:cs="Arial"/>
                <w:sz w:val="18"/>
                <w:szCs w:val="18"/>
              </w:rPr>
            </w:pPr>
            <w:r>
              <w:rPr>
                <w:rFonts w:ascii="Arial" w:eastAsia="Times New Roman" w:hAnsi="Arial" w:cs="Arial"/>
                <w:sz w:val="18"/>
                <w:szCs w:val="18"/>
              </w:rPr>
              <w:t xml:space="preserve">Content was not </w:t>
            </w:r>
            <w:r w:rsidRPr="0004337D">
              <w:rPr>
                <w:rFonts w:ascii="Arial" w:eastAsia="Times New Roman" w:hAnsi="Arial" w:cs="Arial"/>
                <w:sz w:val="18"/>
                <w:szCs w:val="18"/>
              </w:rPr>
              <w:t>comprehensible.</w:t>
            </w:r>
          </w:p>
          <w:p w14:paraId="7ADF7C3E" w14:textId="77777777" w:rsidR="00270256" w:rsidRPr="0004337D" w:rsidRDefault="00270256" w:rsidP="001271B7">
            <w:pPr>
              <w:rPr>
                <w:rFonts w:ascii="Arial" w:hAnsi="Arial" w:cs="Arial"/>
                <w:sz w:val="18"/>
                <w:szCs w:val="18"/>
              </w:rPr>
            </w:pPr>
          </w:p>
        </w:tc>
        <w:tc>
          <w:tcPr>
            <w:tcW w:w="1559" w:type="dxa"/>
          </w:tcPr>
          <w:p w14:paraId="6AAE4424" w14:textId="77777777" w:rsidR="00270256" w:rsidRPr="0004337D" w:rsidRDefault="00270256" w:rsidP="001271B7">
            <w:pPr>
              <w:rPr>
                <w:rFonts w:ascii="Arial" w:eastAsia="Times New Roman" w:hAnsi="Arial" w:cs="Arial"/>
                <w:sz w:val="18"/>
                <w:szCs w:val="18"/>
              </w:rPr>
            </w:pPr>
            <w:r w:rsidRPr="0004337D">
              <w:rPr>
                <w:rFonts w:ascii="Arial" w:eastAsia="Times New Roman" w:hAnsi="Arial" w:cs="Arial"/>
                <w:sz w:val="18"/>
                <w:szCs w:val="18"/>
              </w:rPr>
              <w:t>Hardly anything was said (long pauses, stuttering, utterances of struggle…).</w:t>
            </w:r>
          </w:p>
          <w:p w14:paraId="3A790F64" w14:textId="77777777" w:rsidR="00270256" w:rsidRPr="0004337D" w:rsidRDefault="00270256" w:rsidP="001271B7">
            <w:pPr>
              <w:rPr>
                <w:rFonts w:ascii="Arial" w:hAnsi="Arial" w:cs="Arial"/>
                <w:sz w:val="18"/>
                <w:szCs w:val="18"/>
              </w:rPr>
            </w:pPr>
          </w:p>
        </w:tc>
        <w:tc>
          <w:tcPr>
            <w:tcW w:w="1559" w:type="dxa"/>
          </w:tcPr>
          <w:p w14:paraId="515041E6" w14:textId="77777777" w:rsidR="00270256" w:rsidRPr="0004337D" w:rsidRDefault="00270256" w:rsidP="001271B7">
            <w:pPr>
              <w:rPr>
                <w:rFonts w:ascii="Arial" w:hAnsi="Arial" w:cs="Arial"/>
                <w:sz w:val="18"/>
                <w:szCs w:val="18"/>
              </w:rPr>
            </w:pPr>
            <w:r w:rsidRPr="0004337D">
              <w:rPr>
                <w:rFonts w:ascii="Arial" w:hAnsi="Arial" w:cs="Arial"/>
                <w:sz w:val="18"/>
                <w:szCs w:val="18"/>
              </w:rPr>
              <w:t xml:space="preserve">Errors in grammar and vocabulary use made </w:t>
            </w:r>
            <w:r>
              <w:rPr>
                <w:rFonts w:ascii="Arial" w:hAnsi="Arial" w:cs="Arial"/>
                <w:sz w:val="18"/>
                <w:szCs w:val="18"/>
              </w:rPr>
              <w:t>understanding</w:t>
            </w:r>
            <w:r w:rsidRPr="0004337D">
              <w:rPr>
                <w:rFonts w:ascii="Arial" w:hAnsi="Arial" w:cs="Arial"/>
                <w:sz w:val="18"/>
                <w:szCs w:val="18"/>
              </w:rPr>
              <w:t xml:space="preserve"> close to impossible.</w:t>
            </w:r>
          </w:p>
        </w:tc>
        <w:tc>
          <w:tcPr>
            <w:tcW w:w="1560" w:type="dxa"/>
          </w:tcPr>
          <w:p w14:paraId="0EFCF4D7" w14:textId="77777777" w:rsidR="00270256" w:rsidRPr="0004337D" w:rsidRDefault="00270256" w:rsidP="001271B7">
            <w:pPr>
              <w:rPr>
                <w:rFonts w:ascii="Arial" w:hAnsi="Arial" w:cs="Arial"/>
                <w:sz w:val="18"/>
                <w:szCs w:val="18"/>
              </w:rPr>
            </w:pPr>
            <w:r w:rsidRPr="0004337D">
              <w:rPr>
                <w:rFonts w:ascii="Arial" w:hAnsi="Arial" w:cs="Arial"/>
                <w:sz w:val="18"/>
                <w:szCs w:val="18"/>
              </w:rPr>
              <w:t>Language required for this functional objective was not employed at all.</w:t>
            </w:r>
          </w:p>
        </w:tc>
        <w:tc>
          <w:tcPr>
            <w:tcW w:w="1417" w:type="dxa"/>
          </w:tcPr>
          <w:p w14:paraId="19499F3E" w14:textId="77777777" w:rsidR="00270256" w:rsidRPr="0004337D" w:rsidRDefault="00270256" w:rsidP="001271B7">
            <w:pPr>
              <w:rPr>
                <w:rFonts w:ascii="Arial" w:hAnsi="Arial" w:cs="Arial"/>
                <w:sz w:val="18"/>
                <w:szCs w:val="18"/>
              </w:rPr>
            </w:pPr>
            <w:r>
              <w:rPr>
                <w:rStyle w:val="textvalue"/>
                <w:rFonts w:ascii="Arial" w:eastAsia="Times New Roman" w:hAnsi="Arial" w:cs="Arial"/>
                <w:sz w:val="18"/>
                <w:szCs w:val="18"/>
              </w:rPr>
              <w:t>Hardly anything was said.</w:t>
            </w:r>
          </w:p>
        </w:tc>
        <w:tc>
          <w:tcPr>
            <w:tcW w:w="1985" w:type="dxa"/>
          </w:tcPr>
          <w:p w14:paraId="386EDDC6" w14:textId="77777777" w:rsidR="00270256" w:rsidRPr="0004337D" w:rsidRDefault="00270256" w:rsidP="001271B7">
            <w:pPr>
              <w:rPr>
                <w:rFonts w:ascii="Arial" w:hAnsi="Arial" w:cs="Arial"/>
                <w:sz w:val="18"/>
                <w:szCs w:val="18"/>
              </w:rPr>
            </w:pPr>
            <w:r w:rsidRPr="0004337D">
              <w:rPr>
                <w:rFonts w:ascii="Arial" w:hAnsi="Arial" w:cs="Arial"/>
                <w:sz w:val="18"/>
                <w:szCs w:val="18"/>
              </w:rPr>
              <w:t>Communication strategies were required but not employed at all.</w:t>
            </w:r>
          </w:p>
        </w:tc>
      </w:tr>
      <w:tr w:rsidR="00270256" w:rsidRPr="004871D5" w14:paraId="29E5298E" w14:textId="77777777" w:rsidTr="001271B7">
        <w:trPr>
          <w:trHeight w:val="67"/>
        </w:trPr>
        <w:tc>
          <w:tcPr>
            <w:tcW w:w="851" w:type="dxa"/>
          </w:tcPr>
          <w:p w14:paraId="51E5EBE3" w14:textId="77777777" w:rsidR="00270256" w:rsidRDefault="00270256" w:rsidP="001271B7">
            <w:pPr>
              <w:rPr>
                <w:rFonts w:ascii="Arial" w:hAnsi="Arial"/>
                <w:sz w:val="18"/>
                <w:szCs w:val="18"/>
              </w:rPr>
            </w:pPr>
            <w:r>
              <w:rPr>
                <w:rFonts w:ascii="Arial" w:hAnsi="Arial"/>
                <w:sz w:val="18"/>
                <w:szCs w:val="18"/>
              </w:rPr>
              <w:t>F</w:t>
            </w:r>
          </w:p>
          <w:p w14:paraId="7C974E76" w14:textId="77777777" w:rsidR="00270256" w:rsidRPr="0004337D" w:rsidRDefault="00270256" w:rsidP="001271B7">
            <w:pPr>
              <w:rPr>
                <w:rFonts w:ascii="Arial" w:hAnsi="Arial"/>
                <w:sz w:val="18"/>
                <w:szCs w:val="18"/>
              </w:rPr>
            </w:pPr>
            <w:r w:rsidRPr="0004337D">
              <w:rPr>
                <w:rFonts w:ascii="Arial" w:hAnsi="Arial"/>
                <w:sz w:val="18"/>
                <w:szCs w:val="18"/>
              </w:rPr>
              <w:t>(0%)</w:t>
            </w:r>
          </w:p>
        </w:tc>
        <w:tc>
          <w:tcPr>
            <w:tcW w:w="1559" w:type="dxa"/>
          </w:tcPr>
          <w:p w14:paraId="53A9ED64" w14:textId="77777777" w:rsidR="00270256" w:rsidRPr="0004337D" w:rsidRDefault="00270256" w:rsidP="001271B7">
            <w:pPr>
              <w:rPr>
                <w:rFonts w:ascii="Arial" w:hAnsi="Arial" w:cs="Arial"/>
                <w:sz w:val="18"/>
                <w:szCs w:val="18"/>
              </w:rPr>
            </w:pPr>
            <w:r w:rsidRPr="0004337D">
              <w:rPr>
                <w:rFonts w:ascii="Arial" w:hAnsi="Arial" w:cs="Arial"/>
                <w:sz w:val="18"/>
                <w:szCs w:val="18"/>
              </w:rPr>
              <w:t>Not submitted</w:t>
            </w:r>
            <w:r>
              <w:rPr>
                <w:rFonts w:ascii="Arial" w:hAnsi="Arial" w:cs="Arial"/>
                <w:sz w:val="18"/>
                <w:szCs w:val="18"/>
              </w:rPr>
              <w:t>.</w:t>
            </w:r>
          </w:p>
        </w:tc>
        <w:tc>
          <w:tcPr>
            <w:tcW w:w="1559" w:type="dxa"/>
          </w:tcPr>
          <w:p w14:paraId="3904FE27" w14:textId="77777777" w:rsidR="00270256" w:rsidRPr="0004337D" w:rsidRDefault="00270256" w:rsidP="001271B7">
            <w:pPr>
              <w:rPr>
                <w:rFonts w:ascii="Arial" w:hAnsi="Arial" w:cs="Arial"/>
                <w:sz w:val="18"/>
                <w:szCs w:val="18"/>
              </w:rPr>
            </w:pPr>
            <w:r w:rsidRPr="0004337D">
              <w:rPr>
                <w:rFonts w:ascii="Arial" w:hAnsi="Arial" w:cs="Arial"/>
                <w:sz w:val="18"/>
                <w:szCs w:val="18"/>
              </w:rPr>
              <w:t>Not submitted</w:t>
            </w:r>
            <w:r>
              <w:rPr>
                <w:rFonts w:ascii="Arial" w:hAnsi="Arial" w:cs="Arial"/>
                <w:sz w:val="18"/>
                <w:szCs w:val="18"/>
              </w:rPr>
              <w:t>.</w:t>
            </w:r>
          </w:p>
        </w:tc>
        <w:tc>
          <w:tcPr>
            <w:tcW w:w="1559" w:type="dxa"/>
          </w:tcPr>
          <w:p w14:paraId="0F96FC6E" w14:textId="77777777" w:rsidR="00270256" w:rsidRPr="0004337D" w:rsidRDefault="00270256" w:rsidP="001271B7">
            <w:pPr>
              <w:rPr>
                <w:rFonts w:ascii="Arial" w:hAnsi="Arial" w:cs="Arial"/>
                <w:sz w:val="18"/>
                <w:szCs w:val="18"/>
              </w:rPr>
            </w:pPr>
            <w:r w:rsidRPr="0004337D">
              <w:rPr>
                <w:rFonts w:ascii="Arial" w:hAnsi="Arial" w:cs="Arial"/>
                <w:sz w:val="18"/>
                <w:szCs w:val="18"/>
              </w:rPr>
              <w:t>Not submitted</w:t>
            </w:r>
            <w:r>
              <w:rPr>
                <w:rFonts w:ascii="Arial" w:hAnsi="Arial" w:cs="Arial"/>
                <w:sz w:val="18"/>
                <w:szCs w:val="18"/>
              </w:rPr>
              <w:t>.</w:t>
            </w:r>
          </w:p>
        </w:tc>
        <w:tc>
          <w:tcPr>
            <w:tcW w:w="1560" w:type="dxa"/>
          </w:tcPr>
          <w:p w14:paraId="2E5ECEC5" w14:textId="77777777" w:rsidR="00270256" w:rsidRPr="0004337D" w:rsidRDefault="00270256" w:rsidP="001271B7">
            <w:pPr>
              <w:rPr>
                <w:rFonts w:ascii="Arial" w:hAnsi="Arial" w:cs="Arial"/>
                <w:sz w:val="18"/>
                <w:szCs w:val="18"/>
              </w:rPr>
            </w:pPr>
            <w:r w:rsidRPr="0004337D">
              <w:rPr>
                <w:rFonts w:ascii="Arial" w:hAnsi="Arial" w:cs="Arial"/>
                <w:sz w:val="18"/>
                <w:szCs w:val="18"/>
              </w:rPr>
              <w:t>Not submitted</w:t>
            </w:r>
            <w:r>
              <w:rPr>
                <w:rFonts w:ascii="Arial" w:hAnsi="Arial" w:cs="Arial"/>
                <w:sz w:val="18"/>
                <w:szCs w:val="18"/>
              </w:rPr>
              <w:t>.</w:t>
            </w:r>
          </w:p>
        </w:tc>
        <w:tc>
          <w:tcPr>
            <w:tcW w:w="1417" w:type="dxa"/>
          </w:tcPr>
          <w:p w14:paraId="062F27FF" w14:textId="77777777" w:rsidR="00270256" w:rsidRPr="0004337D" w:rsidRDefault="00270256" w:rsidP="001271B7">
            <w:pPr>
              <w:rPr>
                <w:rFonts w:ascii="Arial" w:hAnsi="Arial" w:cs="Arial"/>
                <w:sz w:val="18"/>
                <w:szCs w:val="18"/>
              </w:rPr>
            </w:pPr>
            <w:r w:rsidRPr="0004337D">
              <w:rPr>
                <w:rFonts w:ascii="Arial" w:hAnsi="Arial" w:cs="Arial"/>
                <w:sz w:val="18"/>
                <w:szCs w:val="18"/>
              </w:rPr>
              <w:t>Not submitted</w:t>
            </w:r>
            <w:r>
              <w:rPr>
                <w:rFonts w:ascii="Arial" w:hAnsi="Arial" w:cs="Arial"/>
                <w:sz w:val="18"/>
                <w:szCs w:val="18"/>
              </w:rPr>
              <w:t>.</w:t>
            </w:r>
          </w:p>
        </w:tc>
        <w:tc>
          <w:tcPr>
            <w:tcW w:w="1985" w:type="dxa"/>
          </w:tcPr>
          <w:p w14:paraId="5A1E1F9A" w14:textId="77777777" w:rsidR="00270256" w:rsidRDefault="00270256" w:rsidP="001271B7">
            <w:pPr>
              <w:rPr>
                <w:rFonts w:ascii="Arial" w:hAnsi="Arial" w:cs="Arial"/>
                <w:sz w:val="18"/>
                <w:szCs w:val="18"/>
              </w:rPr>
            </w:pPr>
            <w:r w:rsidRPr="0004337D">
              <w:rPr>
                <w:rFonts w:ascii="Arial" w:hAnsi="Arial" w:cs="Arial"/>
                <w:sz w:val="18"/>
                <w:szCs w:val="18"/>
              </w:rPr>
              <w:t>Not submitted</w:t>
            </w:r>
            <w:r>
              <w:rPr>
                <w:rFonts w:ascii="Arial" w:hAnsi="Arial" w:cs="Arial"/>
                <w:sz w:val="18"/>
                <w:szCs w:val="18"/>
              </w:rPr>
              <w:t>.</w:t>
            </w:r>
          </w:p>
          <w:p w14:paraId="50AF391A" w14:textId="77777777" w:rsidR="00270256" w:rsidRDefault="00270256" w:rsidP="001271B7">
            <w:pPr>
              <w:rPr>
                <w:rFonts w:ascii="Arial" w:hAnsi="Arial" w:cs="Arial"/>
                <w:sz w:val="18"/>
                <w:szCs w:val="18"/>
              </w:rPr>
            </w:pPr>
          </w:p>
          <w:p w14:paraId="6D2E7255" w14:textId="77777777" w:rsidR="00270256" w:rsidRPr="0004337D" w:rsidRDefault="00270256" w:rsidP="001271B7">
            <w:pPr>
              <w:jc w:val="center"/>
              <w:rPr>
                <w:rFonts w:ascii="Arial" w:hAnsi="Arial" w:cs="Arial"/>
                <w:sz w:val="18"/>
                <w:szCs w:val="18"/>
              </w:rPr>
            </w:pPr>
            <w:r>
              <w:rPr>
                <w:rFonts w:ascii="Arial" w:hAnsi="Arial" w:cs="Arial"/>
                <w:sz w:val="18"/>
                <w:szCs w:val="18"/>
              </w:rPr>
              <w:t>.</w:t>
            </w:r>
          </w:p>
        </w:tc>
      </w:tr>
    </w:tbl>
    <w:p w14:paraId="5777FE08" w14:textId="77777777" w:rsidR="00270256" w:rsidRPr="004871D5" w:rsidRDefault="00270256" w:rsidP="00270256">
      <w:pPr>
        <w:rPr>
          <w:rFonts w:ascii="Arial" w:hAnsi="Arial"/>
          <w:sz w:val="20"/>
          <w:szCs w:val="20"/>
        </w:rPr>
      </w:pPr>
    </w:p>
    <w:p w14:paraId="4AA9A4B0" w14:textId="3C2FCF07" w:rsidR="00270256" w:rsidRPr="00270256" w:rsidRDefault="00270256" w:rsidP="00270256">
      <w:pPr>
        <w:jc w:val="center"/>
        <w:rPr>
          <w:rFonts w:ascii="Arial" w:hAnsi="Arial" w:cs="Arial"/>
          <w:b/>
        </w:rPr>
      </w:pPr>
      <w:r w:rsidRPr="00270256">
        <w:rPr>
          <w:rFonts w:ascii="Arial" w:hAnsi="Arial" w:cs="Arial"/>
          <w:b/>
          <w:sz w:val="32"/>
          <w:szCs w:val="32"/>
        </w:rPr>
        <w:lastRenderedPageBreak/>
        <w:t>Rubric for Fluency Monologues -</w:t>
      </w:r>
      <w:r>
        <w:rPr>
          <w:rFonts w:ascii="Arial" w:hAnsi="Arial" w:cs="Arial"/>
          <w:b/>
        </w:rPr>
        <w:t xml:space="preserve"> </w:t>
      </w:r>
      <w:r>
        <w:rPr>
          <w:rFonts w:ascii="Arial" w:hAnsi="Arial"/>
          <w:b/>
          <w:sz w:val="32"/>
          <w:szCs w:val="32"/>
        </w:rPr>
        <w:t>ENG1 60 points</w:t>
      </w:r>
    </w:p>
    <w:tbl>
      <w:tblPr>
        <w:tblStyle w:val="TableGrid"/>
        <w:tblW w:w="10348" w:type="dxa"/>
        <w:tblInd w:w="444" w:type="dxa"/>
        <w:tblLook w:val="04A0" w:firstRow="1" w:lastRow="0" w:firstColumn="1" w:lastColumn="0" w:noHBand="0" w:noVBand="1"/>
      </w:tblPr>
      <w:tblGrid>
        <w:gridCol w:w="997"/>
        <w:gridCol w:w="2326"/>
        <w:gridCol w:w="2441"/>
        <w:gridCol w:w="2178"/>
        <w:gridCol w:w="2406"/>
      </w:tblGrid>
      <w:tr w:rsidR="00270256" w:rsidRPr="00B378D9" w14:paraId="1EF377ED" w14:textId="77777777" w:rsidTr="001271B7">
        <w:trPr>
          <w:trHeight w:val="511"/>
        </w:trPr>
        <w:tc>
          <w:tcPr>
            <w:tcW w:w="867" w:type="dxa"/>
          </w:tcPr>
          <w:p w14:paraId="691FC396" w14:textId="77777777" w:rsidR="00270256" w:rsidRPr="00B378D9" w:rsidRDefault="00270256" w:rsidP="001271B7">
            <w:pPr>
              <w:jc w:val="center"/>
              <w:rPr>
                <w:rFonts w:ascii="Arial" w:hAnsi="Arial" w:cs="Arial"/>
                <w:b/>
              </w:rPr>
            </w:pPr>
            <w:r w:rsidRPr="00B378D9">
              <w:rPr>
                <w:rFonts w:ascii="Arial" w:hAnsi="Arial" w:cs="Arial"/>
                <w:b/>
              </w:rPr>
              <w:t>Score</w:t>
            </w:r>
          </w:p>
          <w:p w14:paraId="029F2E8F" w14:textId="77777777" w:rsidR="00270256" w:rsidRPr="00B378D9" w:rsidRDefault="00270256" w:rsidP="001271B7">
            <w:pPr>
              <w:jc w:val="center"/>
              <w:rPr>
                <w:rFonts w:ascii="Arial" w:hAnsi="Arial" w:cs="Arial"/>
                <w:b/>
              </w:rPr>
            </w:pPr>
          </w:p>
        </w:tc>
        <w:tc>
          <w:tcPr>
            <w:tcW w:w="2341" w:type="dxa"/>
          </w:tcPr>
          <w:p w14:paraId="2FC9C7FE" w14:textId="77777777" w:rsidR="00270256" w:rsidRPr="00B378D9" w:rsidRDefault="00270256" w:rsidP="001271B7">
            <w:pPr>
              <w:jc w:val="center"/>
              <w:rPr>
                <w:rFonts w:ascii="Arial" w:hAnsi="Arial" w:cs="Arial"/>
                <w:b/>
              </w:rPr>
            </w:pPr>
            <w:r w:rsidRPr="00B378D9">
              <w:rPr>
                <w:rFonts w:ascii="Arial" w:hAnsi="Arial" w:cs="Arial"/>
                <w:b/>
              </w:rPr>
              <w:t>Pronunciation</w:t>
            </w:r>
          </w:p>
        </w:tc>
        <w:tc>
          <w:tcPr>
            <w:tcW w:w="2476" w:type="dxa"/>
          </w:tcPr>
          <w:p w14:paraId="6B0A1CE9" w14:textId="77777777" w:rsidR="00270256" w:rsidRPr="00B378D9" w:rsidRDefault="00270256" w:rsidP="001271B7">
            <w:pPr>
              <w:jc w:val="center"/>
              <w:rPr>
                <w:rFonts w:ascii="Arial" w:hAnsi="Arial" w:cs="Arial"/>
                <w:b/>
              </w:rPr>
            </w:pPr>
            <w:r w:rsidRPr="00B378D9">
              <w:rPr>
                <w:rFonts w:ascii="Arial" w:hAnsi="Arial" w:cs="Arial"/>
                <w:b/>
              </w:rPr>
              <w:t>Fluency</w:t>
            </w:r>
          </w:p>
        </w:tc>
        <w:tc>
          <w:tcPr>
            <w:tcW w:w="2199" w:type="dxa"/>
          </w:tcPr>
          <w:p w14:paraId="7E040BFB" w14:textId="77777777" w:rsidR="00270256" w:rsidRPr="00B378D9" w:rsidRDefault="00270256" w:rsidP="001271B7">
            <w:pPr>
              <w:jc w:val="center"/>
              <w:rPr>
                <w:rFonts w:ascii="Arial" w:hAnsi="Arial" w:cs="Arial"/>
                <w:b/>
              </w:rPr>
            </w:pPr>
            <w:r w:rsidRPr="00B378D9">
              <w:rPr>
                <w:rFonts w:ascii="Arial" w:hAnsi="Arial" w:cs="Arial"/>
                <w:b/>
              </w:rPr>
              <w:t>Accuracy</w:t>
            </w:r>
          </w:p>
        </w:tc>
        <w:tc>
          <w:tcPr>
            <w:tcW w:w="2465" w:type="dxa"/>
          </w:tcPr>
          <w:p w14:paraId="7C4C8767" w14:textId="77777777" w:rsidR="00270256" w:rsidRPr="00B378D9" w:rsidRDefault="00270256" w:rsidP="001271B7">
            <w:pPr>
              <w:jc w:val="center"/>
              <w:rPr>
                <w:rFonts w:ascii="Arial" w:hAnsi="Arial" w:cs="Arial"/>
                <w:b/>
              </w:rPr>
            </w:pPr>
            <w:r w:rsidRPr="00B378D9">
              <w:rPr>
                <w:rFonts w:ascii="Arial" w:hAnsi="Arial" w:cs="Arial"/>
                <w:b/>
              </w:rPr>
              <w:t>Support</w:t>
            </w:r>
          </w:p>
        </w:tc>
      </w:tr>
      <w:tr w:rsidR="00270256" w:rsidRPr="00B378D9" w14:paraId="4AB47B0E" w14:textId="77777777" w:rsidTr="001271B7">
        <w:trPr>
          <w:trHeight w:val="1731"/>
        </w:trPr>
        <w:tc>
          <w:tcPr>
            <w:tcW w:w="867" w:type="dxa"/>
          </w:tcPr>
          <w:p w14:paraId="7D4C7C29" w14:textId="77777777" w:rsidR="00270256" w:rsidRPr="00B378D9" w:rsidRDefault="00270256" w:rsidP="001271B7">
            <w:pPr>
              <w:rPr>
                <w:rFonts w:ascii="Arial" w:hAnsi="Arial" w:cs="Arial"/>
              </w:rPr>
            </w:pPr>
            <w:r w:rsidRPr="00B378D9">
              <w:rPr>
                <w:rFonts w:ascii="Arial" w:hAnsi="Arial" w:cs="Arial"/>
              </w:rPr>
              <w:t>A (90%+)</w:t>
            </w:r>
          </w:p>
        </w:tc>
        <w:tc>
          <w:tcPr>
            <w:tcW w:w="2341" w:type="dxa"/>
          </w:tcPr>
          <w:p w14:paraId="7A443284" w14:textId="77777777" w:rsidR="00270256" w:rsidRPr="00B378D9" w:rsidRDefault="00270256" w:rsidP="001271B7">
            <w:pPr>
              <w:rPr>
                <w:rFonts w:ascii="Arial" w:hAnsi="Arial" w:cs="Arial"/>
              </w:rPr>
            </w:pPr>
            <w:r>
              <w:rPr>
                <w:rFonts w:ascii="Arial" w:hAnsi="Arial" w:cs="Arial"/>
              </w:rPr>
              <w:t>The speaker a</w:t>
            </w:r>
            <w:r w:rsidRPr="00B378D9">
              <w:rPr>
                <w:rFonts w:ascii="Arial" w:hAnsi="Arial" w:cs="Arial"/>
              </w:rPr>
              <w:t>pproached native-like pronunciation.</w:t>
            </w:r>
          </w:p>
        </w:tc>
        <w:tc>
          <w:tcPr>
            <w:tcW w:w="2476" w:type="dxa"/>
          </w:tcPr>
          <w:p w14:paraId="2552FB73" w14:textId="77777777" w:rsidR="00270256" w:rsidRPr="00B378D9" w:rsidRDefault="00270256" w:rsidP="001271B7">
            <w:pPr>
              <w:rPr>
                <w:rFonts w:ascii="Arial" w:eastAsia="Times New Roman" w:hAnsi="Arial" w:cs="Arial"/>
              </w:rPr>
            </w:pPr>
            <w:r>
              <w:rPr>
                <w:rFonts w:ascii="Arial" w:eastAsia="Times New Roman" w:hAnsi="Arial" w:cs="Arial"/>
              </w:rPr>
              <w:t>There was f</w:t>
            </w:r>
            <w:r w:rsidRPr="00B378D9">
              <w:rPr>
                <w:rFonts w:ascii="Arial" w:eastAsia="Times New Roman" w:hAnsi="Arial" w:cs="Arial"/>
              </w:rPr>
              <w:t>luid communication without pause or hesitation.</w:t>
            </w:r>
          </w:p>
          <w:p w14:paraId="7B852A3D" w14:textId="77777777" w:rsidR="00270256" w:rsidRPr="00B378D9" w:rsidRDefault="00270256" w:rsidP="001271B7">
            <w:pPr>
              <w:rPr>
                <w:rFonts w:ascii="Arial" w:hAnsi="Arial" w:cs="Arial"/>
              </w:rPr>
            </w:pPr>
          </w:p>
        </w:tc>
        <w:tc>
          <w:tcPr>
            <w:tcW w:w="2199" w:type="dxa"/>
          </w:tcPr>
          <w:p w14:paraId="3EB26098" w14:textId="77777777" w:rsidR="00270256" w:rsidRPr="00B378D9" w:rsidRDefault="00270256" w:rsidP="001271B7">
            <w:pPr>
              <w:rPr>
                <w:rFonts w:ascii="Arial" w:hAnsi="Arial" w:cs="Arial"/>
              </w:rPr>
            </w:pPr>
            <w:r w:rsidRPr="00B378D9">
              <w:rPr>
                <w:rFonts w:ascii="Arial" w:hAnsi="Arial" w:cs="Arial"/>
              </w:rPr>
              <w:t>Very few errors in grammar and vocabulary use were present, and comprehension was not an issue.</w:t>
            </w:r>
          </w:p>
        </w:tc>
        <w:tc>
          <w:tcPr>
            <w:tcW w:w="2465" w:type="dxa"/>
          </w:tcPr>
          <w:p w14:paraId="5C307990" w14:textId="77777777" w:rsidR="00270256" w:rsidRPr="00B378D9" w:rsidRDefault="00270256" w:rsidP="001271B7">
            <w:pPr>
              <w:rPr>
                <w:rFonts w:ascii="Arial" w:eastAsia="Times New Roman" w:hAnsi="Arial" w:cs="Arial"/>
              </w:rPr>
            </w:pPr>
            <w:r w:rsidRPr="00B378D9">
              <w:rPr>
                <w:rFonts w:ascii="Arial" w:eastAsia="Times New Roman" w:hAnsi="Arial" w:cs="Arial"/>
              </w:rPr>
              <w:t>Extensive support that was effective and appropriate was given.</w:t>
            </w:r>
          </w:p>
        </w:tc>
      </w:tr>
      <w:tr w:rsidR="00270256" w:rsidRPr="00B378D9" w14:paraId="2A777877" w14:textId="77777777" w:rsidTr="001271B7">
        <w:trPr>
          <w:trHeight w:val="1556"/>
        </w:trPr>
        <w:tc>
          <w:tcPr>
            <w:tcW w:w="867" w:type="dxa"/>
          </w:tcPr>
          <w:p w14:paraId="08E19797" w14:textId="77777777" w:rsidR="00270256" w:rsidRPr="00B378D9" w:rsidRDefault="00270256" w:rsidP="001271B7">
            <w:pPr>
              <w:rPr>
                <w:rFonts w:ascii="Arial" w:hAnsi="Arial" w:cs="Arial"/>
              </w:rPr>
            </w:pPr>
            <w:r w:rsidRPr="00B378D9">
              <w:rPr>
                <w:rFonts w:ascii="Arial" w:hAnsi="Arial" w:cs="Arial"/>
              </w:rPr>
              <w:t>B (80%+)</w:t>
            </w:r>
          </w:p>
        </w:tc>
        <w:tc>
          <w:tcPr>
            <w:tcW w:w="2341" w:type="dxa"/>
          </w:tcPr>
          <w:p w14:paraId="5181249E" w14:textId="77777777" w:rsidR="00270256" w:rsidRPr="00B378D9" w:rsidRDefault="00270256" w:rsidP="001271B7">
            <w:pPr>
              <w:rPr>
                <w:rFonts w:ascii="Arial" w:eastAsia="Times New Roman" w:hAnsi="Arial" w:cs="Arial"/>
              </w:rPr>
            </w:pPr>
            <w:r w:rsidRPr="00B378D9">
              <w:rPr>
                <w:rFonts w:ascii="Arial" w:eastAsia="Times New Roman" w:hAnsi="Arial" w:cs="Arial"/>
              </w:rPr>
              <w:t>Evidence of non-native influence was present, but content was comprehensible without difficulty.</w:t>
            </w:r>
          </w:p>
          <w:p w14:paraId="6266940B" w14:textId="77777777" w:rsidR="00270256" w:rsidRPr="00B378D9" w:rsidRDefault="00270256" w:rsidP="001271B7">
            <w:pPr>
              <w:rPr>
                <w:rFonts w:ascii="Arial" w:hAnsi="Arial" w:cs="Arial"/>
              </w:rPr>
            </w:pPr>
          </w:p>
        </w:tc>
        <w:tc>
          <w:tcPr>
            <w:tcW w:w="2476" w:type="dxa"/>
          </w:tcPr>
          <w:p w14:paraId="144A5140" w14:textId="77777777" w:rsidR="00270256" w:rsidRPr="00B378D9" w:rsidRDefault="00270256" w:rsidP="001271B7">
            <w:pPr>
              <w:rPr>
                <w:rFonts w:ascii="Arial" w:eastAsia="Times New Roman" w:hAnsi="Arial" w:cs="Arial"/>
              </w:rPr>
            </w:pPr>
            <w:r w:rsidRPr="00B378D9">
              <w:rPr>
                <w:rFonts w:ascii="Arial" w:eastAsia="Times New Roman" w:hAnsi="Arial" w:cs="Arial"/>
              </w:rPr>
              <w:t>Speech flowed well, with few difficulties maintaining communication.</w:t>
            </w:r>
          </w:p>
          <w:p w14:paraId="021BC345" w14:textId="77777777" w:rsidR="00270256" w:rsidRPr="00B378D9" w:rsidRDefault="00270256" w:rsidP="001271B7">
            <w:pPr>
              <w:rPr>
                <w:rFonts w:ascii="Arial" w:hAnsi="Arial" w:cs="Arial"/>
              </w:rPr>
            </w:pPr>
          </w:p>
        </w:tc>
        <w:tc>
          <w:tcPr>
            <w:tcW w:w="2199" w:type="dxa"/>
          </w:tcPr>
          <w:p w14:paraId="7E1ED853" w14:textId="77777777" w:rsidR="00270256" w:rsidRPr="00B378D9" w:rsidRDefault="00270256" w:rsidP="001271B7">
            <w:pPr>
              <w:rPr>
                <w:rFonts w:ascii="Arial" w:hAnsi="Arial" w:cs="Arial"/>
              </w:rPr>
            </w:pPr>
            <w:r>
              <w:rPr>
                <w:rFonts w:ascii="Arial" w:hAnsi="Arial" w:cs="Arial"/>
              </w:rPr>
              <w:t>There were e</w:t>
            </w:r>
            <w:r w:rsidRPr="00B378D9">
              <w:rPr>
                <w:rFonts w:ascii="Arial" w:hAnsi="Arial" w:cs="Arial"/>
              </w:rPr>
              <w:t>rrors in grammar and vocabulary use</w:t>
            </w:r>
            <w:r>
              <w:rPr>
                <w:rFonts w:ascii="Arial" w:hAnsi="Arial" w:cs="Arial"/>
              </w:rPr>
              <w:t xml:space="preserve">, but comprehension was not </w:t>
            </w:r>
            <w:r w:rsidRPr="00B378D9">
              <w:rPr>
                <w:rFonts w:ascii="Arial" w:hAnsi="Arial" w:cs="Arial"/>
              </w:rPr>
              <w:t>stra</w:t>
            </w:r>
            <w:r>
              <w:rPr>
                <w:rFonts w:ascii="Arial" w:hAnsi="Arial" w:cs="Arial"/>
              </w:rPr>
              <w:t>ined</w:t>
            </w:r>
            <w:r w:rsidRPr="00B378D9">
              <w:rPr>
                <w:rFonts w:ascii="Arial" w:hAnsi="Arial" w:cs="Arial"/>
              </w:rPr>
              <w:t>.</w:t>
            </w:r>
          </w:p>
        </w:tc>
        <w:tc>
          <w:tcPr>
            <w:tcW w:w="2465" w:type="dxa"/>
          </w:tcPr>
          <w:p w14:paraId="005DD315" w14:textId="77777777" w:rsidR="00270256" w:rsidRPr="00B378D9" w:rsidRDefault="00270256" w:rsidP="001271B7">
            <w:pPr>
              <w:rPr>
                <w:rFonts w:ascii="Arial" w:eastAsia="Times New Roman" w:hAnsi="Arial" w:cs="Arial"/>
              </w:rPr>
            </w:pPr>
            <w:r w:rsidRPr="00B378D9">
              <w:rPr>
                <w:rFonts w:ascii="Arial" w:eastAsia="Times New Roman" w:hAnsi="Arial" w:cs="Arial"/>
              </w:rPr>
              <w:t>Several points of support were offered w</w:t>
            </w:r>
            <w:r>
              <w:rPr>
                <w:rFonts w:ascii="Arial" w:eastAsia="Times New Roman" w:hAnsi="Arial" w:cs="Arial"/>
              </w:rPr>
              <w:t>hich were appropriate and effective.</w:t>
            </w:r>
          </w:p>
        </w:tc>
      </w:tr>
      <w:tr w:rsidR="00270256" w:rsidRPr="00B378D9" w14:paraId="603B8B8D" w14:textId="77777777" w:rsidTr="001271B7">
        <w:trPr>
          <w:trHeight w:val="1266"/>
        </w:trPr>
        <w:tc>
          <w:tcPr>
            <w:tcW w:w="867" w:type="dxa"/>
          </w:tcPr>
          <w:p w14:paraId="44552AAC" w14:textId="77777777" w:rsidR="00270256" w:rsidRPr="00B378D9" w:rsidRDefault="00270256" w:rsidP="001271B7">
            <w:pPr>
              <w:rPr>
                <w:rFonts w:ascii="Arial" w:hAnsi="Arial" w:cs="Arial"/>
              </w:rPr>
            </w:pPr>
            <w:r w:rsidRPr="00B378D9">
              <w:rPr>
                <w:rFonts w:ascii="Arial" w:hAnsi="Arial" w:cs="Arial"/>
              </w:rPr>
              <w:t>C (70%+)</w:t>
            </w:r>
          </w:p>
        </w:tc>
        <w:tc>
          <w:tcPr>
            <w:tcW w:w="2341" w:type="dxa"/>
          </w:tcPr>
          <w:p w14:paraId="1252EE9D" w14:textId="77777777" w:rsidR="00270256" w:rsidRPr="00B378D9" w:rsidRDefault="00270256" w:rsidP="001271B7">
            <w:pPr>
              <w:rPr>
                <w:rFonts w:ascii="Arial" w:eastAsia="Times New Roman" w:hAnsi="Arial" w:cs="Arial"/>
              </w:rPr>
            </w:pPr>
            <w:r w:rsidRPr="00B378D9">
              <w:rPr>
                <w:rFonts w:ascii="Arial" w:eastAsia="Times New Roman" w:hAnsi="Arial" w:cs="Arial"/>
              </w:rPr>
              <w:t>Content was comprehensible with some effort on the part of the listener.</w:t>
            </w:r>
          </w:p>
          <w:p w14:paraId="1298C69E" w14:textId="77777777" w:rsidR="00270256" w:rsidRPr="00B378D9" w:rsidRDefault="00270256" w:rsidP="001271B7">
            <w:pPr>
              <w:rPr>
                <w:rFonts w:ascii="Arial" w:hAnsi="Arial" w:cs="Arial"/>
              </w:rPr>
            </w:pPr>
          </w:p>
        </w:tc>
        <w:tc>
          <w:tcPr>
            <w:tcW w:w="2476" w:type="dxa"/>
          </w:tcPr>
          <w:p w14:paraId="0A085D1D" w14:textId="77777777" w:rsidR="00270256" w:rsidRPr="00B378D9" w:rsidRDefault="00270256" w:rsidP="001271B7">
            <w:pPr>
              <w:rPr>
                <w:rFonts w:ascii="Arial" w:eastAsia="Times New Roman" w:hAnsi="Arial" w:cs="Arial"/>
              </w:rPr>
            </w:pPr>
            <w:r w:rsidRPr="00B378D9">
              <w:rPr>
                <w:rFonts w:ascii="Arial" w:eastAsia="Times New Roman" w:hAnsi="Arial" w:cs="Arial"/>
              </w:rPr>
              <w:t>Minor difficulties maintaining communication were evident.</w:t>
            </w:r>
          </w:p>
          <w:p w14:paraId="7DE8E079" w14:textId="77777777" w:rsidR="00270256" w:rsidRPr="00B378D9" w:rsidRDefault="00270256" w:rsidP="001271B7">
            <w:pPr>
              <w:rPr>
                <w:rFonts w:ascii="Arial" w:hAnsi="Arial" w:cs="Arial"/>
              </w:rPr>
            </w:pPr>
          </w:p>
        </w:tc>
        <w:tc>
          <w:tcPr>
            <w:tcW w:w="2199" w:type="dxa"/>
          </w:tcPr>
          <w:p w14:paraId="69F871F9" w14:textId="77777777" w:rsidR="00270256" w:rsidRPr="00B378D9" w:rsidRDefault="00270256" w:rsidP="001271B7">
            <w:pPr>
              <w:rPr>
                <w:rFonts w:ascii="Arial" w:hAnsi="Arial" w:cs="Arial"/>
              </w:rPr>
            </w:pPr>
            <w:r w:rsidRPr="00B378D9">
              <w:rPr>
                <w:rFonts w:ascii="Arial" w:hAnsi="Arial" w:cs="Arial"/>
              </w:rPr>
              <w:t>Errors in grammar and vocabulary use strained comprehension in some parts.</w:t>
            </w:r>
          </w:p>
        </w:tc>
        <w:tc>
          <w:tcPr>
            <w:tcW w:w="2465" w:type="dxa"/>
          </w:tcPr>
          <w:p w14:paraId="7B394C93" w14:textId="77777777" w:rsidR="00270256" w:rsidRPr="00B378D9" w:rsidRDefault="00270256" w:rsidP="001271B7">
            <w:pPr>
              <w:rPr>
                <w:rFonts w:ascii="Arial" w:eastAsia="Times New Roman" w:hAnsi="Arial" w:cs="Arial"/>
              </w:rPr>
            </w:pPr>
            <w:r>
              <w:rPr>
                <w:rFonts w:ascii="Arial" w:eastAsia="Times New Roman" w:hAnsi="Arial" w:cs="Arial"/>
              </w:rPr>
              <w:t>Enough appropriate s</w:t>
            </w:r>
            <w:r w:rsidRPr="00B378D9">
              <w:rPr>
                <w:rFonts w:ascii="Arial" w:eastAsia="Times New Roman" w:hAnsi="Arial" w:cs="Arial"/>
              </w:rPr>
              <w:t>upport was g</w:t>
            </w:r>
            <w:r>
              <w:rPr>
                <w:rFonts w:ascii="Arial" w:eastAsia="Times New Roman" w:hAnsi="Arial" w:cs="Arial"/>
              </w:rPr>
              <w:t>iven, but the arguments could have been</w:t>
            </w:r>
            <w:r w:rsidRPr="00B378D9">
              <w:rPr>
                <w:rFonts w:ascii="Arial" w:eastAsia="Times New Roman" w:hAnsi="Arial" w:cs="Arial"/>
              </w:rPr>
              <w:t xml:space="preserve"> effective</w:t>
            </w:r>
            <w:r>
              <w:rPr>
                <w:rFonts w:ascii="Arial" w:eastAsia="Times New Roman" w:hAnsi="Arial" w:cs="Arial"/>
              </w:rPr>
              <w:t>.</w:t>
            </w:r>
          </w:p>
        </w:tc>
      </w:tr>
      <w:tr w:rsidR="00270256" w:rsidRPr="00B378D9" w14:paraId="751DA5A5" w14:textId="77777777" w:rsidTr="001271B7">
        <w:trPr>
          <w:trHeight w:val="1270"/>
        </w:trPr>
        <w:tc>
          <w:tcPr>
            <w:tcW w:w="867" w:type="dxa"/>
          </w:tcPr>
          <w:p w14:paraId="67658CA4" w14:textId="77777777" w:rsidR="00270256" w:rsidRPr="00B378D9" w:rsidRDefault="00270256" w:rsidP="001271B7">
            <w:pPr>
              <w:rPr>
                <w:rFonts w:ascii="Arial" w:hAnsi="Arial" w:cs="Arial"/>
              </w:rPr>
            </w:pPr>
            <w:r w:rsidRPr="00B378D9">
              <w:rPr>
                <w:rFonts w:ascii="Arial" w:hAnsi="Arial" w:cs="Arial"/>
              </w:rPr>
              <w:t>D (60%+)</w:t>
            </w:r>
          </w:p>
        </w:tc>
        <w:tc>
          <w:tcPr>
            <w:tcW w:w="2341" w:type="dxa"/>
          </w:tcPr>
          <w:p w14:paraId="3DD16969" w14:textId="77777777" w:rsidR="00270256" w:rsidRPr="00B378D9" w:rsidRDefault="00270256" w:rsidP="001271B7">
            <w:pPr>
              <w:rPr>
                <w:rFonts w:ascii="Arial" w:eastAsia="Times New Roman" w:hAnsi="Arial" w:cs="Arial"/>
              </w:rPr>
            </w:pPr>
            <w:r w:rsidRPr="00B378D9">
              <w:rPr>
                <w:rFonts w:ascii="Arial" w:eastAsia="Times New Roman" w:hAnsi="Arial" w:cs="Arial"/>
              </w:rPr>
              <w:t>At times content was difficult to understand.</w:t>
            </w:r>
          </w:p>
          <w:p w14:paraId="25C5C853" w14:textId="77777777" w:rsidR="00270256" w:rsidRPr="00B378D9" w:rsidRDefault="00270256" w:rsidP="001271B7">
            <w:pPr>
              <w:rPr>
                <w:rFonts w:ascii="Arial" w:hAnsi="Arial" w:cs="Arial"/>
              </w:rPr>
            </w:pPr>
          </w:p>
        </w:tc>
        <w:tc>
          <w:tcPr>
            <w:tcW w:w="2476" w:type="dxa"/>
          </w:tcPr>
          <w:p w14:paraId="2FA2D033" w14:textId="77777777" w:rsidR="00270256" w:rsidRPr="00B378D9" w:rsidRDefault="00270256" w:rsidP="001271B7">
            <w:pPr>
              <w:rPr>
                <w:rFonts w:ascii="Arial" w:eastAsia="Times New Roman" w:hAnsi="Arial" w:cs="Arial"/>
              </w:rPr>
            </w:pPr>
            <w:r w:rsidRPr="00B378D9">
              <w:rPr>
                <w:rFonts w:ascii="Arial" w:eastAsia="Times New Roman" w:hAnsi="Arial" w:cs="Arial"/>
              </w:rPr>
              <w:t>There were long pauses and evidence of difficulty maintaining communication.</w:t>
            </w:r>
          </w:p>
          <w:p w14:paraId="141A0946" w14:textId="77777777" w:rsidR="00270256" w:rsidRPr="00B378D9" w:rsidRDefault="00270256" w:rsidP="001271B7">
            <w:pPr>
              <w:rPr>
                <w:rFonts w:ascii="Arial" w:hAnsi="Arial" w:cs="Arial"/>
              </w:rPr>
            </w:pPr>
          </w:p>
        </w:tc>
        <w:tc>
          <w:tcPr>
            <w:tcW w:w="2199" w:type="dxa"/>
          </w:tcPr>
          <w:p w14:paraId="45E2869D" w14:textId="77777777" w:rsidR="00270256" w:rsidRPr="00B378D9" w:rsidRDefault="00270256" w:rsidP="001271B7">
            <w:pPr>
              <w:rPr>
                <w:rFonts w:ascii="Arial" w:hAnsi="Arial" w:cs="Arial"/>
              </w:rPr>
            </w:pPr>
            <w:r w:rsidRPr="00B378D9">
              <w:rPr>
                <w:rFonts w:ascii="Arial" w:hAnsi="Arial" w:cs="Arial"/>
              </w:rPr>
              <w:t>Errors in grammar and vocabulary use strained comprehension in many parts.</w:t>
            </w:r>
          </w:p>
        </w:tc>
        <w:tc>
          <w:tcPr>
            <w:tcW w:w="2465" w:type="dxa"/>
          </w:tcPr>
          <w:p w14:paraId="1E531A1E" w14:textId="77777777" w:rsidR="00270256" w:rsidRPr="00B378D9" w:rsidRDefault="00270256" w:rsidP="001271B7">
            <w:pPr>
              <w:rPr>
                <w:rFonts w:ascii="Arial" w:eastAsia="Times New Roman" w:hAnsi="Arial" w:cs="Arial"/>
              </w:rPr>
            </w:pPr>
            <w:r>
              <w:rPr>
                <w:rFonts w:ascii="Arial" w:eastAsia="Times New Roman" w:hAnsi="Arial" w:cs="Arial"/>
              </w:rPr>
              <w:t>A small quantity of s</w:t>
            </w:r>
            <w:r w:rsidRPr="00B378D9">
              <w:rPr>
                <w:rFonts w:ascii="Arial" w:eastAsia="Times New Roman" w:hAnsi="Arial" w:cs="Arial"/>
              </w:rPr>
              <w:t xml:space="preserve">upport </w:t>
            </w:r>
            <w:r>
              <w:rPr>
                <w:rFonts w:ascii="Arial" w:eastAsia="Times New Roman" w:hAnsi="Arial" w:cs="Arial"/>
              </w:rPr>
              <w:t xml:space="preserve">was </w:t>
            </w:r>
            <w:r w:rsidRPr="00B378D9">
              <w:rPr>
                <w:rFonts w:ascii="Arial" w:eastAsia="Times New Roman" w:hAnsi="Arial" w:cs="Arial"/>
              </w:rPr>
              <w:t>given</w:t>
            </w:r>
            <w:r>
              <w:rPr>
                <w:rFonts w:ascii="Arial" w:eastAsia="Times New Roman" w:hAnsi="Arial" w:cs="Arial"/>
              </w:rPr>
              <w:t>.</w:t>
            </w:r>
            <w:r w:rsidRPr="00B378D9">
              <w:rPr>
                <w:rFonts w:ascii="Arial" w:eastAsia="Times New Roman" w:hAnsi="Arial" w:cs="Arial"/>
              </w:rPr>
              <w:t xml:space="preserve"> </w:t>
            </w:r>
            <w:r>
              <w:rPr>
                <w:rFonts w:ascii="Arial" w:eastAsia="Times New Roman" w:hAnsi="Arial" w:cs="Arial"/>
              </w:rPr>
              <w:t xml:space="preserve">Arguments were </w:t>
            </w:r>
            <w:r w:rsidRPr="00B378D9">
              <w:rPr>
                <w:rFonts w:ascii="Arial" w:eastAsia="Times New Roman" w:hAnsi="Arial" w:cs="Arial"/>
              </w:rPr>
              <w:t>not effective and/or appropriate</w:t>
            </w:r>
            <w:r>
              <w:rPr>
                <w:rFonts w:ascii="Arial" w:eastAsia="Times New Roman" w:hAnsi="Arial" w:cs="Arial"/>
              </w:rPr>
              <w:t>.</w:t>
            </w:r>
          </w:p>
        </w:tc>
      </w:tr>
      <w:tr w:rsidR="00270256" w:rsidRPr="00B378D9" w14:paraId="6B8A1581" w14:textId="77777777" w:rsidTr="001271B7">
        <w:trPr>
          <w:trHeight w:val="1119"/>
        </w:trPr>
        <w:tc>
          <w:tcPr>
            <w:tcW w:w="867" w:type="dxa"/>
          </w:tcPr>
          <w:p w14:paraId="0D68A65A" w14:textId="77777777" w:rsidR="00270256" w:rsidRPr="00B378D9" w:rsidRDefault="00270256" w:rsidP="001271B7">
            <w:pPr>
              <w:rPr>
                <w:rFonts w:ascii="Arial" w:hAnsi="Arial" w:cs="Arial"/>
              </w:rPr>
            </w:pPr>
            <w:r w:rsidRPr="00B378D9">
              <w:rPr>
                <w:rFonts w:ascii="Arial" w:hAnsi="Arial" w:cs="Arial"/>
              </w:rPr>
              <w:t>F (50%+)</w:t>
            </w:r>
          </w:p>
        </w:tc>
        <w:tc>
          <w:tcPr>
            <w:tcW w:w="2341" w:type="dxa"/>
          </w:tcPr>
          <w:p w14:paraId="02C28478" w14:textId="77777777" w:rsidR="00270256" w:rsidRPr="00B378D9" w:rsidRDefault="00270256" w:rsidP="001271B7">
            <w:pPr>
              <w:rPr>
                <w:rFonts w:ascii="Arial" w:eastAsia="Times New Roman" w:hAnsi="Arial" w:cs="Arial"/>
              </w:rPr>
            </w:pPr>
            <w:r w:rsidRPr="00B378D9">
              <w:rPr>
                <w:rFonts w:ascii="Arial" w:eastAsia="Times New Roman" w:hAnsi="Arial" w:cs="Arial"/>
              </w:rPr>
              <w:t>Most content was difficult to understand.</w:t>
            </w:r>
          </w:p>
          <w:p w14:paraId="7B60A4CA" w14:textId="77777777" w:rsidR="00270256" w:rsidRPr="00B378D9" w:rsidRDefault="00270256" w:rsidP="001271B7">
            <w:pPr>
              <w:rPr>
                <w:rFonts w:ascii="Arial" w:hAnsi="Arial" w:cs="Arial"/>
              </w:rPr>
            </w:pPr>
          </w:p>
        </w:tc>
        <w:tc>
          <w:tcPr>
            <w:tcW w:w="2476" w:type="dxa"/>
          </w:tcPr>
          <w:p w14:paraId="459ED83D" w14:textId="77777777" w:rsidR="00270256" w:rsidRPr="00B378D9" w:rsidRDefault="00270256" w:rsidP="001271B7">
            <w:pPr>
              <w:rPr>
                <w:rFonts w:ascii="Arial" w:eastAsia="Times New Roman" w:hAnsi="Arial" w:cs="Arial"/>
              </w:rPr>
            </w:pPr>
            <w:r w:rsidRPr="00B378D9">
              <w:rPr>
                <w:rFonts w:ascii="Arial" w:eastAsia="Times New Roman" w:hAnsi="Arial" w:cs="Arial"/>
              </w:rPr>
              <w:t>Little was said and there were many pauses that slowed an</w:t>
            </w:r>
            <w:r>
              <w:rPr>
                <w:rFonts w:ascii="Arial" w:eastAsia="Times New Roman" w:hAnsi="Arial" w:cs="Arial"/>
              </w:rPr>
              <w:t>d</w:t>
            </w:r>
            <w:r w:rsidRPr="00B378D9">
              <w:rPr>
                <w:rFonts w:ascii="Arial" w:eastAsia="Times New Roman" w:hAnsi="Arial" w:cs="Arial"/>
              </w:rPr>
              <w:t xml:space="preserve"> impeded communication.</w:t>
            </w:r>
          </w:p>
          <w:p w14:paraId="79DA7A7E" w14:textId="77777777" w:rsidR="00270256" w:rsidRPr="00B378D9" w:rsidRDefault="00270256" w:rsidP="001271B7">
            <w:pPr>
              <w:rPr>
                <w:rFonts w:ascii="Arial" w:hAnsi="Arial" w:cs="Arial"/>
              </w:rPr>
            </w:pPr>
          </w:p>
        </w:tc>
        <w:tc>
          <w:tcPr>
            <w:tcW w:w="2199" w:type="dxa"/>
          </w:tcPr>
          <w:p w14:paraId="4D9A27E9" w14:textId="77777777" w:rsidR="00270256" w:rsidRPr="00B378D9" w:rsidRDefault="00270256" w:rsidP="001271B7">
            <w:pPr>
              <w:rPr>
                <w:rFonts w:ascii="Arial" w:hAnsi="Arial" w:cs="Arial"/>
              </w:rPr>
            </w:pPr>
            <w:r w:rsidRPr="00B378D9">
              <w:rPr>
                <w:rFonts w:ascii="Arial" w:hAnsi="Arial" w:cs="Arial"/>
              </w:rPr>
              <w:t xml:space="preserve">Errors in grammar and vocabulary use severely strained comprehension for most </w:t>
            </w:r>
            <w:r>
              <w:rPr>
                <w:rFonts w:ascii="Arial" w:hAnsi="Arial" w:cs="Arial"/>
              </w:rPr>
              <w:t>parts</w:t>
            </w:r>
            <w:r w:rsidRPr="00B378D9">
              <w:rPr>
                <w:rFonts w:ascii="Arial" w:hAnsi="Arial" w:cs="Arial"/>
              </w:rPr>
              <w:t>.</w:t>
            </w:r>
          </w:p>
        </w:tc>
        <w:tc>
          <w:tcPr>
            <w:tcW w:w="2465" w:type="dxa"/>
          </w:tcPr>
          <w:p w14:paraId="2DFA0477" w14:textId="77777777" w:rsidR="00270256" w:rsidRPr="00B378D9" w:rsidRDefault="00270256" w:rsidP="001271B7">
            <w:pPr>
              <w:rPr>
                <w:rFonts w:ascii="Arial" w:eastAsia="Times New Roman" w:hAnsi="Arial" w:cs="Arial"/>
              </w:rPr>
            </w:pPr>
            <w:r w:rsidRPr="00B378D9">
              <w:rPr>
                <w:rFonts w:ascii="Arial" w:eastAsia="Times New Roman" w:hAnsi="Arial" w:cs="Arial"/>
              </w:rPr>
              <w:t>Not enough support was given, and what was offered was not effective and/or appropriate</w:t>
            </w:r>
            <w:r>
              <w:rPr>
                <w:rFonts w:ascii="Arial" w:eastAsia="Times New Roman" w:hAnsi="Arial" w:cs="Arial"/>
              </w:rPr>
              <w:t>.</w:t>
            </w:r>
          </w:p>
        </w:tc>
      </w:tr>
      <w:tr w:rsidR="00270256" w:rsidRPr="00B378D9" w14:paraId="20D9930B" w14:textId="77777777" w:rsidTr="001271B7">
        <w:trPr>
          <w:trHeight w:val="779"/>
        </w:trPr>
        <w:tc>
          <w:tcPr>
            <w:tcW w:w="867" w:type="dxa"/>
          </w:tcPr>
          <w:p w14:paraId="2B67F29F" w14:textId="77777777" w:rsidR="00270256" w:rsidRPr="00B378D9" w:rsidRDefault="00270256" w:rsidP="001271B7">
            <w:pPr>
              <w:rPr>
                <w:rFonts w:ascii="Arial" w:hAnsi="Arial" w:cs="Arial"/>
              </w:rPr>
            </w:pPr>
            <w:r>
              <w:rPr>
                <w:rFonts w:ascii="Arial" w:hAnsi="Arial" w:cs="Arial"/>
              </w:rPr>
              <w:t>F</w:t>
            </w:r>
            <w:r w:rsidRPr="00B378D9">
              <w:rPr>
                <w:rFonts w:ascii="Arial" w:hAnsi="Arial" w:cs="Arial"/>
              </w:rPr>
              <w:t xml:space="preserve"> </w:t>
            </w:r>
          </w:p>
          <w:p w14:paraId="4DD381DF" w14:textId="77777777" w:rsidR="00270256" w:rsidRPr="00B378D9" w:rsidRDefault="00270256" w:rsidP="001271B7">
            <w:pPr>
              <w:rPr>
                <w:rFonts w:ascii="Arial" w:hAnsi="Arial" w:cs="Arial"/>
              </w:rPr>
            </w:pPr>
            <w:r w:rsidRPr="00B378D9">
              <w:rPr>
                <w:rFonts w:ascii="Arial" w:hAnsi="Arial" w:cs="Arial"/>
              </w:rPr>
              <w:t>(50%&gt;)</w:t>
            </w:r>
          </w:p>
          <w:p w14:paraId="462A261F" w14:textId="77777777" w:rsidR="00270256" w:rsidRPr="00B378D9" w:rsidRDefault="00270256" w:rsidP="001271B7">
            <w:pPr>
              <w:rPr>
                <w:rFonts w:ascii="Arial" w:hAnsi="Arial" w:cs="Arial"/>
              </w:rPr>
            </w:pPr>
          </w:p>
        </w:tc>
        <w:tc>
          <w:tcPr>
            <w:tcW w:w="2341" w:type="dxa"/>
          </w:tcPr>
          <w:p w14:paraId="5A05527F" w14:textId="77777777" w:rsidR="00270256" w:rsidRPr="00B378D9" w:rsidRDefault="00270256" w:rsidP="001271B7">
            <w:pPr>
              <w:rPr>
                <w:rFonts w:ascii="Arial" w:eastAsia="Times New Roman" w:hAnsi="Arial" w:cs="Arial"/>
              </w:rPr>
            </w:pPr>
            <w:r w:rsidRPr="00B378D9">
              <w:rPr>
                <w:rFonts w:ascii="Arial" w:eastAsia="Times New Roman" w:hAnsi="Arial" w:cs="Arial"/>
              </w:rPr>
              <w:t>Content was incomprehensible for the most part.</w:t>
            </w:r>
          </w:p>
          <w:p w14:paraId="193AA6CF" w14:textId="77777777" w:rsidR="00270256" w:rsidRPr="00B378D9" w:rsidRDefault="00270256" w:rsidP="001271B7">
            <w:pPr>
              <w:rPr>
                <w:rFonts w:ascii="Arial" w:hAnsi="Arial" w:cs="Arial"/>
              </w:rPr>
            </w:pPr>
          </w:p>
        </w:tc>
        <w:tc>
          <w:tcPr>
            <w:tcW w:w="2476" w:type="dxa"/>
          </w:tcPr>
          <w:p w14:paraId="7A1E106A" w14:textId="77777777" w:rsidR="00270256" w:rsidRPr="00B378D9" w:rsidRDefault="00270256" w:rsidP="001271B7">
            <w:pPr>
              <w:rPr>
                <w:rFonts w:ascii="Arial" w:eastAsia="Times New Roman" w:hAnsi="Arial" w:cs="Arial"/>
              </w:rPr>
            </w:pPr>
            <w:r w:rsidRPr="00B378D9">
              <w:rPr>
                <w:rFonts w:ascii="Arial" w:eastAsia="Times New Roman" w:hAnsi="Arial" w:cs="Arial"/>
              </w:rPr>
              <w:t>Hardly anything was said (long pauses, stuttering, utterances of struggle…).</w:t>
            </w:r>
          </w:p>
          <w:p w14:paraId="6E689BB4" w14:textId="77777777" w:rsidR="00270256" w:rsidRPr="00B378D9" w:rsidRDefault="00270256" w:rsidP="001271B7">
            <w:pPr>
              <w:rPr>
                <w:rFonts w:ascii="Arial" w:hAnsi="Arial" w:cs="Arial"/>
              </w:rPr>
            </w:pPr>
          </w:p>
        </w:tc>
        <w:tc>
          <w:tcPr>
            <w:tcW w:w="2199" w:type="dxa"/>
          </w:tcPr>
          <w:p w14:paraId="3E2A497E" w14:textId="77777777" w:rsidR="00270256" w:rsidRPr="00B378D9" w:rsidRDefault="00270256" w:rsidP="001271B7">
            <w:pPr>
              <w:rPr>
                <w:rFonts w:ascii="Arial" w:hAnsi="Arial" w:cs="Arial"/>
              </w:rPr>
            </w:pPr>
            <w:r w:rsidRPr="00B378D9">
              <w:rPr>
                <w:rFonts w:ascii="Arial" w:hAnsi="Arial" w:cs="Arial"/>
              </w:rPr>
              <w:t>Errors in grammar and vocabulary use made comprehension impossible</w:t>
            </w:r>
            <w:r>
              <w:rPr>
                <w:rFonts w:ascii="Arial" w:hAnsi="Arial" w:cs="Arial"/>
              </w:rPr>
              <w:t xml:space="preserve"> or close to it</w:t>
            </w:r>
            <w:r w:rsidRPr="00B378D9">
              <w:rPr>
                <w:rFonts w:ascii="Arial" w:hAnsi="Arial" w:cs="Arial"/>
              </w:rPr>
              <w:t>.</w:t>
            </w:r>
          </w:p>
        </w:tc>
        <w:tc>
          <w:tcPr>
            <w:tcW w:w="2465" w:type="dxa"/>
          </w:tcPr>
          <w:p w14:paraId="77523F69" w14:textId="77777777" w:rsidR="00270256" w:rsidRPr="00B378D9" w:rsidRDefault="00270256" w:rsidP="001271B7">
            <w:pPr>
              <w:rPr>
                <w:rFonts w:ascii="Arial" w:eastAsia="Times New Roman" w:hAnsi="Arial" w:cs="Arial"/>
              </w:rPr>
            </w:pPr>
            <w:r>
              <w:rPr>
                <w:rFonts w:ascii="Arial" w:eastAsia="Times New Roman" w:hAnsi="Arial" w:cs="Arial"/>
              </w:rPr>
              <w:t>Support was largely lacking.</w:t>
            </w:r>
          </w:p>
          <w:p w14:paraId="29579AC7" w14:textId="77777777" w:rsidR="00270256" w:rsidRPr="00B378D9" w:rsidRDefault="00270256" w:rsidP="001271B7">
            <w:pPr>
              <w:rPr>
                <w:rFonts w:ascii="Arial" w:hAnsi="Arial" w:cs="Arial"/>
              </w:rPr>
            </w:pPr>
          </w:p>
        </w:tc>
      </w:tr>
      <w:tr w:rsidR="00270256" w:rsidRPr="00B378D9" w14:paraId="5186AB93" w14:textId="77777777" w:rsidTr="001271B7">
        <w:trPr>
          <w:trHeight w:val="779"/>
        </w:trPr>
        <w:tc>
          <w:tcPr>
            <w:tcW w:w="867" w:type="dxa"/>
          </w:tcPr>
          <w:p w14:paraId="55EAE32A" w14:textId="77777777" w:rsidR="00270256" w:rsidRPr="00B378D9" w:rsidRDefault="00270256" w:rsidP="001271B7">
            <w:pPr>
              <w:rPr>
                <w:rFonts w:ascii="Arial" w:hAnsi="Arial" w:cs="Arial"/>
              </w:rPr>
            </w:pPr>
            <w:r>
              <w:rPr>
                <w:rFonts w:ascii="Arial" w:hAnsi="Arial" w:cs="Arial"/>
              </w:rPr>
              <w:t>F</w:t>
            </w:r>
          </w:p>
          <w:p w14:paraId="2F1997C1" w14:textId="77777777" w:rsidR="00270256" w:rsidRPr="00B378D9" w:rsidRDefault="00270256" w:rsidP="001271B7">
            <w:pPr>
              <w:rPr>
                <w:rFonts w:ascii="Arial" w:hAnsi="Arial" w:cs="Arial"/>
              </w:rPr>
            </w:pPr>
            <w:r w:rsidRPr="00B378D9">
              <w:rPr>
                <w:rFonts w:ascii="Arial" w:hAnsi="Arial" w:cs="Arial"/>
              </w:rPr>
              <w:t>(0%)</w:t>
            </w:r>
          </w:p>
        </w:tc>
        <w:tc>
          <w:tcPr>
            <w:tcW w:w="2341" w:type="dxa"/>
          </w:tcPr>
          <w:p w14:paraId="03DF8442" w14:textId="77777777" w:rsidR="00270256" w:rsidRPr="00B378D9" w:rsidRDefault="00270256" w:rsidP="001271B7">
            <w:pPr>
              <w:rPr>
                <w:rFonts w:ascii="Arial" w:hAnsi="Arial" w:cs="Arial"/>
              </w:rPr>
            </w:pPr>
            <w:r w:rsidRPr="00B378D9">
              <w:rPr>
                <w:rFonts w:ascii="Arial" w:hAnsi="Arial" w:cs="Arial"/>
              </w:rPr>
              <w:t>Not submitted</w:t>
            </w:r>
            <w:r>
              <w:rPr>
                <w:rFonts w:ascii="Arial" w:hAnsi="Arial" w:cs="Arial"/>
              </w:rPr>
              <w:t>.</w:t>
            </w:r>
          </w:p>
        </w:tc>
        <w:tc>
          <w:tcPr>
            <w:tcW w:w="2476" w:type="dxa"/>
          </w:tcPr>
          <w:p w14:paraId="30E193D8" w14:textId="77777777" w:rsidR="00270256" w:rsidRPr="00B378D9" w:rsidRDefault="00270256" w:rsidP="001271B7">
            <w:pPr>
              <w:rPr>
                <w:rFonts w:ascii="Arial" w:hAnsi="Arial" w:cs="Arial"/>
              </w:rPr>
            </w:pPr>
            <w:r w:rsidRPr="00B378D9">
              <w:rPr>
                <w:rFonts w:ascii="Arial" w:hAnsi="Arial" w:cs="Arial"/>
              </w:rPr>
              <w:t>Not submitted</w:t>
            </w:r>
            <w:r>
              <w:rPr>
                <w:rFonts w:ascii="Arial" w:hAnsi="Arial" w:cs="Arial"/>
              </w:rPr>
              <w:t>.</w:t>
            </w:r>
          </w:p>
        </w:tc>
        <w:tc>
          <w:tcPr>
            <w:tcW w:w="2199" w:type="dxa"/>
          </w:tcPr>
          <w:p w14:paraId="58F1A454" w14:textId="77777777" w:rsidR="00270256" w:rsidRPr="00B378D9" w:rsidRDefault="00270256" w:rsidP="001271B7">
            <w:pPr>
              <w:rPr>
                <w:rFonts w:ascii="Arial" w:hAnsi="Arial" w:cs="Arial"/>
              </w:rPr>
            </w:pPr>
            <w:r w:rsidRPr="00B378D9">
              <w:rPr>
                <w:rFonts w:ascii="Arial" w:hAnsi="Arial" w:cs="Arial"/>
              </w:rPr>
              <w:t>Not submitted</w:t>
            </w:r>
            <w:r>
              <w:rPr>
                <w:rFonts w:ascii="Arial" w:hAnsi="Arial" w:cs="Arial"/>
              </w:rPr>
              <w:t>.</w:t>
            </w:r>
          </w:p>
        </w:tc>
        <w:tc>
          <w:tcPr>
            <w:tcW w:w="2465" w:type="dxa"/>
          </w:tcPr>
          <w:p w14:paraId="493A02B5" w14:textId="77777777" w:rsidR="00270256" w:rsidRPr="00B378D9" w:rsidRDefault="00270256" w:rsidP="001271B7">
            <w:pPr>
              <w:rPr>
                <w:rFonts w:ascii="Arial" w:hAnsi="Arial" w:cs="Arial"/>
              </w:rPr>
            </w:pPr>
            <w:r w:rsidRPr="00B378D9">
              <w:rPr>
                <w:rFonts w:ascii="Arial" w:hAnsi="Arial" w:cs="Arial"/>
              </w:rPr>
              <w:t>Not submitted</w:t>
            </w:r>
            <w:r>
              <w:rPr>
                <w:rFonts w:ascii="Arial" w:hAnsi="Arial" w:cs="Arial"/>
              </w:rPr>
              <w:t>.</w:t>
            </w:r>
          </w:p>
        </w:tc>
      </w:tr>
    </w:tbl>
    <w:p w14:paraId="36710DBB" w14:textId="77777777" w:rsidR="00270256" w:rsidRPr="00B378D9" w:rsidRDefault="00270256" w:rsidP="00270256">
      <w:pPr>
        <w:rPr>
          <w:rFonts w:ascii="Arial" w:hAnsi="Arial" w:cs="Arial"/>
        </w:rPr>
      </w:pPr>
    </w:p>
    <w:p w14:paraId="60F0A101" w14:textId="77777777" w:rsidR="00E03F7D" w:rsidRPr="00550C1E" w:rsidRDefault="00E03F7D" w:rsidP="00E03F7D">
      <w:pPr>
        <w:rPr>
          <w:rFonts w:ascii="Arial" w:hAnsi="Arial" w:cs="Arial"/>
          <w:b/>
        </w:rPr>
      </w:pPr>
    </w:p>
    <w:sectPr w:rsidR="00E03F7D" w:rsidRPr="00550C1E" w:rsidSect="004871D5">
      <w:pgSz w:w="11900" w:h="16820"/>
      <w:pgMar w:top="567" w:right="567" w:bottom="567" w:left="567"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roma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sto MT">
    <w:charset w:val="4D"/>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65B6"/>
    <w:multiLevelType w:val="hybridMultilevel"/>
    <w:tmpl w:val="8F821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DB3ED1"/>
    <w:multiLevelType w:val="hybridMultilevel"/>
    <w:tmpl w:val="D862B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C74C9"/>
    <w:multiLevelType w:val="hybridMultilevel"/>
    <w:tmpl w:val="44609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F12B4"/>
    <w:multiLevelType w:val="hybridMultilevel"/>
    <w:tmpl w:val="FB4EA90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861E74"/>
    <w:multiLevelType w:val="hybridMultilevel"/>
    <w:tmpl w:val="ED24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E0A5B"/>
    <w:multiLevelType w:val="hybridMultilevel"/>
    <w:tmpl w:val="C0E24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976B4"/>
    <w:multiLevelType w:val="hybridMultilevel"/>
    <w:tmpl w:val="5B505F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3A2041"/>
    <w:multiLevelType w:val="hybridMultilevel"/>
    <w:tmpl w:val="170E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C249B"/>
    <w:multiLevelType w:val="hybridMultilevel"/>
    <w:tmpl w:val="22CA03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EC17EFD"/>
    <w:multiLevelType w:val="hybridMultilevel"/>
    <w:tmpl w:val="26F4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1F7757"/>
    <w:multiLevelType w:val="hybridMultilevel"/>
    <w:tmpl w:val="35F42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83DDE"/>
    <w:multiLevelType w:val="hybridMultilevel"/>
    <w:tmpl w:val="45F41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472CDD"/>
    <w:multiLevelType w:val="hybridMultilevel"/>
    <w:tmpl w:val="0F02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EB3805"/>
    <w:multiLevelType w:val="hybridMultilevel"/>
    <w:tmpl w:val="C756C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DB42E4"/>
    <w:multiLevelType w:val="hybridMultilevel"/>
    <w:tmpl w:val="3496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9869DD"/>
    <w:multiLevelType w:val="hybridMultilevel"/>
    <w:tmpl w:val="09543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4"/>
  </w:num>
  <w:num w:numId="4">
    <w:abstractNumId w:val="1"/>
  </w:num>
  <w:num w:numId="5">
    <w:abstractNumId w:val="5"/>
  </w:num>
  <w:num w:numId="6">
    <w:abstractNumId w:val="13"/>
  </w:num>
  <w:num w:numId="7">
    <w:abstractNumId w:val="11"/>
  </w:num>
  <w:num w:numId="8">
    <w:abstractNumId w:val="10"/>
  </w:num>
  <w:num w:numId="9">
    <w:abstractNumId w:val="4"/>
  </w:num>
  <w:num w:numId="10">
    <w:abstractNumId w:val="0"/>
  </w:num>
  <w:num w:numId="11">
    <w:abstractNumId w:val="6"/>
  </w:num>
  <w:num w:numId="12">
    <w:abstractNumId w:val="3"/>
  </w:num>
  <w:num w:numId="13">
    <w:abstractNumId w:val="8"/>
  </w:num>
  <w:num w:numId="14">
    <w:abstractNumId w:val="7"/>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61"/>
    <w:rsid w:val="00027428"/>
    <w:rsid w:val="00045389"/>
    <w:rsid w:val="000B4BBA"/>
    <w:rsid w:val="000F0120"/>
    <w:rsid w:val="00103162"/>
    <w:rsid w:val="00160ADE"/>
    <w:rsid w:val="00190104"/>
    <w:rsid w:val="001B2E07"/>
    <w:rsid w:val="001B7706"/>
    <w:rsid w:val="001C4030"/>
    <w:rsid w:val="001C7B64"/>
    <w:rsid w:val="001D5E12"/>
    <w:rsid w:val="00221B4F"/>
    <w:rsid w:val="0024067E"/>
    <w:rsid w:val="00240918"/>
    <w:rsid w:val="00270256"/>
    <w:rsid w:val="0027572C"/>
    <w:rsid w:val="002828AB"/>
    <w:rsid w:val="002D3F88"/>
    <w:rsid w:val="002D6549"/>
    <w:rsid w:val="00387932"/>
    <w:rsid w:val="003D5B1F"/>
    <w:rsid w:val="003E3A89"/>
    <w:rsid w:val="003F1444"/>
    <w:rsid w:val="00433492"/>
    <w:rsid w:val="00445585"/>
    <w:rsid w:val="00493E25"/>
    <w:rsid w:val="004A2EF9"/>
    <w:rsid w:val="004A68B3"/>
    <w:rsid w:val="004D2EDA"/>
    <w:rsid w:val="005034BA"/>
    <w:rsid w:val="00505A17"/>
    <w:rsid w:val="00525B56"/>
    <w:rsid w:val="00550C1E"/>
    <w:rsid w:val="005537C9"/>
    <w:rsid w:val="0056309D"/>
    <w:rsid w:val="00564A08"/>
    <w:rsid w:val="005823FD"/>
    <w:rsid w:val="00591452"/>
    <w:rsid w:val="005A0AE3"/>
    <w:rsid w:val="005B13F6"/>
    <w:rsid w:val="005C68AF"/>
    <w:rsid w:val="0062285E"/>
    <w:rsid w:val="00625D10"/>
    <w:rsid w:val="0067791C"/>
    <w:rsid w:val="00695DF0"/>
    <w:rsid w:val="006B0B5D"/>
    <w:rsid w:val="006C676C"/>
    <w:rsid w:val="00757B7B"/>
    <w:rsid w:val="00787B39"/>
    <w:rsid w:val="007919BB"/>
    <w:rsid w:val="007A6040"/>
    <w:rsid w:val="007B0FD6"/>
    <w:rsid w:val="007B2E00"/>
    <w:rsid w:val="00814DC8"/>
    <w:rsid w:val="00826401"/>
    <w:rsid w:val="00841AD4"/>
    <w:rsid w:val="008561D1"/>
    <w:rsid w:val="008846EA"/>
    <w:rsid w:val="00893CEC"/>
    <w:rsid w:val="008A658D"/>
    <w:rsid w:val="008C0DA9"/>
    <w:rsid w:val="008F69AE"/>
    <w:rsid w:val="00914E05"/>
    <w:rsid w:val="00916BF0"/>
    <w:rsid w:val="00947277"/>
    <w:rsid w:val="0095619D"/>
    <w:rsid w:val="00991DE7"/>
    <w:rsid w:val="009A679E"/>
    <w:rsid w:val="009A74EF"/>
    <w:rsid w:val="009B59A0"/>
    <w:rsid w:val="009D0ADC"/>
    <w:rsid w:val="009F2C61"/>
    <w:rsid w:val="009F4024"/>
    <w:rsid w:val="00A20356"/>
    <w:rsid w:val="00A7753B"/>
    <w:rsid w:val="00AB1C83"/>
    <w:rsid w:val="00AB502E"/>
    <w:rsid w:val="00AC0131"/>
    <w:rsid w:val="00AC0B09"/>
    <w:rsid w:val="00AE27F2"/>
    <w:rsid w:val="00B15228"/>
    <w:rsid w:val="00B46FB5"/>
    <w:rsid w:val="00B84E7F"/>
    <w:rsid w:val="00B859D4"/>
    <w:rsid w:val="00B94454"/>
    <w:rsid w:val="00B952FD"/>
    <w:rsid w:val="00C203AE"/>
    <w:rsid w:val="00C43EC4"/>
    <w:rsid w:val="00C45E3D"/>
    <w:rsid w:val="00C61387"/>
    <w:rsid w:val="00CA16F4"/>
    <w:rsid w:val="00CA712D"/>
    <w:rsid w:val="00CB1379"/>
    <w:rsid w:val="00CB79B1"/>
    <w:rsid w:val="00CD5DA6"/>
    <w:rsid w:val="00D103B2"/>
    <w:rsid w:val="00D12A6D"/>
    <w:rsid w:val="00D142BB"/>
    <w:rsid w:val="00D15F1A"/>
    <w:rsid w:val="00D20401"/>
    <w:rsid w:val="00D320F3"/>
    <w:rsid w:val="00D43BD4"/>
    <w:rsid w:val="00D459D9"/>
    <w:rsid w:val="00D55B98"/>
    <w:rsid w:val="00D87CB1"/>
    <w:rsid w:val="00DD175F"/>
    <w:rsid w:val="00DE09BE"/>
    <w:rsid w:val="00DE0E9A"/>
    <w:rsid w:val="00DF2A6E"/>
    <w:rsid w:val="00DF79BC"/>
    <w:rsid w:val="00E00AF7"/>
    <w:rsid w:val="00E03F7D"/>
    <w:rsid w:val="00E171BA"/>
    <w:rsid w:val="00E231D9"/>
    <w:rsid w:val="00E94942"/>
    <w:rsid w:val="00ED5CE8"/>
    <w:rsid w:val="00F241C4"/>
    <w:rsid w:val="00F27B3A"/>
    <w:rsid w:val="00F30D2B"/>
    <w:rsid w:val="00F410B4"/>
    <w:rsid w:val="00F47A8E"/>
    <w:rsid w:val="00FA33B1"/>
    <w:rsid w:val="00FB0B90"/>
    <w:rsid w:val="00FF4BA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0CB2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4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C6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2C61"/>
    <w:rPr>
      <w:color w:val="0000FF" w:themeColor="hyperlink"/>
      <w:u w:val="single"/>
    </w:rPr>
  </w:style>
  <w:style w:type="character" w:styleId="FollowedHyperlink">
    <w:name w:val="FollowedHyperlink"/>
    <w:basedOn w:val="DefaultParagraphFont"/>
    <w:uiPriority w:val="99"/>
    <w:semiHidden/>
    <w:unhideWhenUsed/>
    <w:rsid w:val="009F2C61"/>
    <w:rPr>
      <w:color w:val="800080" w:themeColor="followedHyperlink"/>
      <w:u w:val="single"/>
    </w:rPr>
  </w:style>
  <w:style w:type="paragraph" w:styleId="ListParagraph">
    <w:name w:val="List Paragraph"/>
    <w:basedOn w:val="Normal"/>
    <w:uiPriority w:val="34"/>
    <w:qFormat/>
    <w:rsid w:val="0062285E"/>
    <w:pPr>
      <w:ind w:left="720"/>
      <w:contextualSpacing/>
    </w:pPr>
  </w:style>
  <w:style w:type="paragraph" w:styleId="Footer">
    <w:name w:val="footer"/>
    <w:basedOn w:val="Normal"/>
    <w:link w:val="FooterChar"/>
    <w:uiPriority w:val="99"/>
    <w:semiHidden/>
    <w:unhideWhenUsed/>
    <w:rsid w:val="00991DE7"/>
    <w:pPr>
      <w:tabs>
        <w:tab w:val="center" w:pos="4320"/>
        <w:tab w:val="right" w:pos="8640"/>
      </w:tabs>
      <w:spacing w:after="0"/>
    </w:pPr>
  </w:style>
  <w:style w:type="character" w:customStyle="1" w:styleId="FooterChar">
    <w:name w:val="Footer Char"/>
    <w:basedOn w:val="DefaultParagraphFont"/>
    <w:link w:val="Footer"/>
    <w:uiPriority w:val="99"/>
    <w:semiHidden/>
    <w:rsid w:val="00991DE7"/>
  </w:style>
  <w:style w:type="paragraph" w:styleId="BodyText">
    <w:name w:val="Body Text"/>
    <w:basedOn w:val="Normal"/>
    <w:link w:val="BodyTextChar"/>
    <w:uiPriority w:val="99"/>
    <w:unhideWhenUsed/>
    <w:rsid w:val="00991DE7"/>
    <w:pPr>
      <w:spacing w:after="120" w:line="288" w:lineRule="auto"/>
    </w:pPr>
    <w:rPr>
      <w:rFonts w:ascii="Calisto MT" w:eastAsia="ＭＳ 明朝" w:hAnsi="Calisto MT" w:cs="Times New Roman"/>
      <w:color w:val="404040"/>
      <w:sz w:val="20"/>
      <w:szCs w:val="20"/>
      <w:lang w:val="x-none" w:eastAsia="x-none"/>
    </w:rPr>
  </w:style>
  <w:style w:type="character" w:customStyle="1" w:styleId="BodyTextChar">
    <w:name w:val="Body Text Char"/>
    <w:basedOn w:val="DefaultParagraphFont"/>
    <w:link w:val="BodyText"/>
    <w:uiPriority w:val="99"/>
    <w:rsid w:val="00991DE7"/>
    <w:rPr>
      <w:rFonts w:ascii="Calisto MT" w:eastAsia="ＭＳ 明朝" w:hAnsi="Calisto MT" w:cs="Times New Roman"/>
      <w:color w:val="404040"/>
      <w:sz w:val="20"/>
      <w:szCs w:val="20"/>
      <w:lang w:val="x-none" w:eastAsia="x-none"/>
    </w:rPr>
  </w:style>
  <w:style w:type="character" w:customStyle="1" w:styleId="textvalue">
    <w:name w:val="textvalue"/>
    <w:basedOn w:val="DefaultParagraphFont"/>
    <w:rsid w:val="00270256"/>
  </w:style>
  <w:style w:type="paragraph" w:customStyle="1" w:styleId="m-2284216649571523718gmail-sbbody">
    <w:name w:val="m_-2284216649571523718gmail-sbbody"/>
    <w:basedOn w:val="Normal"/>
    <w:rsid w:val="008F69AE"/>
    <w:pPr>
      <w:spacing w:before="100" w:beforeAutospacing="1" w:after="100" w:afterAutospacing="1"/>
    </w:pPr>
    <w:rPr>
      <w:rFonts w:ascii="Times New Roman" w:eastAsia="ＭＳ 明朝"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c.ac.jp" TargetMode="External"/><Relationship Id="rId5" Type="http://schemas.openxmlformats.org/officeDocument/2006/relationships/hyperlink" Target="mailto:cmork@sky.miyazaki-mic.ac.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2271</Words>
  <Characters>12951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Tama University</Company>
  <LinksUpToDate>false</LinksUpToDate>
  <CharactersWithSpaces>15192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Mork</dc:creator>
  <cp:keywords/>
  <dc:description/>
  <cp:lastModifiedBy>Anderson Passos</cp:lastModifiedBy>
  <cp:revision>5</cp:revision>
  <dcterms:created xsi:type="dcterms:W3CDTF">2019-04-07T10:08:00Z</dcterms:created>
  <dcterms:modified xsi:type="dcterms:W3CDTF">2019-10-23T06:41:00Z</dcterms:modified>
</cp:coreProperties>
</file>