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8AFC"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184C0D0" w14:textId="77777777" w:rsidR="009B08F6" w:rsidRDefault="00D93D35" w:rsidP="00D965CE">
      <w:pPr>
        <w:jc w:val="center"/>
        <w:rPr>
          <w:rFonts w:ascii="Arial" w:hAnsi="Arial" w:cs="Arial"/>
          <w:sz w:val="28"/>
        </w:rPr>
      </w:pPr>
      <w:r w:rsidRPr="005B36FB">
        <w:rPr>
          <w:rFonts w:ascii="Arial" w:hAnsi="Arial" w:cs="Arial"/>
          <w:sz w:val="28"/>
        </w:rPr>
        <w:t>Course Syllabus</w:t>
      </w:r>
    </w:p>
    <w:p w14:paraId="5CE5A82E" w14:textId="5C30C81F" w:rsidR="001B5801" w:rsidRPr="005B36FB" w:rsidRDefault="0082529B" w:rsidP="00D965CE">
      <w:pPr>
        <w:jc w:val="center"/>
        <w:rPr>
          <w:rFonts w:ascii="Arial" w:hAnsi="Arial" w:cs="Arial"/>
          <w:sz w:val="28"/>
        </w:rPr>
      </w:pPr>
      <w:r>
        <w:rPr>
          <w:rFonts w:ascii="Arial" w:hAnsi="Arial" w:cs="Arial"/>
          <w:sz w:val="28"/>
        </w:rPr>
        <w:t>Fall 201</w:t>
      </w:r>
      <w:r w:rsidR="007C76CD">
        <w:rPr>
          <w:rFonts w:ascii="Arial" w:hAnsi="Arial" w:cs="Arial"/>
          <w:sz w:val="28"/>
        </w:rPr>
        <w:t>9</w:t>
      </w:r>
      <w:bookmarkStart w:id="0" w:name="_GoBack"/>
      <w:bookmarkEnd w:id="0"/>
    </w:p>
    <w:p w14:paraId="7171C486"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41C41827" w14:textId="77777777" w:rsidTr="005B36FB">
        <w:tc>
          <w:tcPr>
            <w:tcW w:w="2857" w:type="dxa"/>
          </w:tcPr>
          <w:p w14:paraId="348D4FDA"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2C3D2BBF" w14:textId="7D00A59C" w:rsidR="005B36FB" w:rsidRPr="00AF187A" w:rsidRDefault="00AF187A" w:rsidP="00AF187A">
            <w:pPr>
              <w:jc w:val="left"/>
              <w:rPr>
                <w:rFonts w:ascii="Arial" w:hAnsi="Arial" w:cs="Arial"/>
                <w:sz w:val="22"/>
                <w:szCs w:val="22"/>
              </w:rPr>
            </w:pPr>
            <w:r w:rsidRPr="00AF187A">
              <w:rPr>
                <w:rFonts w:ascii="Arial" w:hAnsi="Arial" w:cs="Arial"/>
                <w:sz w:val="22"/>
                <w:szCs w:val="22"/>
              </w:rPr>
              <w:t>PSY 310 Cognitive Psychology (3 credits)</w:t>
            </w:r>
          </w:p>
        </w:tc>
      </w:tr>
      <w:tr w:rsidR="005B36FB" w:rsidRPr="006A3337" w14:paraId="7E70B487" w14:textId="77777777" w:rsidTr="005B36FB">
        <w:tc>
          <w:tcPr>
            <w:tcW w:w="2857" w:type="dxa"/>
          </w:tcPr>
          <w:p w14:paraId="1ADF5AE0"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05ADFA87" w14:textId="143E0C33" w:rsidR="005B36FB" w:rsidRPr="00AF187A" w:rsidRDefault="00B24DF4" w:rsidP="00AF187A">
            <w:pPr>
              <w:jc w:val="left"/>
              <w:rPr>
                <w:rFonts w:ascii="Arial" w:hAnsi="Arial" w:cs="Arial"/>
                <w:sz w:val="22"/>
                <w:szCs w:val="22"/>
              </w:rPr>
            </w:pPr>
            <w:r>
              <w:rPr>
                <w:rFonts w:ascii="Arial" w:hAnsi="Arial" w:cs="Arial"/>
                <w:sz w:val="22"/>
                <w:szCs w:val="22"/>
              </w:rPr>
              <w:t>Teacher certificate related course</w:t>
            </w:r>
          </w:p>
        </w:tc>
      </w:tr>
      <w:tr w:rsidR="005B36FB" w:rsidRPr="006A3337" w14:paraId="2AB6B7F2" w14:textId="77777777" w:rsidTr="005B36FB">
        <w:tc>
          <w:tcPr>
            <w:tcW w:w="9736" w:type="dxa"/>
            <w:gridSpan w:val="2"/>
            <w:vAlign w:val="center"/>
          </w:tcPr>
          <w:p w14:paraId="44CA94A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1F34AB83" w14:textId="77777777" w:rsidTr="005B36FB">
        <w:tc>
          <w:tcPr>
            <w:tcW w:w="2857" w:type="dxa"/>
          </w:tcPr>
          <w:p w14:paraId="3EBB857F"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AFD3706" w14:textId="58F9B518" w:rsidR="005B36FB" w:rsidRPr="006A3337" w:rsidRDefault="00AF187A" w:rsidP="005B36FB">
            <w:pPr>
              <w:rPr>
                <w:rFonts w:ascii="Arial" w:hAnsi="Arial" w:cs="Arial"/>
                <w:sz w:val="22"/>
                <w:szCs w:val="22"/>
              </w:rPr>
            </w:pPr>
            <w:r>
              <w:rPr>
                <w:rFonts w:ascii="Arial" w:hAnsi="Arial" w:cs="Arial"/>
                <w:sz w:val="22"/>
                <w:szCs w:val="22"/>
              </w:rPr>
              <w:t>Aya Kasai, Ph.D.</w:t>
            </w:r>
          </w:p>
        </w:tc>
      </w:tr>
      <w:tr w:rsidR="005B36FB" w:rsidRPr="006A3337" w14:paraId="5ABAF0B9" w14:textId="77777777" w:rsidTr="005B36FB">
        <w:tc>
          <w:tcPr>
            <w:tcW w:w="2857" w:type="dxa"/>
          </w:tcPr>
          <w:p w14:paraId="42A47B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B19756F" w14:textId="7EA548C2" w:rsidR="005B36FB" w:rsidRPr="006A3337" w:rsidRDefault="00AF187A" w:rsidP="005B36FB">
            <w:pPr>
              <w:rPr>
                <w:rFonts w:ascii="Arial" w:hAnsi="Arial" w:cs="Arial"/>
                <w:sz w:val="22"/>
                <w:szCs w:val="22"/>
              </w:rPr>
            </w:pPr>
            <w:r>
              <w:rPr>
                <w:rFonts w:ascii="Arial" w:hAnsi="Arial" w:cs="Arial"/>
                <w:sz w:val="22"/>
                <w:szCs w:val="22"/>
              </w:rPr>
              <w:t>akasai@sky.miyazaki-mic.ac.jp</w:t>
            </w:r>
          </w:p>
        </w:tc>
      </w:tr>
      <w:tr w:rsidR="005B36FB" w:rsidRPr="006A3337" w14:paraId="2FBEFBC3" w14:textId="77777777" w:rsidTr="005B36FB">
        <w:tc>
          <w:tcPr>
            <w:tcW w:w="2857" w:type="dxa"/>
          </w:tcPr>
          <w:p w14:paraId="50B1DB6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23AAB00" w14:textId="25E54206" w:rsidR="005B36FB" w:rsidRPr="006A3337" w:rsidRDefault="00AF187A" w:rsidP="005B36FB">
            <w:pPr>
              <w:rPr>
                <w:rFonts w:ascii="Arial" w:hAnsi="Arial" w:cs="Arial"/>
                <w:sz w:val="22"/>
                <w:szCs w:val="22"/>
              </w:rPr>
            </w:pPr>
            <w:r>
              <w:rPr>
                <w:rFonts w:ascii="Arial" w:hAnsi="Arial" w:cs="Arial"/>
                <w:sz w:val="22"/>
                <w:szCs w:val="22"/>
              </w:rPr>
              <w:t>1-405/3730</w:t>
            </w:r>
          </w:p>
        </w:tc>
      </w:tr>
      <w:tr w:rsidR="005B36FB" w:rsidRPr="006A3337" w14:paraId="252547B6" w14:textId="77777777" w:rsidTr="005B36FB">
        <w:tc>
          <w:tcPr>
            <w:tcW w:w="2857" w:type="dxa"/>
          </w:tcPr>
          <w:p w14:paraId="4CCD3CBC"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89FCA6A" w14:textId="54B3FB1E" w:rsidR="005B36FB" w:rsidRPr="006A3337" w:rsidRDefault="00AF187A" w:rsidP="005B36FB">
            <w:pPr>
              <w:rPr>
                <w:rFonts w:ascii="Arial" w:hAnsi="Arial" w:cs="Arial"/>
                <w:sz w:val="22"/>
                <w:szCs w:val="22"/>
              </w:rPr>
            </w:pPr>
            <w:r>
              <w:rPr>
                <w:rFonts w:ascii="Arial" w:hAnsi="Arial" w:cs="Arial"/>
                <w:sz w:val="22"/>
                <w:szCs w:val="22"/>
              </w:rPr>
              <w:t>Tuesday and Thursday 15:30 – 17:00</w:t>
            </w:r>
          </w:p>
        </w:tc>
      </w:tr>
      <w:tr w:rsidR="005B36FB" w:rsidRPr="006A3337" w14:paraId="109F4946" w14:textId="77777777" w:rsidTr="005B36FB">
        <w:tc>
          <w:tcPr>
            <w:tcW w:w="9736" w:type="dxa"/>
            <w:gridSpan w:val="2"/>
            <w:vAlign w:val="center"/>
          </w:tcPr>
          <w:p w14:paraId="223CC6B1"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FA1851F" w14:textId="77777777" w:rsidTr="005B36FB">
        <w:tc>
          <w:tcPr>
            <w:tcW w:w="2857" w:type="dxa"/>
          </w:tcPr>
          <w:p w14:paraId="49CAB528"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0949840" w14:textId="17B5844B"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4505EBEF" w14:textId="77777777" w:rsidTr="005B36FB">
        <w:tc>
          <w:tcPr>
            <w:tcW w:w="2857" w:type="dxa"/>
          </w:tcPr>
          <w:p w14:paraId="527CE71B"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CBACAE1" w14:textId="29A0F548"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82AA8CF" w14:textId="77777777" w:rsidTr="005B36FB">
        <w:tc>
          <w:tcPr>
            <w:tcW w:w="2857" w:type="dxa"/>
          </w:tcPr>
          <w:p w14:paraId="0F3913A2"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1BB2DF3B" w14:textId="1EEEA24D"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0EF81F2" w14:textId="77777777" w:rsidTr="005B36FB">
        <w:tc>
          <w:tcPr>
            <w:tcW w:w="2857" w:type="dxa"/>
          </w:tcPr>
          <w:p w14:paraId="579AE6E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C987C90" w14:textId="43D520F7" w:rsidR="005B36FB" w:rsidRPr="006A3337" w:rsidRDefault="00AF187A" w:rsidP="005B36FB">
            <w:pPr>
              <w:rPr>
                <w:rFonts w:ascii="Arial" w:hAnsi="Arial" w:cs="Arial"/>
                <w:sz w:val="22"/>
                <w:szCs w:val="22"/>
              </w:rPr>
            </w:pPr>
            <w:r>
              <w:rPr>
                <w:rFonts w:ascii="Arial" w:hAnsi="Arial" w:cs="Arial"/>
                <w:sz w:val="22"/>
                <w:szCs w:val="22"/>
              </w:rPr>
              <w:t>N/A</w:t>
            </w:r>
          </w:p>
        </w:tc>
      </w:tr>
    </w:tbl>
    <w:p w14:paraId="6F58EE76"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9B5157E" w14:textId="77777777" w:rsidTr="00817329">
        <w:tc>
          <w:tcPr>
            <w:tcW w:w="9736" w:type="dxa"/>
            <w:gridSpan w:val="3"/>
            <w:shd w:val="clear" w:color="auto" w:fill="auto"/>
          </w:tcPr>
          <w:p w14:paraId="41C124FF"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27E185CD" w14:textId="77777777" w:rsidTr="00817329">
        <w:tc>
          <w:tcPr>
            <w:tcW w:w="9736" w:type="dxa"/>
            <w:gridSpan w:val="3"/>
            <w:shd w:val="clear" w:color="auto" w:fill="auto"/>
          </w:tcPr>
          <w:p w14:paraId="77669072" w14:textId="77777777" w:rsidR="00AF187A" w:rsidRPr="001A6B69" w:rsidRDefault="00AF187A" w:rsidP="00AF187A">
            <w:pPr>
              <w:rPr>
                <w:rFonts w:ascii="Arial" w:hAnsi="Arial" w:cs="Arial"/>
                <w:i/>
                <w:sz w:val="22"/>
                <w:szCs w:val="22"/>
              </w:rPr>
            </w:pPr>
            <w:r w:rsidRPr="001A6B69">
              <w:rPr>
                <w:rFonts w:ascii="Arial" w:hAnsi="Arial" w:cs="Arial"/>
                <w:i/>
                <w:sz w:val="22"/>
                <w:szCs w:val="22"/>
              </w:rPr>
              <w:t>(From the MIC Bulletin)</w:t>
            </w:r>
          </w:p>
          <w:p w14:paraId="2C3FD52A" w14:textId="3CFE817C" w:rsidR="005B36FB" w:rsidRPr="00AF187A" w:rsidRDefault="00AF187A" w:rsidP="007F5C62">
            <w:pPr>
              <w:pStyle w:val="ListParagraph"/>
              <w:numPr>
                <w:ilvl w:val="0"/>
                <w:numId w:val="7"/>
              </w:numPr>
              <w:rPr>
                <w:rFonts w:ascii="Arial" w:hAnsi="Arial" w:cs="Arial"/>
                <w:sz w:val="22"/>
                <w:szCs w:val="22"/>
              </w:rPr>
            </w:pPr>
            <w:r w:rsidRPr="00280D2F">
              <w:rPr>
                <w:rFonts w:ascii="Arial" w:hAnsi="Arial" w:cs="Arial"/>
                <w:sz w:val="22"/>
                <w:szCs w:val="22"/>
              </w:rPr>
              <w:t>Cognitive psychology is the area of psychology that focuses on thinking. Thinking is a broad subject: it involves perceiving the world around us, attention, learning &amp; memory, language, problem solving and reasoning, and everything in between. This course covers the main areas in this active field, with special attention on how research is done in cognitive psychology, and how theories are developed, improved and disproved. In addition to providing students with a basic understanding of cognitive science, the course also provides students with tools to apply cognitive concepts in their own personal and professional areas of interest.</w:t>
            </w:r>
          </w:p>
        </w:tc>
      </w:tr>
      <w:tr w:rsidR="009B08F6" w:rsidRPr="005B36FB" w14:paraId="7674A3F0" w14:textId="77777777" w:rsidTr="00817329">
        <w:tc>
          <w:tcPr>
            <w:tcW w:w="9736" w:type="dxa"/>
            <w:gridSpan w:val="3"/>
            <w:shd w:val="clear" w:color="auto" w:fill="auto"/>
          </w:tcPr>
          <w:p w14:paraId="11D6BF46"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17417AE6" w14:textId="77777777" w:rsidTr="00817329">
        <w:tc>
          <w:tcPr>
            <w:tcW w:w="9736" w:type="dxa"/>
            <w:gridSpan w:val="3"/>
            <w:shd w:val="clear" w:color="auto" w:fill="auto"/>
          </w:tcPr>
          <w:p w14:paraId="610B8979" w14:textId="77777777"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Learn basic functional anatomy of brain</w:t>
            </w:r>
            <w:r>
              <w:rPr>
                <w:rFonts w:ascii="Arial" w:hAnsi="Arial" w:cs="Arial"/>
                <w:sz w:val="22"/>
                <w:szCs w:val="22"/>
              </w:rPr>
              <w:t xml:space="preserve"> involved with memory.</w:t>
            </w:r>
          </w:p>
          <w:p w14:paraId="12A5C119" w14:textId="77777777"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Learn sensory systems, especially vision and hearing system</w:t>
            </w:r>
            <w:r>
              <w:rPr>
                <w:rFonts w:ascii="Arial" w:hAnsi="Arial" w:cs="Arial"/>
                <w:sz w:val="22"/>
                <w:szCs w:val="22"/>
              </w:rPr>
              <w:t>.</w:t>
            </w:r>
          </w:p>
          <w:p w14:paraId="7BEDA343" w14:textId="77777777" w:rsidR="00AF187A" w:rsidRDefault="00AF187A" w:rsidP="00AF187A">
            <w:pPr>
              <w:pStyle w:val="ListParagraph"/>
              <w:numPr>
                <w:ilvl w:val="0"/>
                <w:numId w:val="8"/>
              </w:numPr>
              <w:rPr>
                <w:rFonts w:ascii="Arial" w:hAnsi="Arial" w:cs="Arial"/>
                <w:sz w:val="22"/>
                <w:szCs w:val="22"/>
              </w:rPr>
            </w:pPr>
            <w:r>
              <w:rPr>
                <w:rFonts w:ascii="Arial" w:hAnsi="Arial" w:cs="Arial"/>
                <w:sz w:val="22"/>
                <w:szCs w:val="22"/>
              </w:rPr>
              <w:t>Understand how memory works, including sensory, short-term, working and long- term memory.</w:t>
            </w:r>
          </w:p>
          <w:p w14:paraId="669D309B" w14:textId="77777777" w:rsidR="00AF187A" w:rsidRPr="00310465" w:rsidRDefault="00AF187A" w:rsidP="00AF187A">
            <w:pPr>
              <w:pStyle w:val="ListParagraph"/>
              <w:numPr>
                <w:ilvl w:val="0"/>
                <w:numId w:val="8"/>
              </w:numPr>
              <w:rPr>
                <w:rFonts w:ascii="Arial" w:hAnsi="Arial" w:cs="Arial"/>
                <w:sz w:val="22"/>
                <w:szCs w:val="22"/>
              </w:rPr>
            </w:pPr>
            <w:r>
              <w:rPr>
                <w:rFonts w:ascii="Arial" w:hAnsi="Arial" w:cs="Arial"/>
                <w:sz w:val="22"/>
                <w:szCs w:val="22"/>
              </w:rPr>
              <w:t>Understand learning from cognitive perspectives as well as behavioral perspectives</w:t>
            </w:r>
            <w:r w:rsidRPr="00310465">
              <w:rPr>
                <w:rFonts w:ascii="Arial" w:hAnsi="Arial" w:cs="Arial"/>
                <w:sz w:val="22"/>
                <w:szCs w:val="22"/>
              </w:rPr>
              <w:t xml:space="preserve"> </w:t>
            </w:r>
          </w:p>
          <w:p w14:paraId="375EA079" w14:textId="77777777"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 xml:space="preserve">Learn theories of attention, consciousness and intelligence to understand a fundamental of cognitive science. </w:t>
            </w:r>
          </w:p>
          <w:p w14:paraId="443F0697" w14:textId="77777777" w:rsidR="00AF187A" w:rsidRPr="004B2DA3"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Engage actively in participating in class activities in order to increase English and critical thinking through group presentations, quizzes and class discussion.</w:t>
            </w:r>
          </w:p>
          <w:p w14:paraId="605E286B" w14:textId="77777777" w:rsidR="00435C5C" w:rsidRPr="005B36FB" w:rsidRDefault="00435C5C" w:rsidP="005B36FB">
            <w:pPr>
              <w:rPr>
                <w:rFonts w:ascii="Arial" w:hAnsi="Arial" w:cs="Arial"/>
                <w:sz w:val="22"/>
                <w:szCs w:val="22"/>
              </w:rPr>
            </w:pPr>
          </w:p>
        </w:tc>
      </w:tr>
      <w:tr w:rsidR="005B36FB" w:rsidRPr="005B36FB" w14:paraId="1B2D0C28" w14:textId="77777777" w:rsidTr="00817329">
        <w:tc>
          <w:tcPr>
            <w:tcW w:w="9736" w:type="dxa"/>
            <w:gridSpan w:val="3"/>
            <w:shd w:val="clear" w:color="auto" w:fill="auto"/>
          </w:tcPr>
          <w:p w14:paraId="46147DDB"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69FA7561" w14:textId="77777777" w:rsidTr="005B36FB">
        <w:tc>
          <w:tcPr>
            <w:tcW w:w="1570" w:type="dxa"/>
            <w:shd w:val="clear" w:color="auto" w:fill="auto"/>
          </w:tcPr>
          <w:p w14:paraId="2A382C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8215EFD"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345DB4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0825EAF7" w14:textId="77777777" w:rsidTr="005B36FB">
        <w:tc>
          <w:tcPr>
            <w:tcW w:w="1570" w:type="dxa"/>
            <w:shd w:val="clear" w:color="auto" w:fill="auto"/>
          </w:tcPr>
          <w:p w14:paraId="4875FFBA"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71E05537" w14:textId="5FCB695C" w:rsidR="00435C5C" w:rsidRPr="005B36FB" w:rsidRDefault="00AF187A" w:rsidP="005B36FB">
            <w:pPr>
              <w:jc w:val="center"/>
              <w:rPr>
                <w:rFonts w:ascii="Arial" w:hAnsi="Arial" w:cs="Arial"/>
                <w:sz w:val="22"/>
                <w:szCs w:val="22"/>
              </w:rPr>
            </w:pPr>
            <w:r>
              <w:rPr>
                <w:rFonts w:ascii="Arial" w:hAnsi="Arial" w:cs="Arial"/>
                <w:sz w:val="22"/>
                <w:szCs w:val="22"/>
              </w:rPr>
              <w:t>Introduction</w:t>
            </w:r>
          </w:p>
        </w:tc>
        <w:tc>
          <w:tcPr>
            <w:tcW w:w="5151" w:type="dxa"/>
            <w:shd w:val="clear" w:color="auto" w:fill="auto"/>
          </w:tcPr>
          <w:p w14:paraId="4632063B" w14:textId="1995C677" w:rsidR="00435C5C" w:rsidRPr="005B36FB" w:rsidRDefault="00AF187A" w:rsidP="005B36FB">
            <w:pPr>
              <w:jc w:val="center"/>
              <w:rPr>
                <w:rFonts w:ascii="Arial" w:hAnsi="Arial" w:cs="Arial"/>
                <w:sz w:val="22"/>
                <w:szCs w:val="22"/>
              </w:rPr>
            </w:pPr>
            <w:r>
              <w:rPr>
                <w:rFonts w:ascii="Arial" w:hAnsi="Arial" w:cs="Arial"/>
                <w:sz w:val="22"/>
                <w:szCs w:val="22"/>
              </w:rPr>
              <w:t>Syllabus, course overview</w:t>
            </w:r>
          </w:p>
        </w:tc>
      </w:tr>
      <w:tr w:rsidR="00435C5C" w:rsidRPr="005B36FB" w14:paraId="29D7FE69" w14:textId="77777777" w:rsidTr="005B36FB">
        <w:tc>
          <w:tcPr>
            <w:tcW w:w="1570" w:type="dxa"/>
            <w:shd w:val="clear" w:color="auto" w:fill="auto"/>
          </w:tcPr>
          <w:p w14:paraId="31B3BDEE"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78A0FC7" w14:textId="21EB871E" w:rsidR="00435C5C" w:rsidRPr="005B36FB" w:rsidRDefault="00AF187A" w:rsidP="005B36FB">
            <w:pPr>
              <w:jc w:val="center"/>
              <w:rPr>
                <w:rFonts w:ascii="Arial" w:hAnsi="Arial" w:cs="Arial"/>
                <w:sz w:val="22"/>
                <w:szCs w:val="22"/>
              </w:rPr>
            </w:pPr>
            <w:r>
              <w:rPr>
                <w:rFonts w:ascii="Arial" w:hAnsi="Arial" w:cs="Arial"/>
                <w:sz w:val="22"/>
                <w:szCs w:val="22"/>
              </w:rPr>
              <w:t>Basic concepts in psychology</w:t>
            </w:r>
          </w:p>
        </w:tc>
        <w:tc>
          <w:tcPr>
            <w:tcW w:w="5151" w:type="dxa"/>
            <w:shd w:val="clear" w:color="auto" w:fill="auto"/>
          </w:tcPr>
          <w:p w14:paraId="668C2799" w14:textId="63AB531A" w:rsidR="00435C5C" w:rsidRPr="005B36FB" w:rsidRDefault="00AF187A" w:rsidP="005B36FB">
            <w:pPr>
              <w:jc w:val="center"/>
              <w:rPr>
                <w:rFonts w:ascii="Arial" w:hAnsi="Arial" w:cs="Arial"/>
                <w:sz w:val="22"/>
                <w:szCs w:val="22"/>
              </w:rPr>
            </w:pPr>
            <w:r>
              <w:rPr>
                <w:rFonts w:ascii="Arial" w:hAnsi="Arial" w:cs="Arial"/>
                <w:sz w:val="22"/>
                <w:szCs w:val="22"/>
              </w:rPr>
              <w:t>Psychological perspectives</w:t>
            </w:r>
          </w:p>
        </w:tc>
      </w:tr>
      <w:tr w:rsidR="00435C5C" w:rsidRPr="005B36FB" w14:paraId="743147E8" w14:textId="77777777" w:rsidTr="005B36FB">
        <w:tc>
          <w:tcPr>
            <w:tcW w:w="1570" w:type="dxa"/>
            <w:shd w:val="clear" w:color="auto" w:fill="auto"/>
          </w:tcPr>
          <w:p w14:paraId="5E47D636"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4F1CE2E" w14:textId="28248F0B" w:rsidR="00435C5C" w:rsidRPr="005B36FB" w:rsidRDefault="00AF187A" w:rsidP="005B36FB">
            <w:pPr>
              <w:jc w:val="center"/>
              <w:rPr>
                <w:rFonts w:ascii="Arial" w:hAnsi="Arial" w:cs="Arial"/>
                <w:sz w:val="22"/>
                <w:szCs w:val="22"/>
              </w:rPr>
            </w:pPr>
            <w:r>
              <w:rPr>
                <w:rFonts w:ascii="Arial" w:hAnsi="Arial" w:cs="Arial"/>
                <w:sz w:val="22"/>
                <w:szCs w:val="22"/>
              </w:rPr>
              <w:t>Cognitive psychology</w:t>
            </w:r>
          </w:p>
        </w:tc>
        <w:tc>
          <w:tcPr>
            <w:tcW w:w="5151" w:type="dxa"/>
            <w:shd w:val="clear" w:color="auto" w:fill="auto"/>
          </w:tcPr>
          <w:p w14:paraId="4B7F7827" w14:textId="6BDF1B62" w:rsidR="00435C5C" w:rsidRPr="005B36FB" w:rsidRDefault="00AF187A" w:rsidP="005B36FB">
            <w:pPr>
              <w:jc w:val="center"/>
              <w:rPr>
                <w:rFonts w:ascii="Arial" w:hAnsi="Arial" w:cs="Arial"/>
                <w:sz w:val="22"/>
                <w:szCs w:val="22"/>
              </w:rPr>
            </w:pPr>
            <w:r>
              <w:rPr>
                <w:rFonts w:ascii="Arial" w:hAnsi="Arial" w:cs="Arial"/>
                <w:sz w:val="22"/>
                <w:szCs w:val="22"/>
              </w:rPr>
              <w:t>Introduction to cognitive psychology</w:t>
            </w:r>
          </w:p>
        </w:tc>
      </w:tr>
      <w:tr w:rsidR="00435C5C" w:rsidRPr="005B36FB" w14:paraId="658DCDC7" w14:textId="77777777" w:rsidTr="005B36FB">
        <w:tc>
          <w:tcPr>
            <w:tcW w:w="1570" w:type="dxa"/>
            <w:shd w:val="clear" w:color="auto" w:fill="auto"/>
          </w:tcPr>
          <w:p w14:paraId="21A0840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F58DA8" w14:textId="55ABDE07" w:rsidR="00435C5C" w:rsidRPr="005B36FB" w:rsidRDefault="004360E1" w:rsidP="005B36FB">
            <w:pPr>
              <w:jc w:val="center"/>
              <w:rPr>
                <w:rFonts w:ascii="Arial" w:hAnsi="Arial" w:cs="Arial"/>
                <w:sz w:val="22"/>
                <w:szCs w:val="22"/>
              </w:rPr>
            </w:pPr>
            <w:r>
              <w:rPr>
                <w:rFonts w:ascii="Arial" w:hAnsi="Arial" w:cs="Arial"/>
                <w:sz w:val="22"/>
                <w:szCs w:val="22"/>
              </w:rPr>
              <w:t>Brain</w:t>
            </w:r>
          </w:p>
        </w:tc>
        <w:tc>
          <w:tcPr>
            <w:tcW w:w="5151" w:type="dxa"/>
            <w:shd w:val="clear" w:color="auto" w:fill="auto"/>
          </w:tcPr>
          <w:p w14:paraId="584837B4" w14:textId="3D71942D" w:rsidR="00435C5C" w:rsidRPr="005B36FB" w:rsidRDefault="004360E1" w:rsidP="005B36FB">
            <w:pPr>
              <w:jc w:val="center"/>
              <w:rPr>
                <w:rFonts w:ascii="Arial" w:hAnsi="Arial" w:cs="Arial"/>
                <w:sz w:val="22"/>
                <w:szCs w:val="22"/>
              </w:rPr>
            </w:pPr>
            <w:r>
              <w:rPr>
                <w:rFonts w:ascii="Arial" w:hAnsi="Arial" w:cs="Arial"/>
                <w:sz w:val="22"/>
                <w:szCs w:val="22"/>
              </w:rPr>
              <w:t>Brain function and anatomy</w:t>
            </w:r>
          </w:p>
        </w:tc>
      </w:tr>
      <w:tr w:rsidR="00435C5C" w:rsidRPr="005B36FB" w14:paraId="5C2E5DA7" w14:textId="77777777" w:rsidTr="005B36FB">
        <w:tc>
          <w:tcPr>
            <w:tcW w:w="1570" w:type="dxa"/>
            <w:shd w:val="clear" w:color="auto" w:fill="auto"/>
          </w:tcPr>
          <w:p w14:paraId="0C1C3FE3"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32CB8CDB" w14:textId="4EEB21F8" w:rsidR="00435C5C" w:rsidRPr="005B36FB" w:rsidRDefault="004360E1" w:rsidP="005B36FB">
            <w:pPr>
              <w:jc w:val="center"/>
              <w:rPr>
                <w:rFonts w:ascii="Arial" w:hAnsi="Arial" w:cs="Arial"/>
                <w:sz w:val="22"/>
                <w:szCs w:val="22"/>
              </w:rPr>
            </w:pPr>
            <w:r>
              <w:rPr>
                <w:rFonts w:ascii="Arial" w:hAnsi="Arial" w:cs="Arial"/>
                <w:sz w:val="22"/>
                <w:szCs w:val="22"/>
              </w:rPr>
              <w:t>Brain plasticity</w:t>
            </w:r>
          </w:p>
        </w:tc>
        <w:tc>
          <w:tcPr>
            <w:tcW w:w="5151" w:type="dxa"/>
            <w:shd w:val="clear" w:color="auto" w:fill="auto"/>
          </w:tcPr>
          <w:p w14:paraId="45E77989" w14:textId="1012ED77" w:rsidR="00435C5C" w:rsidRPr="005B36FB" w:rsidRDefault="004360E1" w:rsidP="005B36FB">
            <w:pPr>
              <w:jc w:val="center"/>
              <w:rPr>
                <w:rFonts w:ascii="Arial" w:hAnsi="Arial" w:cs="Arial"/>
                <w:sz w:val="22"/>
                <w:szCs w:val="22"/>
              </w:rPr>
            </w:pPr>
            <w:r>
              <w:rPr>
                <w:rFonts w:ascii="Arial" w:hAnsi="Arial" w:cs="Arial"/>
                <w:sz w:val="22"/>
                <w:szCs w:val="22"/>
              </w:rPr>
              <w:t>Brain injury and recovery</w:t>
            </w:r>
          </w:p>
        </w:tc>
      </w:tr>
      <w:tr w:rsidR="00435C5C" w:rsidRPr="005B36FB" w14:paraId="3793BC9D" w14:textId="77777777" w:rsidTr="005B36FB">
        <w:tc>
          <w:tcPr>
            <w:tcW w:w="1570" w:type="dxa"/>
            <w:shd w:val="clear" w:color="auto" w:fill="auto"/>
          </w:tcPr>
          <w:p w14:paraId="79CBA42F"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4669B15" w14:textId="4FED97E4" w:rsidR="00435C5C" w:rsidRPr="005B36FB" w:rsidRDefault="001C7D71" w:rsidP="001C7D71">
            <w:pPr>
              <w:jc w:val="center"/>
              <w:rPr>
                <w:rFonts w:ascii="Arial" w:hAnsi="Arial" w:cs="Arial"/>
                <w:sz w:val="22"/>
                <w:szCs w:val="22"/>
              </w:rPr>
            </w:pPr>
            <w:r>
              <w:rPr>
                <w:rFonts w:ascii="Arial" w:hAnsi="Arial" w:cs="Arial"/>
                <w:sz w:val="22"/>
                <w:szCs w:val="22"/>
              </w:rPr>
              <w:t>Sensation and perception</w:t>
            </w:r>
          </w:p>
        </w:tc>
        <w:tc>
          <w:tcPr>
            <w:tcW w:w="5151" w:type="dxa"/>
            <w:shd w:val="clear" w:color="auto" w:fill="auto"/>
          </w:tcPr>
          <w:p w14:paraId="3F583FC8" w14:textId="398A5340" w:rsidR="00435C5C" w:rsidRPr="005B36FB" w:rsidRDefault="004360E1" w:rsidP="005B36FB">
            <w:pPr>
              <w:jc w:val="center"/>
              <w:rPr>
                <w:rFonts w:ascii="Arial" w:hAnsi="Arial" w:cs="Arial"/>
                <w:sz w:val="22"/>
                <w:szCs w:val="22"/>
              </w:rPr>
            </w:pPr>
            <w:r>
              <w:rPr>
                <w:rFonts w:ascii="Arial" w:hAnsi="Arial" w:cs="Arial"/>
                <w:sz w:val="22"/>
                <w:szCs w:val="22"/>
              </w:rPr>
              <w:t>Mechanism of vision</w:t>
            </w:r>
            <w:r w:rsidR="001C7D71">
              <w:rPr>
                <w:rFonts w:ascii="Arial" w:hAnsi="Arial" w:cs="Arial"/>
                <w:sz w:val="22"/>
                <w:szCs w:val="22"/>
              </w:rPr>
              <w:t xml:space="preserve"> and hearing</w:t>
            </w:r>
          </w:p>
        </w:tc>
      </w:tr>
      <w:tr w:rsidR="00435C5C" w:rsidRPr="005B36FB" w14:paraId="3B018070" w14:textId="77777777" w:rsidTr="005B36FB">
        <w:tc>
          <w:tcPr>
            <w:tcW w:w="1570" w:type="dxa"/>
            <w:shd w:val="clear" w:color="auto" w:fill="auto"/>
          </w:tcPr>
          <w:p w14:paraId="39B7AE86"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56AF1C33" w14:textId="39B8A88E" w:rsidR="00435C5C" w:rsidRPr="005B36FB" w:rsidRDefault="004360E1" w:rsidP="005B36FB">
            <w:pPr>
              <w:jc w:val="center"/>
              <w:rPr>
                <w:rFonts w:ascii="Arial" w:hAnsi="Arial" w:cs="Arial"/>
                <w:sz w:val="22"/>
                <w:szCs w:val="22"/>
              </w:rPr>
            </w:pPr>
            <w:r>
              <w:rPr>
                <w:rFonts w:ascii="Arial" w:hAnsi="Arial" w:cs="Arial"/>
                <w:sz w:val="22"/>
                <w:szCs w:val="22"/>
              </w:rPr>
              <w:t>Vis</w:t>
            </w:r>
            <w:r w:rsidR="001C7D71">
              <w:rPr>
                <w:rFonts w:ascii="Arial" w:hAnsi="Arial" w:cs="Arial"/>
                <w:sz w:val="22"/>
                <w:szCs w:val="22"/>
              </w:rPr>
              <w:t>ion</w:t>
            </w:r>
          </w:p>
        </w:tc>
        <w:tc>
          <w:tcPr>
            <w:tcW w:w="5151" w:type="dxa"/>
            <w:shd w:val="clear" w:color="auto" w:fill="auto"/>
          </w:tcPr>
          <w:p w14:paraId="16D9C259" w14:textId="738C9149" w:rsidR="00435C5C" w:rsidRPr="005B36FB" w:rsidRDefault="004360E1" w:rsidP="005B36FB">
            <w:pPr>
              <w:jc w:val="center"/>
              <w:rPr>
                <w:rFonts w:ascii="Arial" w:hAnsi="Arial" w:cs="Arial"/>
                <w:sz w:val="22"/>
                <w:szCs w:val="22"/>
              </w:rPr>
            </w:pPr>
            <w:r>
              <w:rPr>
                <w:rFonts w:ascii="Arial" w:hAnsi="Arial" w:cs="Arial"/>
                <w:sz w:val="22"/>
                <w:szCs w:val="22"/>
              </w:rPr>
              <w:t>Optical illusions</w:t>
            </w:r>
          </w:p>
        </w:tc>
      </w:tr>
      <w:tr w:rsidR="00435C5C" w:rsidRPr="005B36FB" w14:paraId="07B35818" w14:textId="77777777" w:rsidTr="005B36FB">
        <w:tc>
          <w:tcPr>
            <w:tcW w:w="1570" w:type="dxa"/>
            <w:shd w:val="clear" w:color="auto" w:fill="auto"/>
          </w:tcPr>
          <w:p w14:paraId="43A913B1"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48654052" w14:textId="26EA1555" w:rsidR="00435C5C" w:rsidRPr="005B36FB" w:rsidRDefault="001C7D71" w:rsidP="005B36FB">
            <w:pPr>
              <w:jc w:val="center"/>
              <w:rPr>
                <w:rFonts w:ascii="Arial" w:hAnsi="Arial" w:cs="Arial"/>
                <w:sz w:val="22"/>
                <w:szCs w:val="22"/>
              </w:rPr>
            </w:pPr>
            <w:r>
              <w:rPr>
                <w:rFonts w:ascii="Arial" w:hAnsi="Arial" w:cs="Arial"/>
                <w:sz w:val="22"/>
                <w:szCs w:val="22"/>
              </w:rPr>
              <w:t>Hearing</w:t>
            </w:r>
          </w:p>
        </w:tc>
        <w:tc>
          <w:tcPr>
            <w:tcW w:w="5151" w:type="dxa"/>
            <w:shd w:val="clear" w:color="auto" w:fill="auto"/>
          </w:tcPr>
          <w:p w14:paraId="6F616D84" w14:textId="35272384" w:rsidR="00435C5C" w:rsidRPr="005B36FB" w:rsidRDefault="001C7D71" w:rsidP="005B36FB">
            <w:pPr>
              <w:jc w:val="center"/>
              <w:rPr>
                <w:rFonts w:ascii="Arial" w:hAnsi="Arial" w:cs="Arial"/>
                <w:sz w:val="22"/>
                <w:szCs w:val="22"/>
              </w:rPr>
            </w:pPr>
            <w:r>
              <w:rPr>
                <w:rFonts w:ascii="Arial" w:hAnsi="Arial" w:cs="Arial"/>
                <w:sz w:val="22"/>
                <w:szCs w:val="22"/>
              </w:rPr>
              <w:t>Sound waves</w:t>
            </w:r>
          </w:p>
        </w:tc>
      </w:tr>
      <w:tr w:rsidR="00435C5C" w:rsidRPr="005B36FB" w14:paraId="73708D2F" w14:textId="77777777" w:rsidTr="005B36FB">
        <w:tc>
          <w:tcPr>
            <w:tcW w:w="1570" w:type="dxa"/>
            <w:shd w:val="clear" w:color="auto" w:fill="auto"/>
          </w:tcPr>
          <w:p w14:paraId="06473D01"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75FC1040" w14:textId="2507666A" w:rsidR="00435C5C" w:rsidRPr="005B36FB" w:rsidRDefault="004360E1" w:rsidP="005B36FB">
            <w:pPr>
              <w:jc w:val="center"/>
              <w:rPr>
                <w:rFonts w:ascii="Arial" w:hAnsi="Arial" w:cs="Arial"/>
                <w:sz w:val="22"/>
                <w:szCs w:val="22"/>
              </w:rPr>
            </w:pPr>
            <w:r>
              <w:rPr>
                <w:rFonts w:ascii="Arial" w:hAnsi="Arial" w:cs="Arial"/>
                <w:sz w:val="22"/>
                <w:szCs w:val="22"/>
              </w:rPr>
              <w:t>Waves and wavelengths</w:t>
            </w:r>
          </w:p>
        </w:tc>
        <w:tc>
          <w:tcPr>
            <w:tcW w:w="5151" w:type="dxa"/>
            <w:shd w:val="clear" w:color="auto" w:fill="auto"/>
          </w:tcPr>
          <w:p w14:paraId="62084CA0" w14:textId="7D411253" w:rsidR="00435C5C" w:rsidRPr="005B36FB" w:rsidRDefault="001C7D71" w:rsidP="005B36FB">
            <w:pPr>
              <w:jc w:val="center"/>
              <w:rPr>
                <w:rFonts w:ascii="Arial" w:hAnsi="Arial" w:cs="Arial"/>
                <w:sz w:val="22"/>
                <w:szCs w:val="22"/>
              </w:rPr>
            </w:pPr>
            <w:r>
              <w:rPr>
                <w:rFonts w:ascii="Arial" w:hAnsi="Arial" w:cs="Arial"/>
                <w:sz w:val="22"/>
                <w:szCs w:val="22"/>
              </w:rPr>
              <w:t>Light and sound waves</w:t>
            </w:r>
          </w:p>
        </w:tc>
      </w:tr>
      <w:tr w:rsidR="00435C5C" w:rsidRPr="005B36FB" w14:paraId="57943242" w14:textId="77777777" w:rsidTr="005B36FB">
        <w:tc>
          <w:tcPr>
            <w:tcW w:w="1570" w:type="dxa"/>
            <w:shd w:val="clear" w:color="auto" w:fill="auto"/>
          </w:tcPr>
          <w:p w14:paraId="3FE535F7"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54222A" w14:textId="0B78941B" w:rsidR="00435C5C" w:rsidRPr="005B36FB" w:rsidRDefault="001C7D71" w:rsidP="005B36FB">
            <w:pPr>
              <w:jc w:val="center"/>
              <w:rPr>
                <w:rFonts w:ascii="Arial" w:hAnsi="Arial" w:cs="Arial"/>
                <w:sz w:val="22"/>
                <w:szCs w:val="22"/>
              </w:rPr>
            </w:pPr>
            <w:r>
              <w:rPr>
                <w:rFonts w:ascii="Arial" w:hAnsi="Arial" w:cs="Arial"/>
                <w:sz w:val="22"/>
                <w:szCs w:val="22"/>
              </w:rPr>
              <w:t>Memory system</w:t>
            </w:r>
          </w:p>
        </w:tc>
        <w:tc>
          <w:tcPr>
            <w:tcW w:w="5151" w:type="dxa"/>
            <w:shd w:val="clear" w:color="auto" w:fill="auto"/>
          </w:tcPr>
          <w:p w14:paraId="51AF9281" w14:textId="2BD690C6" w:rsidR="00435C5C" w:rsidRPr="005B36FB" w:rsidRDefault="001C7D71" w:rsidP="005B36FB">
            <w:pPr>
              <w:jc w:val="center"/>
              <w:rPr>
                <w:rFonts w:ascii="Arial" w:hAnsi="Arial" w:cs="Arial"/>
                <w:sz w:val="22"/>
                <w:szCs w:val="22"/>
              </w:rPr>
            </w:pPr>
            <w:r>
              <w:rPr>
                <w:rFonts w:ascii="Arial" w:hAnsi="Arial" w:cs="Arial"/>
                <w:sz w:val="22"/>
                <w:szCs w:val="22"/>
              </w:rPr>
              <w:t>Over view of memory system</w:t>
            </w:r>
          </w:p>
        </w:tc>
      </w:tr>
      <w:tr w:rsidR="00435C5C" w:rsidRPr="005B36FB" w14:paraId="59A18BC9" w14:textId="77777777" w:rsidTr="005B36FB">
        <w:tc>
          <w:tcPr>
            <w:tcW w:w="1570" w:type="dxa"/>
            <w:shd w:val="clear" w:color="auto" w:fill="auto"/>
          </w:tcPr>
          <w:p w14:paraId="6B58EE2F"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4DB6639B" w14:textId="46D2FA2B" w:rsidR="00435C5C" w:rsidRPr="005B36FB" w:rsidRDefault="001C7D71" w:rsidP="005B36FB">
            <w:pPr>
              <w:jc w:val="center"/>
              <w:rPr>
                <w:rFonts w:ascii="Arial" w:hAnsi="Arial" w:cs="Arial"/>
                <w:sz w:val="22"/>
                <w:szCs w:val="22"/>
              </w:rPr>
            </w:pPr>
            <w:r>
              <w:rPr>
                <w:rFonts w:ascii="Arial" w:hAnsi="Arial" w:cs="Arial"/>
                <w:sz w:val="22"/>
                <w:szCs w:val="22"/>
              </w:rPr>
              <w:t>Short term memory</w:t>
            </w:r>
          </w:p>
        </w:tc>
        <w:tc>
          <w:tcPr>
            <w:tcW w:w="5151" w:type="dxa"/>
            <w:shd w:val="clear" w:color="auto" w:fill="auto"/>
          </w:tcPr>
          <w:p w14:paraId="691805C0" w14:textId="26D41405" w:rsidR="00435C5C" w:rsidRPr="005B36FB" w:rsidRDefault="001C7D71" w:rsidP="005B36FB">
            <w:pPr>
              <w:jc w:val="center"/>
              <w:rPr>
                <w:rFonts w:ascii="Arial" w:hAnsi="Arial" w:cs="Arial"/>
                <w:sz w:val="22"/>
                <w:szCs w:val="22"/>
              </w:rPr>
            </w:pPr>
            <w:r>
              <w:rPr>
                <w:rFonts w:ascii="Arial" w:hAnsi="Arial" w:cs="Arial"/>
                <w:sz w:val="22"/>
                <w:szCs w:val="22"/>
              </w:rPr>
              <w:t xml:space="preserve">Mechanism of </w:t>
            </w:r>
            <w:proofErr w:type="gramStart"/>
            <w:r>
              <w:rPr>
                <w:rFonts w:ascii="Arial" w:hAnsi="Arial" w:cs="Arial"/>
                <w:sz w:val="22"/>
                <w:szCs w:val="22"/>
              </w:rPr>
              <w:t>short term</w:t>
            </w:r>
            <w:proofErr w:type="gramEnd"/>
            <w:r>
              <w:rPr>
                <w:rFonts w:ascii="Arial" w:hAnsi="Arial" w:cs="Arial"/>
                <w:sz w:val="22"/>
                <w:szCs w:val="22"/>
              </w:rPr>
              <w:t xml:space="preserve"> memory</w:t>
            </w:r>
          </w:p>
        </w:tc>
      </w:tr>
      <w:tr w:rsidR="00435C5C" w:rsidRPr="005B36FB" w14:paraId="2DDF5DEC" w14:textId="77777777" w:rsidTr="005B36FB">
        <w:tc>
          <w:tcPr>
            <w:tcW w:w="1570" w:type="dxa"/>
            <w:shd w:val="clear" w:color="auto" w:fill="auto"/>
          </w:tcPr>
          <w:p w14:paraId="257C9395"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373694BE" w14:textId="1EE7D2D8" w:rsidR="00435C5C" w:rsidRPr="005B36FB" w:rsidRDefault="001C7D71" w:rsidP="005B36FB">
            <w:pPr>
              <w:jc w:val="center"/>
              <w:rPr>
                <w:rFonts w:ascii="Arial" w:hAnsi="Arial" w:cs="Arial"/>
                <w:sz w:val="22"/>
                <w:szCs w:val="22"/>
              </w:rPr>
            </w:pPr>
            <w:r>
              <w:rPr>
                <w:rFonts w:ascii="Arial" w:hAnsi="Arial" w:cs="Arial"/>
                <w:sz w:val="22"/>
                <w:szCs w:val="22"/>
              </w:rPr>
              <w:t>Long-term memory</w:t>
            </w:r>
          </w:p>
        </w:tc>
        <w:tc>
          <w:tcPr>
            <w:tcW w:w="5151" w:type="dxa"/>
            <w:shd w:val="clear" w:color="auto" w:fill="auto"/>
          </w:tcPr>
          <w:p w14:paraId="43F52027" w14:textId="3E907485" w:rsidR="00435C5C" w:rsidRPr="005B36FB" w:rsidRDefault="001C7D71" w:rsidP="005B36FB">
            <w:pPr>
              <w:jc w:val="center"/>
              <w:rPr>
                <w:rFonts w:ascii="Arial" w:hAnsi="Arial" w:cs="Arial"/>
                <w:sz w:val="22"/>
                <w:szCs w:val="22"/>
              </w:rPr>
            </w:pPr>
            <w:r>
              <w:rPr>
                <w:rFonts w:ascii="Arial" w:hAnsi="Arial" w:cs="Arial"/>
                <w:sz w:val="22"/>
                <w:szCs w:val="22"/>
              </w:rPr>
              <w:t xml:space="preserve">Mechanism of </w:t>
            </w:r>
            <w:proofErr w:type="gramStart"/>
            <w:r>
              <w:rPr>
                <w:rFonts w:ascii="Arial" w:hAnsi="Arial" w:cs="Arial"/>
                <w:sz w:val="22"/>
                <w:szCs w:val="22"/>
              </w:rPr>
              <w:t>long term</w:t>
            </w:r>
            <w:proofErr w:type="gramEnd"/>
            <w:r>
              <w:rPr>
                <w:rFonts w:ascii="Arial" w:hAnsi="Arial" w:cs="Arial"/>
                <w:sz w:val="22"/>
                <w:szCs w:val="22"/>
              </w:rPr>
              <w:t xml:space="preserve"> memory</w:t>
            </w:r>
          </w:p>
        </w:tc>
      </w:tr>
      <w:tr w:rsidR="00435C5C" w:rsidRPr="005B36FB" w14:paraId="7CCAD413" w14:textId="77777777" w:rsidTr="005B36FB">
        <w:tc>
          <w:tcPr>
            <w:tcW w:w="1570" w:type="dxa"/>
            <w:shd w:val="clear" w:color="auto" w:fill="auto"/>
          </w:tcPr>
          <w:p w14:paraId="6D22F3D5"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0F12F0F" w14:textId="737CC048" w:rsidR="00435C5C" w:rsidRPr="005B36FB" w:rsidRDefault="001C7D71" w:rsidP="005B36FB">
            <w:pPr>
              <w:jc w:val="center"/>
              <w:rPr>
                <w:rFonts w:ascii="Arial" w:hAnsi="Arial" w:cs="Arial"/>
                <w:sz w:val="22"/>
                <w:szCs w:val="22"/>
              </w:rPr>
            </w:pPr>
            <w:r>
              <w:rPr>
                <w:rFonts w:ascii="Arial" w:hAnsi="Arial" w:cs="Arial"/>
                <w:sz w:val="22"/>
                <w:szCs w:val="22"/>
              </w:rPr>
              <w:t>Retrieval</w:t>
            </w:r>
          </w:p>
        </w:tc>
        <w:tc>
          <w:tcPr>
            <w:tcW w:w="5151" w:type="dxa"/>
            <w:shd w:val="clear" w:color="auto" w:fill="auto"/>
          </w:tcPr>
          <w:p w14:paraId="6FA735E0" w14:textId="2AD62FC7" w:rsidR="00435C5C" w:rsidRPr="005B36FB" w:rsidRDefault="001C7D71" w:rsidP="005B36FB">
            <w:pPr>
              <w:jc w:val="center"/>
              <w:rPr>
                <w:rFonts w:ascii="Arial" w:hAnsi="Arial" w:cs="Arial"/>
                <w:sz w:val="22"/>
                <w:szCs w:val="22"/>
              </w:rPr>
            </w:pPr>
            <w:r>
              <w:rPr>
                <w:rFonts w:ascii="Arial" w:hAnsi="Arial" w:cs="Arial"/>
                <w:sz w:val="22"/>
                <w:szCs w:val="22"/>
              </w:rPr>
              <w:t>Recall, recognition and redeeming</w:t>
            </w:r>
          </w:p>
        </w:tc>
      </w:tr>
      <w:tr w:rsidR="00435C5C" w:rsidRPr="005B36FB" w14:paraId="0F475301" w14:textId="77777777" w:rsidTr="005B36FB">
        <w:tc>
          <w:tcPr>
            <w:tcW w:w="1570" w:type="dxa"/>
            <w:shd w:val="clear" w:color="auto" w:fill="auto"/>
          </w:tcPr>
          <w:p w14:paraId="0C36C6EE"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2C7A4CD6" w14:textId="181C9C8E" w:rsidR="00435C5C" w:rsidRPr="005B36FB" w:rsidRDefault="001C7D71" w:rsidP="005B36FB">
            <w:pPr>
              <w:jc w:val="center"/>
              <w:rPr>
                <w:rFonts w:ascii="Arial" w:hAnsi="Arial" w:cs="Arial"/>
                <w:sz w:val="22"/>
                <w:szCs w:val="22"/>
              </w:rPr>
            </w:pPr>
            <w:r>
              <w:rPr>
                <w:rFonts w:ascii="Arial" w:hAnsi="Arial" w:cs="Arial"/>
                <w:sz w:val="22"/>
                <w:szCs w:val="22"/>
              </w:rPr>
              <w:t>Brain and memory</w:t>
            </w:r>
          </w:p>
        </w:tc>
        <w:tc>
          <w:tcPr>
            <w:tcW w:w="5151" w:type="dxa"/>
            <w:shd w:val="clear" w:color="auto" w:fill="auto"/>
          </w:tcPr>
          <w:p w14:paraId="6AE2864E" w14:textId="75F3A402" w:rsidR="00435C5C" w:rsidRPr="005B36FB" w:rsidRDefault="001C7D71" w:rsidP="005B36FB">
            <w:pPr>
              <w:jc w:val="center"/>
              <w:rPr>
                <w:rFonts w:ascii="Arial" w:hAnsi="Arial" w:cs="Arial"/>
                <w:sz w:val="22"/>
                <w:szCs w:val="22"/>
              </w:rPr>
            </w:pPr>
            <w:r>
              <w:rPr>
                <w:rFonts w:ascii="Arial" w:hAnsi="Arial" w:cs="Arial"/>
                <w:sz w:val="22"/>
                <w:szCs w:val="22"/>
              </w:rPr>
              <w:t>Brain parts involved in memory</w:t>
            </w:r>
          </w:p>
        </w:tc>
      </w:tr>
      <w:tr w:rsidR="00435C5C" w:rsidRPr="005B36FB" w14:paraId="5D6CC4BD" w14:textId="77777777" w:rsidTr="005B36FB">
        <w:tc>
          <w:tcPr>
            <w:tcW w:w="1570" w:type="dxa"/>
            <w:shd w:val="clear" w:color="auto" w:fill="auto"/>
          </w:tcPr>
          <w:p w14:paraId="3E47F9CC"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A46D5EF" w14:textId="37F7F036" w:rsidR="00435C5C" w:rsidRPr="005B36FB" w:rsidRDefault="001C7D71" w:rsidP="005B36FB">
            <w:pPr>
              <w:jc w:val="center"/>
              <w:rPr>
                <w:rFonts w:ascii="Arial" w:hAnsi="Arial" w:cs="Arial"/>
                <w:sz w:val="22"/>
                <w:szCs w:val="22"/>
              </w:rPr>
            </w:pPr>
            <w:r>
              <w:rPr>
                <w:rFonts w:ascii="Arial" w:hAnsi="Arial" w:cs="Arial"/>
                <w:sz w:val="22"/>
                <w:szCs w:val="22"/>
              </w:rPr>
              <w:t>Working memory</w:t>
            </w:r>
          </w:p>
        </w:tc>
        <w:tc>
          <w:tcPr>
            <w:tcW w:w="5151" w:type="dxa"/>
            <w:shd w:val="clear" w:color="auto" w:fill="auto"/>
          </w:tcPr>
          <w:p w14:paraId="3A8A0EF6" w14:textId="3DC70BCD" w:rsidR="00435C5C" w:rsidRPr="005B36FB" w:rsidRDefault="001C7D71" w:rsidP="005B36FB">
            <w:pPr>
              <w:jc w:val="center"/>
              <w:rPr>
                <w:rFonts w:ascii="Arial" w:hAnsi="Arial" w:cs="Arial"/>
                <w:sz w:val="22"/>
                <w:szCs w:val="22"/>
              </w:rPr>
            </w:pPr>
            <w:r>
              <w:rPr>
                <w:rFonts w:ascii="Arial" w:hAnsi="Arial" w:cs="Arial"/>
                <w:sz w:val="22"/>
                <w:szCs w:val="22"/>
              </w:rPr>
              <w:t>Mechanism of working memory</w:t>
            </w:r>
          </w:p>
        </w:tc>
      </w:tr>
      <w:tr w:rsidR="00435C5C" w:rsidRPr="005B36FB" w14:paraId="78D91958" w14:textId="77777777" w:rsidTr="005B36FB">
        <w:tc>
          <w:tcPr>
            <w:tcW w:w="1570" w:type="dxa"/>
            <w:shd w:val="clear" w:color="auto" w:fill="auto"/>
          </w:tcPr>
          <w:p w14:paraId="30C46A8A"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A380ED7" w14:textId="636B203D" w:rsidR="00435C5C" w:rsidRPr="005B36FB" w:rsidRDefault="001C7D71" w:rsidP="005B36FB">
            <w:pPr>
              <w:jc w:val="center"/>
              <w:rPr>
                <w:rFonts w:ascii="Arial" w:hAnsi="Arial" w:cs="Arial"/>
                <w:sz w:val="22"/>
                <w:szCs w:val="22"/>
              </w:rPr>
            </w:pPr>
            <w:r>
              <w:rPr>
                <w:rFonts w:ascii="Arial" w:hAnsi="Arial" w:cs="Arial"/>
                <w:sz w:val="22"/>
                <w:szCs w:val="22"/>
              </w:rPr>
              <w:t>Mid-term</w:t>
            </w:r>
          </w:p>
        </w:tc>
        <w:tc>
          <w:tcPr>
            <w:tcW w:w="5151" w:type="dxa"/>
            <w:shd w:val="clear" w:color="auto" w:fill="auto"/>
          </w:tcPr>
          <w:p w14:paraId="539E3EB9" w14:textId="5C4E03E3" w:rsidR="00435C5C" w:rsidRPr="005B36FB" w:rsidRDefault="001C7D71" w:rsidP="005B36FB">
            <w:pPr>
              <w:jc w:val="center"/>
              <w:rPr>
                <w:rFonts w:ascii="Arial" w:hAnsi="Arial" w:cs="Arial"/>
                <w:sz w:val="22"/>
                <w:szCs w:val="22"/>
              </w:rPr>
            </w:pPr>
            <w:r>
              <w:rPr>
                <w:rFonts w:ascii="Arial" w:hAnsi="Arial" w:cs="Arial"/>
                <w:sz w:val="22"/>
                <w:szCs w:val="22"/>
              </w:rPr>
              <w:t>Mid-term exam</w:t>
            </w:r>
          </w:p>
        </w:tc>
      </w:tr>
      <w:tr w:rsidR="00435C5C" w:rsidRPr="005B36FB" w14:paraId="6135C6C0" w14:textId="77777777" w:rsidTr="005B36FB">
        <w:tc>
          <w:tcPr>
            <w:tcW w:w="1570" w:type="dxa"/>
            <w:shd w:val="clear" w:color="auto" w:fill="auto"/>
          </w:tcPr>
          <w:p w14:paraId="3BAE3284"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4D4BB03" w14:textId="4ACB86A0" w:rsidR="00435C5C" w:rsidRPr="005B36FB" w:rsidRDefault="001C7D71" w:rsidP="005B36FB">
            <w:pPr>
              <w:jc w:val="center"/>
              <w:rPr>
                <w:rFonts w:ascii="Arial" w:hAnsi="Arial" w:cs="Arial"/>
                <w:sz w:val="22"/>
                <w:szCs w:val="22"/>
              </w:rPr>
            </w:pPr>
            <w:r>
              <w:rPr>
                <w:rFonts w:ascii="Arial" w:hAnsi="Arial" w:cs="Arial"/>
                <w:sz w:val="22"/>
                <w:szCs w:val="22"/>
              </w:rPr>
              <w:t>Memory and study habit</w:t>
            </w:r>
          </w:p>
        </w:tc>
        <w:tc>
          <w:tcPr>
            <w:tcW w:w="5151" w:type="dxa"/>
            <w:shd w:val="clear" w:color="auto" w:fill="auto"/>
          </w:tcPr>
          <w:p w14:paraId="10171964" w14:textId="7CF879F1" w:rsidR="00435C5C" w:rsidRPr="005B36FB" w:rsidRDefault="001C7D71" w:rsidP="005B36FB">
            <w:pPr>
              <w:jc w:val="center"/>
              <w:rPr>
                <w:rFonts w:ascii="Arial" w:hAnsi="Arial" w:cs="Arial"/>
                <w:sz w:val="22"/>
                <w:szCs w:val="22"/>
              </w:rPr>
            </w:pPr>
            <w:r>
              <w:rPr>
                <w:rFonts w:ascii="Arial" w:hAnsi="Arial" w:cs="Arial"/>
                <w:sz w:val="22"/>
                <w:szCs w:val="22"/>
              </w:rPr>
              <w:t>Improving study habit</w:t>
            </w:r>
          </w:p>
        </w:tc>
      </w:tr>
      <w:tr w:rsidR="00435C5C" w:rsidRPr="005B36FB" w14:paraId="1C7EBC79" w14:textId="77777777" w:rsidTr="005B36FB">
        <w:tc>
          <w:tcPr>
            <w:tcW w:w="1570" w:type="dxa"/>
            <w:shd w:val="clear" w:color="auto" w:fill="auto"/>
          </w:tcPr>
          <w:p w14:paraId="6716A125"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6A30E9C5" w14:textId="11963654" w:rsidR="00435C5C" w:rsidRPr="005B36FB" w:rsidRDefault="004360E1" w:rsidP="005B36FB">
            <w:pPr>
              <w:jc w:val="center"/>
              <w:rPr>
                <w:rFonts w:ascii="Arial" w:hAnsi="Arial" w:cs="Arial"/>
                <w:sz w:val="22"/>
                <w:szCs w:val="22"/>
              </w:rPr>
            </w:pPr>
            <w:r>
              <w:rPr>
                <w:rFonts w:ascii="Arial" w:hAnsi="Arial" w:cs="Arial"/>
                <w:sz w:val="22"/>
                <w:szCs w:val="22"/>
              </w:rPr>
              <w:t>Memory errors</w:t>
            </w:r>
          </w:p>
        </w:tc>
        <w:tc>
          <w:tcPr>
            <w:tcW w:w="5151" w:type="dxa"/>
            <w:shd w:val="clear" w:color="auto" w:fill="auto"/>
          </w:tcPr>
          <w:p w14:paraId="718528E5" w14:textId="1AA1C33C" w:rsidR="00435C5C" w:rsidRPr="005B36FB" w:rsidRDefault="001C7D71" w:rsidP="005B36FB">
            <w:pPr>
              <w:jc w:val="center"/>
              <w:rPr>
                <w:rFonts w:ascii="Arial" w:hAnsi="Arial" w:cs="Arial"/>
                <w:sz w:val="22"/>
                <w:szCs w:val="22"/>
              </w:rPr>
            </w:pPr>
            <w:r>
              <w:rPr>
                <w:rFonts w:ascii="Arial" w:hAnsi="Arial" w:cs="Arial"/>
                <w:sz w:val="22"/>
                <w:szCs w:val="22"/>
              </w:rPr>
              <w:t>Inaccuracy of memory</w:t>
            </w:r>
          </w:p>
        </w:tc>
      </w:tr>
      <w:tr w:rsidR="00435C5C" w:rsidRPr="005B36FB" w14:paraId="494300ED" w14:textId="77777777" w:rsidTr="005B36FB">
        <w:tc>
          <w:tcPr>
            <w:tcW w:w="1570" w:type="dxa"/>
            <w:shd w:val="clear" w:color="auto" w:fill="auto"/>
          </w:tcPr>
          <w:p w14:paraId="45113B5C"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411F0440" w14:textId="3D6CE49C" w:rsidR="00435C5C" w:rsidRPr="005B36FB" w:rsidRDefault="004360E1" w:rsidP="005B36FB">
            <w:pPr>
              <w:jc w:val="center"/>
              <w:rPr>
                <w:rFonts w:ascii="Arial" w:hAnsi="Arial" w:cs="Arial"/>
                <w:sz w:val="22"/>
                <w:szCs w:val="22"/>
              </w:rPr>
            </w:pPr>
            <w:r>
              <w:rPr>
                <w:rFonts w:ascii="Arial" w:hAnsi="Arial" w:cs="Arial"/>
                <w:sz w:val="22"/>
                <w:szCs w:val="22"/>
              </w:rPr>
              <w:t>Memory enhancement</w:t>
            </w:r>
          </w:p>
        </w:tc>
        <w:tc>
          <w:tcPr>
            <w:tcW w:w="5151" w:type="dxa"/>
            <w:shd w:val="clear" w:color="auto" w:fill="auto"/>
          </w:tcPr>
          <w:p w14:paraId="5DF2DE32" w14:textId="158B06F2" w:rsidR="00435C5C" w:rsidRPr="005B36FB" w:rsidRDefault="004360E1" w:rsidP="005B36FB">
            <w:pPr>
              <w:jc w:val="center"/>
              <w:rPr>
                <w:rFonts w:ascii="Arial" w:hAnsi="Arial" w:cs="Arial"/>
                <w:sz w:val="22"/>
                <w:szCs w:val="22"/>
              </w:rPr>
            </w:pPr>
            <w:r>
              <w:rPr>
                <w:rFonts w:ascii="Arial" w:hAnsi="Arial" w:cs="Arial"/>
                <w:sz w:val="22"/>
                <w:szCs w:val="22"/>
              </w:rPr>
              <w:t>Memory enhancing strategies</w:t>
            </w:r>
          </w:p>
        </w:tc>
      </w:tr>
      <w:tr w:rsidR="00435C5C" w:rsidRPr="005B36FB" w14:paraId="3F58E3E8" w14:textId="77777777" w:rsidTr="005B36FB">
        <w:tc>
          <w:tcPr>
            <w:tcW w:w="1570" w:type="dxa"/>
            <w:shd w:val="clear" w:color="auto" w:fill="auto"/>
          </w:tcPr>
          <w:p w14:paraId="2A8758FE"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256DDA66" w14:textId="685EF5CF" w:rsidR="00435C5C" w:rsidRPr="005B36FB" w:rsidRDefault="004360E1" w:rsidP="005B36FB">
            <w:pPr>
              <w:jc w:val="center"/>
              <w:rPr>
                <w:rFonts w:ascii="Arial" w:hAnsi="Arial" w:cs="Arial"/>
                <w:sz w:val="22"/>
                <w:szCs w:val="22"/>
              </w:rPr>
            </w:pPr>
            <w:r>
              <w:rPr>
                <w:rFonts w:ascii="Arial" w:hAnsi="Arial" w:cs="Arial"/>
                <w:sz w:val="22"/>
                <w:szCs w:val="22"/>
              </w:rPr>
              <w:t>Cognitive development</w:t>
            </w:r>
          </w:p>
        </w:tc>
        <w:tc>
          <w:tcPr>
            <w:tcW w:w="5151" w:type="dxa"/>
            <w:shd w:val="clear" w:color="auto" w:fill="auto"/>
          </w:tcPr>
          <w:p w14:paraId="02603188" w14:textId="3EAAE701" w:rsidR="00435C5C" w:rsidRPr="005B36FB" w:rsidRDefault="004360E1" w:rsidP="005B36FB">
            <w:pPr>
              <w:jc w:val="center"/>
              <w:rPr>
                <w:rFonts w:ascii="Arial" w:hAnsi="Arial" w:cs="Arial"/>
                <w:sz w:val="22"/>
                <w:szCs w:val="22"/>
              </w:rPr>
            </w:pPr>
            <w:r>
              <w:rPr>
                <w:rFonts w:ascii="Arial" w:hAnsi="Arial" w:cs="Arial"/>
                <w:sz w:val="22"/>
                <w:szCs w:val="22"/>
              </w:rPr>
              <w:t>Overview of Piaget’s theory</w:t>
            </w:r>
          </w:p>
        </w:tc>
      </w:tr>
      <w:tr w:rsidR="00435C5C" w:rsidRPr="005B36FB" w14:paraId="696E599A" w14:textId="77777777" w:rsidTr="005B36FB">
        <w:tc>
          <w:tcPr>
            <w:tcW w:w="1570" w:type="dxa"/>
            <w:shd w:val="clear" w:color="auto" w:fill="auto"/>
          </w:tcPr>
          <w:p w14:paraId="502C0949"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46D035F" w14:textId="6341EE6A" w:rsidR="00435C5C" w:rsidRPr="005B36FB" w:rsidRDefault="004360E1" w:rsidP="005B36FB">
            <w:pPr>
              <w:jc w:val="center"/>
              <w:rPr>
                <w:rFonts w:ascii="Arial" w:hAnsi="Arial" w:cs="Arial"/>
                <w:sz w:val="22"/>
                <w:szCs w:val="22"/>
              </w:rPr>
            </w:pPr>
            <w:r>
              <w:rPr>
                <w:rFonts w:ascii="Arial" w:hAnsi="Arial" w:cs="Arial"/>
                <w:sz w:val="22"/>
                <w:szCs w:val="22"/>
              </w:rPr>
              <w:t>Structure of cognition</w:t>
            </w:r>
          </w:p>
        </w:tc>
        <w:tc>
          <w:tcPr>
            <w:tcW w:w="5151" w:type="dxa"/>
            <w:shd w:val="clear" w:color="auto" w:fill="auto"/>
          </w:tcPr>
          <w:p w14:paraId="252722CA" w14:textId="736442AE" w:rsidR="00435C5C" w:rsidRPr="005B36FB" w:rsidRDefault="004360E1" w:rsidP="005B36FB">
            <w:pPr>
              <w:jc w:val="center"/>
              <w:rPr>
                <w:rFonts w:ascii="Arial" w:hAnsi="Arial" w:cs="Arial"/>
                <w:sz w:val="22"/>
                <w:szCs w:val="22"/>
              </w:rPr>
            </w:pPr>
            <w:r>
              <w:rPr>
                <w:rFonts w:ascii="Arial" w:hAnsi="Arial" w:cs="Arial"/>
                <w:sz w:val="22"/>
                <w:szCs w:val="22"/>
              </w:rPr>
              <w:t>Schema</w:t>
            </w:r>
          </w:p>
        </w:tc>
      </w:tr>
      <w:tr w:rsidR="00435C5C" w:rsidRPr="005B36FB" w14:paraId="54C82FAA" w14:textId="77777777" w:rsidTr="005B36FB">
        <w:tc>
          <w:tcPr>
            <w:tcW w:w="1570" w:type="dxa"/>
            <w:shd w:val="clear" w:color="auto" w:fill="auto"/>
          </w:tcPr>
          <w:p w14:paraId="497047F4"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738541C4" w14:textId="1216EFBB" w:rsidR="00435C5C" w:rsidRPr="005B36FB" w:rsidRDefault="004360E1" w:rsidP="005B36FB">
            <w:pPr>
              <w:jc w:val="center"/>
              <w:rPr>
                <w:rFonts w:ascii="Arial" w:hAnsi="Arial" w:cs="Arial"/>
                <w:sz w:val="22"/>
                <w:szCs w:val="22"/>
              </w:rPr>
            </w:pPr>
            <w:r>
              <w:rPr>
                <w:rFonts w:ascii="Arial" w:hAnsi="Arial" w:cs="Arial"/>
                <w:sz w:val="22"/>
                <w:szCs w:val="22"/>
              </w:rPr>
              <w:t>Languages</w:t>
            </w:r>
          </w:p>
        </w:tc>
        <w:tc>
          <w:tcPr>
            <w:tcW w:w="5151" w:type="dxa"/>
            <w:shd w:val="clear" w:color="auto" w:fill="auto"/>
          </w:tcPr>
          <w:p w14:paraId="5A38EC25" w14:textId="14F786A5" w:rsidR="00435C5C" w:rsidRPr="005B36FB" w:rsidRDefault="004360E1" w:rsidP="005B36FB">
            <w:pPr>
              <w:jc w:val="center"/>
              <w:rPr>
                <w:rFonts w:ascii="Arial" w:hAnsi="Arial" w:cs="Arial"/>
                <w:sz w:val="22"/>
                <w:szCs w:val="22"/>
              </w:rPr>
            </w:pPr>
            <w:r>
              <w:rPr>
                <w:rFonts w:ascii="Arial" w:hAnsi="Arial" w:cs="Arial"/>
                <w:sz w:val="22"/>
                <w:szCs w:val="22"/>
              </w:rPr>
              <w:t>Human language</w:t>
            </w:r>
          </w:p>
        </w:tc>
      </w:tr>
      <w:tr w:rsidR="00435C5C" w:rsidRPr="005B36FB" w14:paraId="62BCF953" w14:textId="77777777" w:rsidTr="005B36FB">
        <w:tc>
          <w:tcPr>
            <w:tcW w:w="1570" w:type="dxa"/>
            <w:shd w:val="clear" w:color="auto" w:fill="auto"/>
          </w:tcPr>
          <w:p w14:paraId="1ED98000"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910416A" w14:textId="79D0DA20" w:rsidR="00435C5C" w:rsidRPr="005B36FB" w:rsidRDefault="004360E1" w:rsidP="005B36FB">
            <w:pPr>
              <w:jc w:val="center"/>
              <w:rPr>
                <w:rFonts w:ascii="Arial" w:hAnsi="Arial" w:cs="Arial"/>
                <w:sz w:val="22"/>
                <w:szCs w:val="22"/>
              </w:rPr>
            </w:pPr>
            <w:r>
              <w:rPr>
                <w:rFonts w:ascii="Arial" w:hAnsi="Arial" w:cs="Arial"/>
                <w:sz w:val="22"/>
                <w:szCs w:val="22"/>
              </w:rPr>
              <w:t>Problem solving</w:t>
            </w:r>
          </w:p>
        </w:tc>
        <w:tc>
          <w:tcPr>
            <w:tcW w:w="5151" w:type="dxa"/>
            <w:shd w:val="clear" w:color="auto" w:fill="auto"/>
          </w:tcPr>
          <w:p w14:paraId="1FAA48F1" w14:textId="5C4D071E" w:rsidR="00435C5C" w:rsidRPr="005B36FB" w:rsidRDefault="004360E1" w:rsidP="005B36FB">
            <w:pPr>
              <w:jc w:val="center"/>
              <w:rPr>
                <w:rFonts w:ascii="Arial" w:hAnsi="Arial" w:cs="Arial"/>
                <w:sz w:val="22"/>
                <w:szCs w:val="22"/>
              </w:rPr>
            </w:pPr>
            <w:r>
              <w:rPr>
                <w:rFonts w:ascii="Arial" w:hAnsi="Arial" w:cs="Arial"/>
                <w:sz w:val="22"/>
                <w:szCs w:val="22"/>
              </w:rPr>
              <w:t>Problem solving strategies</w:t>
            </w:r>
          </w:p>
        </w:tc>
      </w:tr>
      <w:tr w:rsidR="00435C5C" w:rsidRPr="005B36FB" w14:paraId="2BB0CBE4" w14:textId="77777777" w:rsidTr="005B36FB">
        <w:tc>
          <w:tcPr>
            <w:tcW w:w="1570" w:type="dxa"/>
            <w:shd w:val="clear" w:color="auto" w:fill="auto"/>
          </w:tcPr>
          <w:p w14:paraId="06B5D2B4"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860E5F0" w14:textId="0DE46209" w:rsidR="00435C5C" w:rsidRPr="005B36FB" w:rsidRDefault="004360E1" w:rsidP="005B36FB">
            <w:pPr>
              <w:jc w:val="center"/>
              <w:rPr>
                <w:rFonts w:ascii="Arial" w:hAnsi="Arial" w:cs="Arial"/>
                <w:sz w:val="22"/>
                <w:szCs w:val="22"/>
              </w:rPr>
            </w:pPr>
            <w:r>
              <w:rPr>
                <w:rFonts w:ascii="Arial" w:hAnsi="Arial" w:cs="Arial"/>
                <w:sz w:val="22"/>
                <w:szCs w:val="22"/>
              </w:rPr>
              <w:t>Intelligence</w:t>
            </w:r>
          </w:p>
        </w:tc>
        <w:tc>
          <w:tcPr>
            <w:tcW w:w="5151" w:type="dxa"/>
            <w:shd w:val="clear" w:color="auto" w:fill="auto"/>
          </w:tcPr>
          <w:p w14:paraId="0861D18D" w14:textId="260A7254" w:rsidR="00435C5C" w:rsidRPr="005B36FB" w:rsidRDefault="004360E1" w:rsidP="005B36FB">
            <w:pPr>
              <w:jc w:val="center"/>
              <w:rPr>
                <w:rFonts w:ascii="Arial" w:hAnsi="Arial" w:cs="Arial"/>
                <w:sz w:val="22"/>
                <w:szCs w:val="22"/>
              </w:rPr>
            </w:pPr>
            <w:r>
              <w:rPr>
                <w:rFonts w:ascii="Arial" w:hAnsi="Arial" w:cs="Arial"/>
                <w:sz w:val="22"/>
                <w:szCs w:val="22"/>
              </w:rPr>
              <w:t>Definition and classification of intelligence</w:t>
            </w:r>
          </w:p>
        </w:tc>
      </w:tr>
      <w:tr w:rsidR="00435C5C" w:rsidRPr="005B36FB" w14:paraId="46E3E105" w14:textId="77777777" w:rsidTr="005B36FB">
        <w:tc>
          <w:tcPr>
            <w:tcW w:w="1570" w:type="dxa"/>
            <w:shd w:val="clear" w:color="auto" w:fill="auto"/>
          </w:tcPr>
          <w:p w14:paraId="388AB01D"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3B930A8C" w14:textId="721ABBBE" w:rsidR="00435C5C" w:rsidRPr="005B36FB" w:rsidRDefault="004360E1" w:rsidP="005B36FB">
            <w:pPr>
              <w:jc w:val="center"/>
              <w:rPr>
                <w:rFonts w:ascii="Arial" w:hAnsi="Arial" w:cs="Arial"/>
                <w:sz w:val="22"/>
                <w:szCs w:val="22"/>
              </w:rPr>
            </w:pPr>
            <w:r>
              <w:rPr>
                <w:rFonts w:ascii="Arial" w:hAnsi="Arial" w:cs="Arial"/>
                <w:sz w:val="22"/>
                <w:szCs w:val="22"/>
              </w:rPr>
              <w:t>Intelligence test</w:t>
            </w:r>
          </w:p>
        </w:tc>
        <w:tc>
          <w:tcPr>
            <w:tcW w:w="5151" w:type="dxa"/>
            <w:shd w:val="clear" w:color="auto" w:fill="auto"/>
          </w:tcPr>
          <w:p w14:paraId="130877AD" w14:textId="105AFE8F" w:rsidR="00435C5C" w:rsidRPr="005B36FB" w:rsidRDefault="004360E1" w:rsidP="005B36FB">
            <w:pPr>
              <w:jc w:val="center"/>
              <w:rPr>
                <w:rFonts w:ascii="Arial" w:hAnsi="Arial" w:cs="Arial"/>
                <w:sz w:val="22"/>
                <w:szCs w:val="22"/>
              </w:rPr>
            </w:pPr>
            <w:r>
              <w:rPr>
                <w:rFonts w:ascii="Arial" w:hAnsi="Arial" w:cs="Arial"/>
                <w:sz w:val="22"/>
                <w:szCs w:val="22"/>
              </w:rPr>
              <w:t>Measuring intelligence</w:t>
            </w:r>
          </w:p>
        </w:tc>
      </w:tr>
      <w:tr w:rsidR="00435C5C" w:rsidRPr="005B36FB" w14:paraId="0138B282" w14:textId="77777777" w:rsidTr="005B36FB">
        <w:tc>
          <w:tcPr>
            <w:tcW w:w="1570" w:type="dxa"/>
            <w:shd w:val="clear" w:color="auto" w:fill="auto"/>
          </w:tcPr>
          <w:p w14:paraId="2F3C46FF"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367C77BC" w14:textId="6861F0AD" w:rsidR="00435C5C" w:rsidRPr="005B36FB" w:rsidRDefault="004360E1" w:rsidP="005B36FB">
            <w:pPr>
              <w:jc w:val="center"/>
              <w:rPr>
                <w:rFonts w:ascii="Arial" w:hAnsi="Arial" w:cs="Arial"/>
                <w:sz w:val="22"/>
                <w:szCs w:val="22"/>
              </w:rPr>
            </w:pPr>
            <w:r>
              <w:rPr>
                <w:rFonts w:ascii="Arial" w:hAnsi="Arial" w:cs="Arial"/>
                <w:sz w:val="22"/>
                <w:szCs w:val="22"/>
              </w:rPr>
              <w:t>Sources of intelligence</w:t>
            </w:r>
          </w:p>
        </w:tc>
        <w:tc>
          <w:tcPr>
            <w:tcW w:w="5151" w:type="dxa"/>
            <w:shd w:val="clear" w:color="auto" w:fill="auto"/>
          </w:tcPr>
          <w:p w14:paraId="600A2BA1" w14:textId="3F95D50A" w:rsidR="00435C5C" w:rsidRPr="005B36FB" w:rsidRDefault="004360E1" w:rsidP="005B36FB">
            <w:pPr>
              <w:jc w:val="center"/>
              <w:rPr>
                <w:rFonts w:ascii="Arial" w:hAnsi="Arial" w:cs="Arial"/>
                <w:sz w:val="22"/>
                <w:szCs w:val="22"/>
              </w:rPr>
            </w:pPr>
            <w:r>
              <w:rPr>
                <w:rFonts w:ascii="Arial" w:hAnsi="Arial" w:cs="Arial"/>
                <w:sz w:val="22"/>
                <w:szCs w:val="22"/>
              </w:rPr>
              <w:t>Genetic and environmental effect</w:t>
            </w:r>
          </w:p>
        </w:tc>
      </w:tr>
      <w:tr w:rsidR="00435C5C" w:rsidRPr="005B36FB" w14:paraId="4E928036" w14:textId="77777777" w:rsidTr="005B36FB">
        <w:tc>
          <w:tcPr>
            <w:tcW w:w="1570" w:type="dxa"/>
            <w:shd w:val="clear" w:color="auto" w:fill="auto"/>
          </w:tcPr>
          <w:p w14:paraId="7724D1BB"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8EEF17" w14:textId="26E113C6"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1</w:t>
            </w:r>
          </w:p>
        </w:tc>
        <w:tc>
          <w:tcPr>
            <w:tcW w:w="5151" w:type="dxa"/>
            <w:shd w:val="clear" w:color="auto" w:fill="auto"/>
          </w:tcPr>
          <w:p w14:paraId="387729FC" w14:textId="76582676" w:rsidR="00435C5C" w:rsidRPr="005B36FB" w:rsidRDefault="00D00BEF" w:rsidP="00D00BEF">
            <w:pPr>
              <w:jc w:val="center"/>
              <w:rPr>
                <w:rFonts w:ascii="Arial" w:hAnsi="Arial" w:cs="Arial"/>
                <w:sz w:val="22"/>
                <w:szCs w:val="22"/>
              </w:rPr>
            </w:pPr>
            <w:r>
              <w:rPr>
                <w:rFonts w:ascii="Arial" w:hAnsi="Arial" w:cs="Arial"/>
                <w:sz w:val="22"/>
                <w:szCs w:val="22"/>
              </w:rPr>
              <w:t>Application of cognitive psychology</w:t>
            </w:r>
          </w:p>
        </w:tc>
      </w:tr>
      <w:tr w:rsidR="00435C5C" w:rsidRPr="005B36FB" w14:paraId="3E0E30D2" w14:textId="77777777" w:rsidTr="005B36FB">
        <w:tc>
          <w:tcPr>
            <w:tcW w:w="1570" w:type="dxa"/>
            <w:shd w:val="clear" w:color="auto" w:fill="auto"/>
          </w:tcPr>
          <w:p w14:paraId="654D8563"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6A0304C6" w14:textId="23C062BB"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2</w:t>
            </w:r>
          </w:p>
        </w:tc>
        <w:tc>
          <w:tcPr>
            <w:tcW w:w="5151" w:type="dxa"/>
            <w:shd w:val="clear" w:color="auto" w:fill="auto"/>
          </w:tcPr>
          <w:p w14:paraId="10DB09A8" w14:textId="46877711"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517448E" w14:textId="77777777" w:rsidTr="005B36FB">
        <w:tc>
          <w:tcPr>
            <w:tcW w:w="1570" w:type="dxa"/>
            <w:shd w:val="clear" w:color="auto" w:fill="auto"/>
          </w:tcPr>
          <w:p w14:paraId="4173CA5F"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2276F70" w14:textId="26987012"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1</w:t>
            </w:r>
          </w:p>
        </w:tc>
        <w:tc>
          <w:tcPr>
            <w:tcW w:w="5151" w:type="dxa"/>
            <w:shd w:val="clear" w:color="auto" w:fill="auto"/>
          </w:tcPr>
          <w:p w14:paraId="0DEAD5C3" w14:textId="6DC24750"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B9396A8" w14:textId="77777777" w:rsidTr="005B36FB">
        <w:tc>
          <w:tcPr>
            <w:tcW w:w="1570" w:type="dxa"/>
            <w:shd w:val="clear" w:color="auto" w:fill="auto"/>
          </w:tcPr>
          <w:p w14:paraId="68AD9D3A"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6775A943" w14:textId="41103359"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2</w:t>
            </w:r>
          </w:p>
        </w:tc>
        <w:tc>
          <w:tcPr>
            <w:tcW w:w="5151" w:type="dxa"/>
            <w:shd w:val="clear" w:color="auto" w:fill="auto"/>
          </w:tcPr>
          <w:p w14:paraId="27EB5E76" w14:textId="216F09A4"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w:t>
            </w:r>
            <w:r w:rsidR="004752B8">
              <w:rPr>
                <w:rFonts w:ascii="Arial" w:hAnsi="Arial" w:cs="Arial"/>
                <w:sz w:val="22"/>
                <w:szCs w:val="22"/>
              </w:rPr>
              <w:t>o</w:t>
            </w:r>
            <w:r>
              <w:rPr>
                <w:rFonts w:ascii="Arial" w:hAnsi="Arial" w:cs="Arial"/>
                <w:sz w:val="22"/>
                <w:szCs w:val="22"/>
              </w:rPr>
              <w:t>gy</w:t>
            </w:r>
          </w:p>
        </w:tc>
      </w:tr>
      <w:tr w:rsidR="005B36FB" w:rsidRPr="005B36FB" w14:paraId="58A2B605" w14:textId="77777777" w:rsidTr="00156A10">
        <w:trPr>
          <w:trHeight w:val="404"/>
        </w:trPr>
        <w:tc>
          <w:tcPr>
            <w:tcW w:w="1570" w:type="dxa"/>
            <w:shd w:val="clear" w:color="auto" w:fill="auto"/>
            <w:vAlign w:val="center"/>
          </w:tcPr>
          <w:p w14:paraId="380770F1"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10849316"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490B7C0C" w14:textId="77777777" w:rsidR="005B36FB" w:rsidRPr="005B36FB" w:rsidRDefault="005B36FB" w:rsidP="005B36FB">
            <w:pPr>
              <w:rPr>
                <w:rFonts w:ascii="Arial" w:hAnsi="Arial" w:cs="Arial"/>
                <w:sz w:val="22"/>
                <w:szCs w:val="22"/>
              </w:rPr>
            </w:pPr>
          </w:p>
        </w:tc>
      </w:tr>
      <w:tr w:rsidR="005B36FB" w:rsidRPr="005B36FB" w14:paraId="64E49651" w14:textId="77777777" w:rsidTr="00817329">
        <w:tc>
          <w:tcPr>
            <w:tcW w:w="9736" w:type="dxa"/>
            <w:gridSpan w:val="3"/>
            <w:shd w:val="clear" w:color="auto" w:fill="auto"/>
          </w:tcPr>
          <w:p w14:paraId="56E12D5F" w14:textId="77777777" w:rsidR="0082529B" w:rsidRDefault="0082529B" w:rsidP="00A2762E">
            <w:pPr>
              <w:rPr>
                <w:rFonts w:ascii="Arial" w:hAnsi="Arial" w:cs="Arial"/>
                <w:sz w:val="22"/>
                <w:szCs w:val="22"/>
              </w:rPr>
            </w:pPr>
          </w:p>
          <w:p w14:paraId="17967B0B" w14:textId="77777777" w:rsidR="0082529B" w:rsidRDefault="0082529B" w:rsidP="00A2762E">
            <w:pPr>
              <w:rPr>
                <w:rFonts w:ascii="Arial" w:hAnsi="Arial" w:cs="Arial"/>
                <w:sz w:val="22"/>
                <w:szCs w:val="22"/>
              </w:rPr>
            </w:pPr>
          </w:p>
          <w:p w14:paraId="02FB0D32" w14:textId="77777777" w:rsidR="0082529B" w:rsidRDefault="0082529B" w:rsidP="00A2762E">
            <w:pPr>
              <w:rPr>
                <w:rFonts w:ascii="Arial" w:hAnsi="Arial" w:cs="Arial"/>
                <w:sz w:val="22"/>
                <w:szCs w:val="22"/>
              </w:rPr>
            </w:pPr>
          </w:p>
          <w:p w14:paraId="69BB31A0" w14:textId="77777777" w:rsidR="00A2762E" w:rsidRPr="00FA2DB8" w:rsidRDefault="00A2762E" w:rsidP="00A2762E">
            <w:pPr>
              <w:rPr>
                <w:rFonts w:ascii="Arial" w:hAnsi="Arial" w:cs="Arial"/>
                <w:sz w:val="22"/>
                <w:szCs w:val="22"/>
              </w:rPr>
            </w:pPr>
            <w:r w:rsidRPr="00FA2DB8">
              <w:rPr>
                <w:rFonts w:ascii="Arial" w:hAnsi="Arial" w:cs="Arial"/>
                <w:sz w:val="22"/>
                <w:szCs w:val="22"/>
              </w:rPr>
              <w:lastRenderedPageBreak/>
              <w:t>Class activities include</w:t>
            </w:r>
            <w:r>
              <w:rPr>
                <w:rFonts w:ascii="Arial" w:hAnsi="Arial" w:cs="Arial"/>
                <w:sz w:val="22"/>
                <w:szCs w:val="22"/>
              </w:rPr>
              <w:t xml:space="preserve"> various active learning strategies</w:t>
            </w:r>
            <w:r w:rsidRPr="00FA2DB8">
              <w:rPr>
                <w:rFonts w:ascii="Arial" w:hAnsi="Arial" w:cs="Arial"/>
                <w:sz w:val="22"/>
                <w:szCs w:val="22"/>
              </w:rPr>
              <w:t>:</w:t>
            </w:r>
          </w:p>
          <w:p w14:paraId="2A896AE1" w14:textId="77777777" w:rsidR="0082529B" w:rsidRDefault="0082529B" w:rsidP="00A2762E">
            <w:pPr>
              <w:pStyle w:val="ListParagraph"/>
              <w:numPr>
                <w:ilvl w:val="0"/>
                <w:numId w:val="10"/>
              </w:numPr>
              <w:contextualSpacing w:val="0"/>
              <w:rPr>
                <w:rFonts w:ascii="Arial" w:hAnsi="Arial" w:cs="Arial"/>
                <w:sz w:val="22"/>
              </w:rPr>
            </w:pPr>
            <w:r>
              <w:rPr>
                <w:rFonts w:ascii="Arial" w:hAnsi="Arial" w:cs="Arial"/>
                <w:sz w:val="22"/>
              </w:rPr>
              <w:t>Interactive lectures</w:t>
            </w:r>
          </w:p>
          <w:p w14:paraId="389D0C47" w14:textId="1C3C11F2" w:rsidR="00A2762E" w:rsidRDefault="0082529B" w:rsidP="00A2762E">
            <w:pPr>
              <w:pStyle w:val="ListParagraph"/>
              <w:numPr>
                <w:ilvl w:val="0"/>
                <w:numId w:val="10"/>
              </w:numPr>
              <w:contextualSpacing w:val="0"/>
              <w:rPr>
                <w:rFonts w:ascii="Arial" w:hAnsi="Arial" w:cs="Arial"/>
                <w:sz w:val="22"/>
              </w:rPr>
            </w:pPr>
            <w:r>
              <w:rPr>
                <w:rFonts w:ascii="Arial" w:hAnsi="Arial" w:cs="Arial"/>
                <w:sz w:val="22"/>
              </w:rPr>
              <w:t xml:space="preserve">Small group </w:t>
            </w:r>
            <w:r w:rsidR="00A2762E" w:rsidRPr="00FA2DB8">
              <w:rPr>
                <w:rFonts w:ascii="Arial" w:hAnsi="Arial" w:cs="Arial" w:hint="eastAsia"/>
                <w:sz w:val="22"/>
              </w:rPr>
              <w:t>d</w:t>
            </w:r>
            <w:r w:rsidR="00A2762E" w:rsidRPr="00FA2DB8">
              <w:rPr>
                <w:rFonts w:ascii="Arial" w:hAnsi="Arial" w:cs="Arial"/>
                <w:sz w:val="22"/>
              </w:rPr>
              <w:t>iscussion</w:t>
            </w:r>
          </w:p>
          <w:p w14:paraId="3347A9FC" w14:textId="54CA97FE" w:rsidR="00A2762E" w:rsidRPr="00A2762E" w:rsidRDefault="0082529B" w:rsidP="00A2762E">
            <w:pPr>
              <w:pStyle w:val="ListParagraph"/>
              <w:numPr>
                <w:ilvl w:val="0"/>
                <w:numId w:val="10"/>
              </w:numPr>
              <w:contextualSpacing w:val="0"/>
              <w:rPr>
                <w:rFonts w:ascii="Arial" w:hAnsi="Arial" w:cs="Arial"/>
                <w:sz w:val="22"/>
              </w:rPr>
            </w:pPr>
            <w:r>
              <w:rPr>
                <w:rFonts w:ascii="Arial" w:hAnsi="Arial" w:cs="Arial"/>
                <w:sz w:val="22"/>
              </w:rPr>
              <w:t>In class exper</w:t>
            </w:r>
            <w:r w:rsidR="00A2762E">
              <w:rPr>
                <w:rFonts w:ascii="Arial" w:hAnsi="Arial" w:cs="Arial"/>
                <w:sz w:val="22"/>
              </w:rPr>
              <w:t>iments</w:t>
            </w:r>
          </w:p>
          <w:p w14:paraId="7BECD309" w14:textId="6E24689B" w:rsidR="00A2762E" w:rsidRPr="00F80537" w:rsidRDefault="00A2762E" w:rsidP="00A2762E">
            <w:pPr>
              <w:pStyle w:val="ListParagraph"/>
              <w:numPr>
                <w:ilvl w:val="0"/>
                <w:numId w:val="10"/>
              </w:numPr>
              <w:contextualSpacing w:val="0"/>
              <w:rPr>
                <w:rFonts w:ascii="Arial" w:hAnsi="Arial" w:cs="Arial"/>
                <w:sz w:val="22"/>
              </w:rPr>
            </w:pPr>
            <w:r>
              <w:rPr>
                <w:rFonts w:ascii="Arial" w:hAnsi="Arial" w:cs="Arial"/>
                <w:sz w:val="22"/>
              </w:rPr>
              <w:t>Reading / writing</w:t>
            </w:r>
          </w:p>
          <w:p w14:paraId="18CF88F1" w14:textId="54DCBCE6" w:rsidR="00435C5C" w:rsidRPr="00A2762E" w:rsidRDefault="00A2762E" w:rsidP="005B36FB">
            <w:pPr>
              <w:pStyle w:val="ListParagraph"/>
              <w:numPr>
                <w:ilvl w:val="0"/>
                <w:numId w:val="10"/>
              </w:numPr>
              <w:contextualSpacing w:val="0"/>
              <w:rPr>
                <w:rFonts w:ascii="Arial" w:hAnsi="Arial" w:cs="Arial"/>
                <w:sz w:val="22"/>
              </w:rPr>
            </w:pPr>
            <w:r w:rsidRPr="00FA2DB8">
              <w:rPr>
                <w:rFonts w:ascii="Arial" w:hAnsi="Arial" w:cs="Arial"/>
                <w:sz w:val="22"/>
              </w:rPr>
              <w:t>Oral presentations</w:t>
            </w:r>
          </w:p>
          <w:p w14:paraId="6CC5373A" w14:textId="77777777" w:rsidR="00156A10" w:rsidRPr="005B36FB" w:rsidRDefault="00156A10" w:rsidP="005B36FB">
            <w:pPr>
              <w:rPr>
                <w:rFonts w:ascii="Arial" w:hAnsi="Arial" w:cs="Arial"/>
                <w:sz w:val="22"/>
                <w:szCs w:val="22"/>
              </w:rPr>
            </w:pPr>
          </w:p>
        </w:tc>
      </w:tr>
      <w:tr w:rsidR="005B36FB" w:rsidRPr="005B36FB" w14:paraId="10380B9D" w14:textId="77777777" w:rsidTr="00817329">
        <w:tc>
          <w:tcPr>
            <w:tcW w:w="9736" w:type="dxa"/>
            <w:gridSpan w:val="3"/>
            <w:shd w:val="clear" w:color="auto" w:fill="auto"/>
          </w:tcPr>
          <w:p w14:paraId="30679125" w14:textId="77777777" w:rsidR="005B36FB" w:rsidRPr="0082529B" w:rsidRDefault="005B36FB" w:rsidP="005B36FB">
            <w:pPr>
              <w:rPr>
                <w:rFonts w:ascii="Arial" w:hAnsi="Arial" w:cs="Arial"/>
                <w:b/>
                <w:sz w:val="22"/>
                <w:szCs w:val="22"/>
              </w:rPr>
            </w:pPr>
            <w:r w:rsidRPr="0082529B">
              <w:rPr>
                <w:rFonts w:ascii="Arial" w:hAnsi="Arial" w:cs="Arial"/>
                <w:b/>
                <w:sz w:val="22"/>
                <w:szCs w:val="22"/>
              </w:rPr>
              <w:lastRenderedPageBreak/>
              <w:t>Required Materials:</w:t>
            </w:r>
          </w:p>
        </w:tc>
      </w:tr>
      <w:tr w:rsidR="005B36FB" w:rsidRPr="005B36FB" w14:paraId="18147EFE" w14:textId="77777777" w:rsidTr="00817329">
        <w:tc>
          <w:tcPr>
            <w:tcW w:w="9736" w:type="dxa"/>
            <w:gridSpan w:val="3"/>
            <w:shd w:val="clear" w:color="auto" w:fill="auto"/>
          </w:tcPr>
          <w:p w14:paraId="4C8B53A3" w14:textId="7ECCC725" w:rsidR="005B36FB" w:rsidRPr="005B36FB" w:rsidRDefault="00A2762E" w:rsidP="00435C5C">
            <w:pPr>
              <w:rPr>
                <w:rFonts w:ascii="Arial" w:hAnsi="Arial" w:cs="Arial"/>
                <w:sz w:val="22"/>
                <w:szCs w:val="22"/>
              </w:rPr>
            </w:pPr>
            <w:r w:rsidRPr="00761C8C">
              <w:rPr>
                <w:rFonts w:ascii="Arial" w:hAnsi="Arial" w:cs="Arial"/>
                <w:sz w:val="22"/>
                <w:szCs w:val="22"/>
              </w:rPr>
              <w:t xml:space="preserve">Students should have a two-hole binder or similar file for keeping track of their notes and reading assignments. Reading assignments will be handed out in class and/or posted on Moodle. Loose leaf paper, USB, writing utensils, dictionary </w:t>
            </w:r>
            <w:proofErr w:type="gramStart"/>
            <w:r w:rsidRPr="00761C8C">
              <w:rPr>
                <w:rFonts w:ascii="Arial" w:hAnsi="Arial" w:cs="Arial"/>
                <w:sz w:val="22"/>
                <w:szCs w:val="22"/>
              </w:rPr>
              <w:t>are</w:t>
            </w:r>
            <w:proofErr w:type="gramEnd"/>
            <w:r w:rsidRPr="00761C8C">
              <w:rPr>
                <w:rFonts w:ascii="Arial" w:hAnsi="Arial" w:cs="Arial"/>
                <w:sz w:val="22"/>
                <w:szCs w:val="22"/>
              </w:rPr>
              <w:t xml:space="preserve"> also required.</w:t>
            </w:r>
          </w:p>
        </w:tc>
      </w:tr>
      <w:tr w:rsidR="005B36FB" w:rsidRPr="005B36FB" w14:paraId="0FBAC729" w14:textId="77777777" w:rsidTr="00817329">
        <w:tc>
          <w:tcPr>
            <w:tcW w:w="9736" w:type="dxa"/>
            <w:gridSpan w:val="3"/>
            <w:shd w:val="clear" w:color="auto" w:fill="auto"/>
          </w:tcPr>
          <w:p w14:paraId="65588387" w14:textId="77777777" w:rsidR="005B36FB" w:rsidRPr="0082529B" w:rsidRDefault="005B36FB" w:rsidP="005B36FB">
            <w:pPr>
              <w:rPr>
                <w:rFonts w:ascii="Arial" w:hAnsi="Arial" w:cs="Arial"/>
                <w:b/>
                <w:sz w:val="22"/>
                <w:szCs w:val="22"/>
              </w:rPr>
            </w:pPr>
            <w:r w:rsidRPr="0082529B">
              <w:rPr>
                <w:rFonts w:ascii="Arial" w:hAnsi="Arial" w:cs="Arial"/>
                <w:b/>
                <w:sz w:val="22"/>
                <w:szCs w:val="22"/>
              </w:rPr>
              <w:t>Course Policies (Attendance, etc.)</w:t>
            </w:r>
          </w:p>
        </w:tc>
      </w:tr>
      <w:tr w:rsidR="005B36FB" w:rsidRPr="005B36FB" w14:paraId="2A6A2F41" w14:textId="77777777" w:rsidTr="00817329">
        <w:tc>
          <w:tcPr>
            <w:tcW w:w="9736" w:type="dxa"/>
            <w:gridSpan w:val="3"/>
            <w:shd w:val="clear" w:color="auto" w:fill="auto"/>
          </w:tcPr>
          <w:p w14:paraId="4C5F5FA8" w14:textId="77777777" w:rsidR="00A2762E" w:rsidRPr="00761C8C" w:rsidRDefault="00A2762E" w:rsidP="00A2762E">
            <w:pPr>
              <w:rPr>
                <w:rFonts w:ascii="Arial" w:hAnsi="Arial" w:cs="Arial"/>
                <w:b/>
                <w:sz w:val="22"/>
                <w:szCs w:val="22"/>
              </w:rPr>
            </w:pPr>
            <w:r w:rsidRPr="00761C8C">
              <w:rPr>
                <w:rFonts w:ascii="Arial" w:hAnsi="Arial" w:cs="Arial"/>
                <w:b/>
                <w:sz w:val="22"/>
                <w:szCs w:val="22"/>
              </w:rPr>
              <w:t>LEARNING ENVIRONMENT:</w:t>
            </w:r>
          </w:p>
          <w:p w14:paraId="01E586A7"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 xml:space="preserve">I will </w:t>
            </w:r>
            <w:proofErr w:type="gramStart"/>
            <w:r w:rsidRPr="00761C8C">
              <w:rPr>
                <w:rFonts w:ascii="Arial" w:hAnsi="Arial" w:cs="Arial"/>
                <w:sz w:val="22"/>
              </w:rPr>
              <w:t>make an effort</w:t>
            </w:r>
            <w:proofErr w:type="gramEnd"/>
            <w:r w:rsidRPr="00761C8C">
              <w:rPr>
                <w:rFonts w:ascii="Arial" w:hAnsi="Arial" w:cs="Arial"/>
                <w:sz w:val="22"/>
              </w:rPr>
              <w:t xml:space="preserve"> to address the different learning styles of students in the class. There will be a combination of whole-class activities, individually based activities, small group work, and lecture. </w:t>
            </w:r>
          </w:p>
          <w:p w14:paraId="5D6B673E" w14:textId="5F7733C2"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You will have the opportunity to demonstrate your leaning in both individual and group activates throughout the course. I will encourage you to practice and improve all of your English skills (reading, writing, s</w:t>
            </w:r>
            <w:r>
              <w:rPr>
                <w:rFonts w:ascii="Arial" w:hAnsi="Arial" w:cs="Arial"/>
                <w:sz w:val="22"/>
              </w:rPr>
              <w:t>peaking and listening)</w:t>
            </w:r>
            <w:r w:rsidRPr="00761C8C">
              <w:rPr>
                <w:rFonts w:ascii="Arial" w:hAnsi="Arial" w:cs="Arial"/>
                <w:sz w:val="22"/>
              </w:rPr>
              <w:t xml:space="preserve">. </w:t>
            </w:r>
          </w:p>
          <w:p w14:paraId="7C64A6AA" w14:textId="77777777" w:rsidR="00A2762E" w:rsidRDefault="00A2762E" w:rsidP="00A2762E">
            <w:pPr>
              <w:numPr>
                <w:ilvl w:val="12"/>
                <w:numId w:val="0"/>
              </w:numPr>
              <w:rPr>
                <w:rFonts w:ascii="Arial" w:hAnsi="Arial" w:cs="Arial"/>
                <w:b/>
                <w:sz w:val="22"/>
                <w:szCs w:val="22"/>
              </w:rPr>
            </w:pPr>
          </w:p>
          <w:p w14:paraId="3C5AC33D" w14:textId="77777777" w:rsidR="00A2762E" w:rsidRPr="00761C8C" w:rsidRDefault="00A2762E" w:rsidP="00A2762E">
            <w:pPr>
              <w:numPr>
                <w:ilvl w:val="12"/>
                <w:numId w:val="0"/>
              </w:numPr>
              <w:rPr>
                <w:rFonts w:ascii="Arial" w:hAnsi="Arial" w:cs="Arial"/>
                <w:b/>
                <w:sz w:val="22"/>
                <w:szCs w:val="22"/>
              </w:rPr>
            </w:pPr>
            <w:r w:rsidRPr="00761C8C">
              <w:rPr>
                <w:rFonts w:ascii="Arial" w:hAnsi="Arial" w:cs="Arial"/>
                <w:b/>
                <w:sz w:val="22"/>
                <w:szCs w:val="22"/>
              </w:rPr>
              <w:t>REASONABLE ACCOMMODATIONS:</w:t>
            </w:r>
          </w:p>
          <w:p w14:paraId="0100E231"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 xml:space="preserve">It is my goal that all students have an effective learning environment. Please let me know all necessary accommodations needed to make the class fully accessible. </w:t>
            </w:r>
          </w:p>
          <w:p w14:paraId="19F21BEA" w14:textId="77777777" w:rsidR="00A2762E" w:rsidRPr="00761C8C" w:rsidRDefault="00A2762E" w:rsidP="00A2762E">
            <w:pPr>
              <w:rPr>
                <w:rFonts w:ascii="Arial" w:hAnsi="Arial" w:cs="Arial"/>
                <w:sz w:val="22"/>
                <w:szCs w:val="22"/>
              </w:rPr>
            </w:pPr>
          </w:p>
          <w:p w14:paraId="782596A1" w14:textId="0BD01C12" w:rsidR="00A2762E" w:rsidRDefault="00A2762E" w:rsidP="00A2762E">
            <w:pPr>
              <w:rPr>
                <w:rFonts w:ascii="Arial" w:hAnsi="Arial" w:cs="Arial"/>
                <w:b/>
                <w:sz w:val="22"/>
                <w:szCs w:val="22"/>
              </w:rPr>
            </w:pPr>
            <w:r w:rsidRPr="00761C8C">
              <w:rPr>
                <w:rFonts w:ascii="Arial" w:hAnsi="Arial" w:cs="Arial"/>
                <w:b/>
                <w:sz w:val="22"/>
                <w:szCs w:val="22"/>
              </w:rPr>
              <w:t>STUDENT RESPONSIBILITIES:</w:t>
            </w:r>
          </w:p>
          <w:p w14:paraId="49D19BE8" w14:textId="0956E40F" w:rsidR="00E65328" w:rsidRPr="00E65328" w:rsidRDefault="00E65328" w:rsidP="00A2762E">
            <w:pPr>
              <w:rPr>
                <w:rFonts w:ascii="Arial" w:hAnsi="Arial" w:cs="Arial"/>
                <w:sz w:val="22"/>
                <w:szCs w:val="22"/>
              </w:rPr>
            </w:pPr>
          </w:p>
          <w:p w14:paraId="6577BF94" w14:textId="571A068A" w:rsidR="00E65328" w:rsidRDefault="00E65328" w:rsidP="00E65328">
            <w:pPr>
              <w:pStyle w:val="ListParagraph"/>
              <w:numPr>
                <w:ilvl w:val="0"/>
                <w:numId w:val="11"/>
              </w:numPr>
              <w:rPr>
                <w:rFonts w:ascii="Arial" w:hAnsi="Arial" w:cs="Arial"/>
                <w:sz w:val="22"/>
                <w:szCs w:val="22"/>
              </w:rPr>
            </w:pPr>
            <w:r w:rsidRPr="00E65328">
              <w:rPr>
                <w:rFonts w:ascii="Arial" w:hAnsi="Arial" w:cs="Arial"/>
                <w:sz w:val="22"/>
                <w:szCs w:val="22"/>
              </w:rPr>
              <w:t>If you miss a class during add/drop week for unexcused reasons, your place may be given to a waitlisted student.</w:t>
            </w:r>
          </w:p>
          <w:p w14:paraId="1C79B1EE" w14:textId="77777777" w:rsidR="00E65328" w:rsidRPr="00E65328" w:rsidRDefault="00E65328" w:rsidP="00E65328">
            <w:pPr>
              <w:pStyle w:val="ListParagraph"/>
              <w:ind w:left="360"/>
              <w:rPr>
                <w:rFonts w:ascii="Arial" w:hAnsi="Arial" w:cs="Arial"/>
                <w:sz w:val="22"/>
                <w:szCs w:val="22"/>
              </w:rPr>
            </w:pPr>
          </w:p>
          <w:p w14:paraId="551093CA"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761C8C">
              <w:rPr>
                <w:rFonts w:ascii="MS Gothic" w:eastAsia="MS Gothic" w:hAnsi="MS Gothic" w:cs="MS Gothic" w:hint="eastAsia"/>
                <w:sz w:val="22"/>
              </w:rPr>
              <w:t> </w:t>
            </w:r>
          </w:p>
          <w:p w14:paraId="780280D3" w14:textId="77777777" w:rsidR="00A2762E" w:rsidRPr="00761C8C" w:rsidRDefault="00A2762E" w:rsidP="00A2762E">
            <w:pPr>
              <w:pStyle w:val="ListParagraph"/>
              <w:rPr>
                <w:rFonts w:ascii="Arial" w:hAnsi="Arial" w:cs="Arial"/>
                <w:sz w:val="22"/>
              </w:rPr>
            </w:pPr>
          </w:p>
          <w:p w14:paraId="131513B2"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Excused absence from class (in case of illness or family emergency) requires a written notice from a doctor or other appropriate individuals. All other absence from class will be considered “unexcused”. Five unexcused absences will result in your required withdrawal from the</w:t>
            </w:r>
            <w:r w:rsidRPr="00761C8C">
              <w:rPr>
                <w:rFonts w:ascii="MS Gothic" w:eastAsia="MS Gothic" w:hAnsi="MS Gothic" w:cs="MS Gothic" w:hint="eastAsia"/>
                <w:sz w:val="22"/>
              </w:rPr>
              <w:t> </w:t>
            </w:r>
            <w:r w:rsidRPr="00761C8C">
              <w:rPr>
                <w:rFonts w:ascii="Arial" w:hAnsi="Arial" w:cs="Arial"/>
                <w:sz w:val="22"/>
              </w:rPr>
              <w:t xml:space="preserve">course. </w:t>
            </w:r>
          </w:p>
          <w:p w14:paraId="2AA13CA7" w14:textId="77777777" w:rsidR="00A2762E" w:rsidRPr="00761C8C" w:rsidRDefault="00A2762E" w:rsidP="00A2762E">
            <w:pPr>
              <w:contextualSpacing/>
              <w:rPr>
                <w:rFonts w:ascii="Arial" w:hAnsi="Arial" w:cs="Arial"/>
                <w:sz w:val="22"/>
                <w:szCs w:val="22"/>
              </w:rPr>
            </w:pPr>
          </w:p>
          <w:p w14:paraId="06A093DC"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lastRenderedPageBreak/>
              <w:t>All written work must be in your own words. No direct quotes of any kind will be accepted for any written work that is to be graded.</w:t>
            </w:r>
          </w:p>
          <w:p w14:paraId="59551372" w14:textId="77777777" w:rsidR="00A2762E" w:rsidRPr="00761C8C" w:rsidRDefault="00A2762E" w:rsidP="00A2762E">
            <w:pPr>
              <w:rPr>
                <w:rFonts w:ascii="Arial" w:hAnsi="Arial" w:cs="Arial"/>
                <w:sz w:val="22"/>
                <w:szCs w:val="22"/>
              </w:rPr>
            </w:pPr>
          </w:p>
          <w:p w14:paraId="1CD4CA86" w14:textId="47894429" w:rsidR="00435C5C" w:rsidRPr="005B36FB" w:rsidRDefault="00A2762E" w:rsidP="00435C5C">
            <w:pPr>
              <w:rPr>
                <w:rFonts w:ascii="Arial" w:hAnsi="Arial" w:cs="Arial"/>
                <w:sz w:val="22"/>
                <w:szCs w:val="22"/>
              </w:rPr>
            </w:pPr>
            <w:r w:rsidRPr="00761C8C">
              <w:rPr>
                <w:rFonts w:ascii="Arial" w:hAnsi="Arial" w:cs="Arial"/>
                <w:sz w:val="22"/>
              </w:rPr>
              <w:t>If you have special circumstances, please contact the instructor to discuss special arrangements.</w:t>
            </w:r>
          </w:p>
        </w:tc>
      </w:tr>
      <w:tr w:rsidR="005B36FB" w:rsidRPr="005B36FB" w14:paraId="0ADB4ED9" w14:textId="77777777" w:rsidTr="00817329">
        <w:tc>
          <w:tcPr>
            <w:tcW w:w="9736" w:type="dxa"/>
            <w:gridSpan w:val="3"/>
            <w:shd w:val="clear" w:color="auto" w:fill="auto"/>
          </w:tcPr>
          <w:p w14:paraId="46A38969" w14:textId="77777777" w:rsidR="005B36FB" w:rsidRPr="0082529B" w:rsidRDefault="005B36FB" w:rsidP="005B36FB">
            <w:pPr>
              <w:ind w:left="1134" w:hanging="1134"/>
              <w:rPr>
                <w:rFonts w:ascii="Arial" w:hAnsi="Arial" w:cs="Arial"/>
                <w:b/>
                <w:bCs/>
                <w:sz w:val="22"/>
                <w:szCs w:val="22"/>
              </w:rPr>
            </w:pPr>
            <w:r w:rsidRPr="0082529B">
              <w:rPr>
                <w:rFonts w:ascii="Arial" w:hAnsi="Arial" w:cs="Arial"/>
                <w:b/>
                <w:bCs/>
                <w:sz w:val="22"/>
                <w:szCs w:val="22"/>
              </w:rPr>
              <w:lastRenderedPageBreak/>
              <w:t>Class Preparation and Review</w:t>
            </w:r>
          </w:p>
        </w:tc>
      </w:tr>
      <w:tr w:rsidR="005B36FB" w:rsidRPr="005B36FB" w14:paraId="22F421AD" w14:textId="77777777" w:rsidTr="00817329">
        <w:tc>
          <w:tcPr>
            <w:tcW w:w="9736" w:type="dxa"/>
            <w:gridSpan w:val="3"/>
            <w:shd w:val="clear" w:color="auto" w:fill="auto"/>
          </w:tcPr>
          <w:p w14:paraId="1A6C9C2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53B00672" w14:textId="77777777" w:rsidR="001B5801" w:rsidRPr="005B36FB" w:rsidRDefault="001B5801" w:rsidP="005B36FB">
            <w:pPr>
              <w:rPr>
                <w:rFonts w:ascii="Arial" w:hAnsi="Arial" w:cs="Arial"/>
                <w:sz w:val="22"/>
                <w:szCs w:val="22"/>
              </w:rPr>
            </w:pPr>
          </w:p>
        </w:tc>
      </w:tr>
      <w:tr w:rsidR="005B36FB" w:rsidRPr="005B36FB" w14:paraId="03D1E976" w14:textId="77777777" w:rsidTr="00817329">
        <w:tc>
          <w:tcPr>
            <w:tcW w:w="9736" w:type="dxa"/>
            <w:gridSpan w:val="3"/>
            <w:shd w:val="clear" w:color="auto" w:fill="auto"/>
          </w:tcPr>
          <w:p w14:paraId="0ABCB0A9" w14:textId="77777777" w:rsidR="005B36FB" w:rsidRPr="0082529B" w:rsidRDefault="005B36FB" w:rsidP="005B36FB">
            <w:pPr>
              <w:rPr>
                <w:rFonts w:ascii="Arial" w:hAnsi="Arial" w:cs="Arial"/>
                <w:b/>
                <w:sz w:val="22"/>
                <w:szCs w:val="22"/>
              </w:rPr>
            </w:pPr>
            <w:r w:rsidRPr="0082529B">
              <w:rPr>
                <w:rFonts w:ascii="Arial" w:hAnsi="Arial" w:cs="Arial"/>
                <w:b/>
                <w:sz w:val="22"/>
                <w:szCs w:val="22"/>
              </w:rPr>
              <w:t>Grades and Grading</w:t>
            </w:r>
            <w:r w:rsidR="001B5801" w:rsidRPr="0082529B">
              <w:rPr>
                <w:rFonts w:ascii="Arial" w:hAnsi="Arial" w:cs="Arial"/>
                <w:b/>
                <w:sz w:val="22"/>
                <w:szCs w:val="22"/>
              </w:rPr>
              <w:t xml:space="preserve"> Standards</w:t>
            </w:r>
          </w:p>
        </w:tc>
      </w:tr>
      <w:tr w:rsidR="005B36FB" w:rsidRPr="005B36FB" w14:paraId="631A7D33" w14:textId="77777777" w:rsidTr="00817329">
        <w:tc>
          <w:tcPr>
            <w:tcW w:w="9736" w:type="dxa"/>
            <w:gridSpan w:val="3"/>
            <w:shd w:val="clear" w:color="auto" w:fill="auto"/>
          </w:tcPr>
          <w:p w14:paraId="3F843B57" w14:textId="5E6E2984" w:rsidR="001C7D71" w:rsidRPr="007F3B1B" w:rsidRDefault="001C7D71" w:rsidP="007C76CD">
            <w:pPr>
              <w:pStyle w:val="Default"/>
              <w:jc w:val="both"/>
              <w:rPr>
                <w:rFonts w:ascii="Arial" w:hAnsi="Arial" w:cs="Arial"/>
                <w:sz w:val="22"/>
                <w:szCs w:val="23"/>
              </w:rPr>
            </w:pPr>
          </w:p>
          <w:p w14:paraId="4EE5493A" w14:textId="5869E574" w:rsidR="001C7D71" w:rsidRPr="007F3B1B" w:rsidRDefault="001C7D71" w:rsidP="001C7D71">
            <w:pPr>
              <w:pStyle w:val="Default"/>
              <w:numPr>
                <w:ilvl w:val="0"/>
                <w:numId w:val="9"/>
              </w:numPr>
              <w:jc w:val="both"/>
              <w:rPr>
                <w:rFonts w:ascii="Arial" w:hAnsi="Arial" w:cs="Arial"/>
                <w:sz w:val="22"/>
                <w:szCs w:val="23"/>
              </w:rPr>
            </w:pPr>
            <w:r>
              <w:rPr>
                <w:rFonts w:ascii="Arial" w:hAnsi="Arial" w:cs="Arial"/>
                <w:sz w:val="22"/>
                <w:szCs w:val="23"/>
              </w:rPr>
              <w:t>Reading, homework, written r</w:t>
            </w:r>
            <w:r w:rsidRPr="007F3B1B">
              <w:rPr>
                <w:rFonts w:ascii="Arial" w:hAnsi="Arial" w:cs="Arial"/>
                <w:sz w:val="22"/>
                <w:szCs w:val="23"/>
              </w:rPr>
              <w:t>eport</w:t>
            </w:r>
            <w:r>
              <w:rPr>
                <w:rFonts w:ascii="Arial" w:hAnsi="Arial" w:cs="Arial"/>
                <w:sz w:val="22"/>
                <w:szCs w:val="23"/>
              </w:rPr>
              <w:t>, presentation and other assignments (3</w:t>
            </w:r>
            <w:r w:rsidR="007C76CD">
              <w:rPr>
                <w:rFonts w:ascii="Arial" w:hAnsi="Arial" w:cs="Arial"/>
                <w:sz w:val="22"/>
                <w:szCs w:val="23"/>
              </w:rPr>
              <w:t>5</w:t>
            </w:r>
            <w:r>
              <w:rPr>
                <w:rFonts w:ascii="Arial" w:hAnsi="Arial" w:cs="Arial"/>
                <w:sz w:val="22"/>
                <w:szCs w:val="23"/>
              </w:rPr>
              <w:t>%)</w:t>
            </w:r>
          </w:p>
          <w:p w14:paraId="4D3720FE" w14:textId="079B552B" w:rsidR="001C7D71" w:rsidRPr="007F3B1B" w:rsidRDefault="001C7D71" w:rsidP="001C7D71">
            <w:pPr>
              <w:pStyle w:val="Default"/>
              <w:numPr>
                <w:ilvl w:val="0"/>
                <w:numId w:val="9"/>
              </w:numPr>
              <w:jc w:val="both"/>
              <w:rPr>
                <w:rFonts w:ascii="Arial" w:hAnsi="Arial" w:cs="Arial"/>
                <w:sz w:val="22"/>
                <w:szCs w:val="23"/>
              </w:rPr>
            </w:pPr>
            <w:r w:rsidRPr="007F3B1B">
              <w:rPr>
                <w:rFonts w:ascii="Arial" w:hAnsi="Arial" w:cs="Arial"/>
                <w:sz w:val="22"/>
                <w:szCs w:val="23"/>
              </w:rPr>
              <w:t>Mid</w:t>
            </w:r>
            <w:r>
              <w:rPr>
                <w:rFonts w:ascii="Arial" w:hAnsi="Arial" w:cs="Arial"/>
                <w:sz w:val="22"/>
                <w:szCs w:val="23"/>
              </w:rPr>
              <w:t>term-and final exam or project (3</w:t>
            </w:r>
            <w:r w:rsidR="007C76CD">
              <w:rPr>
                <w:rFonts w:ascii="Arial" w:hAnsi="Arial" w:cs="Arial"/>
                <w:sz w:val="22"/>
                <w:szCs w:val="23"/>
              </w:rPr>
              <w:t>0</w:t>
            </w:r>
            <w:r>
              <w:rPr>
                <w:rFonts w:ascii="Arial" w:hAnsi="Arial" w:cs="Arial"/>
                <w:sz w:val="22"/>
                <w:szCs w:val="23"/>
              </w:rPr>
              <w:t>%)</w:t>
            </w:r>
            <w:r w:rsidRPr="007F3B1B">
              <w:rPr>
                <w:rFonts w:ascii="Arial" w:hAnsi="Arial" w:cs="Arial"/>
                <w:sz w:val="22"/>
                <w:szCs w:val="23"/>
              </w:rPr>
              <w:t xml:space="preserve"> </w:t>
            </w:r>
          </w:p>
          <w:p w14:paraId="56F991D4" w14:textId="15713D65" w:rsidR="001C7D71" w:rsidRPr="008F5E14" w:rsidRDefault="007C76CD" w:rsidP="001C7D71">
            <w:pPr>
              <w:pStyle w:val="Default"/>
              <w:numPr>
                <w:ilvl w:val="0"/>
                <w:numId w:val="9"/>
              </w:numPr>
              <w:jc w:val="both"/>
              <w:rPr>
                <w:rFonts w:ascii="Arial" w:hAnsi="Arial" w:cs="Arial"/>
                <w:sz w:val="22"/>
                <w:szCs w:val="23"/>
              </w:rPr>
            </w:pPr>
            <w:r>
              <w:rPr>
                <w:rFonts w:ascii="Arial" w:hAnsi="Arial" w:cs="Arial"/>
                <w:sz w:val="22"/>
                <w:szCs w:val="23"/>
              </w:rPr>
              <w:t>In class activities</w:t>
            </w:r>
            <w:r w:rsidR="001C7D71" w:rsidRPr="007F3B1B">
              <w:rPr>
                <w:rFonts w:ascii="Arial" w:hAnsi="Arial" w:cs="Arial"/>
                <w:sz w:val="22"/>
                <w:szCs w:val="23"/>
              </w:rPr>
              <w:t xml:space="preserve"> (</w:t>
            </w:r>
            <w:r>
              <w:rPr>
                <w:rFonts w:ascii="Arial" w:hAnsi="Arial" w:cs="Arial"/>
                <w:sz w:val="22"/>
                <w:szCs w:val="23"/>
              </w:rPr>
              <w:t>35</w:t>
            </w:r>
            <w:r w:rsidR="001C7D71" w:rsidRPr="007F3B1B">
              <w:rPr>
                <w:rFonts w:ascii="Arial" w:hAnsi="Arial" w:cs="Arial"/>
                <w:sz w:val="22"/>
                <w:szCs w:val="23"/>
              </w:rPr>
              <w:t xml:space="preserve">%) </w:t>
            </w:r>
          </w:p>
          <w:p w14:paraId="3F5C5EE3" w14:textId="77777777" w:rsidR="001C7D71" w:rsidRDefault="001C7D71" w:rsidP="001C7D71">
            <w:pPr>
              <w:pStyle w:val="Default"/>
              <w:jc w:val="both"/>
              <w:rPr>
                <w:rFonts w:ascii="Arial" w:hAnsi="Arial" w:cs="Arial"/>
                <w:sz w:val="22"/>
                <w:szCs w:val="23"/>
              </w:rPr>
            </w:pPr>
          </w:p>
          <w:p w14:paraId="119631AA" w14:textId="028EDB0E" w:rsidR="00435C5C" w:rsidRDefault="001C7D71" w:rsidP="00435C5C">
            <w:pPr>
              <w:rPr>
                <w:rFonts w:ascii="Arial" w:hAnsi="Arial" w:cs="Arial"/>
                <w:sz w:val="22"/>
                <w:szCs w:val="22"/>
              </w:rPr>
            </w:pPr>
            <w:r w:rsidRPr="002D5E60">
              <w:rPr>
                <w:rFonts w:ascii="Arial" w:hAnsi="Arial" w:cs="Arial"/>
                <w:sz w:val="22"/>
                <w:szCs w:val="23"/>
              </w:rPr>
              <w:t>The final grade will be determined as follows: 100-90 points: A, 89-80: B, 79-70: C, 69-60: D, 59 points or less F</w:t>
            </w:r>
          </w:p>
          <w:p w14:paraId="49FBFCB5" w14:textId="77777777" w:rsidR="00435C5C" w:rsidRPr="005B36FB" w:rsidRDefault="00435C5C" w:rsidP="00435C5C">
            <w:pPr>
              <w:rPr>
                <w:rFonts w:ascii="Arial" w:hAnsi="Arial" w:cs="Arial"/>
                <w:sz w:val="22"/>
                <w:szCs w:val="22"/>
              </w:rPr>
            </w:pPr>
          </w:p>
        </w:tc>
      </w:tr>
      <w:tr w:rsidR="001B5801" w:rsidRPr="005B36FB" w14:paraId="1FE25577" w14:textId="77777777" w:rsidTr="00817329">
        <w:tc>
          <w:tcPr>
            <w:tcW w:w="9736" w:type="dxa"/>
            <w:gridSpan w:val="3"/>
            <w:shd w:val="clear" w:color="auto" w:fill="auto"/>
          </w:tcPr>
          <w:p w14:paraId="0A41F861" w14:textId="77777777" w:rsidR="001B5801" w:rsidRPr="0082529B" w:rsidRDefault="001B5801" w:rsidP="00435C5C">
            <w:pPr>
              <w:rPr>
                <w:rFonts w:ascii="Arial" w:hAnsi="Arial" w:cs="Arial"/>
                <w:b/>
                <w:sz w:val="22"/>
                <w:szCs w:val="22"/>
              </w:rPr>
            </w:pPr>
            <w:r w:rsidRPr="0082529B">
              <w:rPr>
                <w:rFonts w:ascii="Arial" w:hAnsi="Arial" w:cs="Arial"/>
                <w:b/>
                <w:sz w:val="22"/>
                <w:szCs w:val="22"/>
              </w:rPr>
              <w:t>Methods of Feedback:</w:t>
            </w:r>
          </w:p>
        </w:tc>
      </w:tr>
      <w:tr w:rsidR="001B5801" w:rsidRPr="005B36FB" w14:paraId="777B637C" w14:textId="77777777" w:rsidTr="00817329">
        <w:tc>
          <w:tcPr>
            <w:tcW w:w="9736" w:type="dxa"/>
            <w:gridSpan w:val="3"/>
            <w:shd w:val="clear" w:color="auto" w:fill="auto"/>
          </w:tcPr>
          <w:p w14:paraId="0D5D4E78" w14:textId="7742C089" w:rsidR="001B5801" w:rsidRDefault="0082529B" w:rsidP="00435C5C">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p w14:paraId="14D982CB" w14:textId="77777777" w:rsidR="00955657" w:rsidRDefault="00955657" w:rsidP="00435C5C">
            <w:pPr>
              <w:rPr>
                <w:rFonts w:ascii="Arial" w:hAnsi="Arial" w:cs="Arial"/>
                <w:sz w:val="22"/>
                <w:szCs w:val="22"/>
              </w:rPr>
            </w:pPr>
          </w:p>
        </w:tc>
      </w:tr>
      <w:tr w:rsidR="001B5801" w:rsidRPr="005B36FB" w14:paraId="68C25AB9" w14:textId="77777777" w:rsidTr="00817329">
        <w:tc>
          <w:tcPr>
            <w:tcW w:w="9736" w:type="dxa"/>
            <w:gridSpan w:val="3"/>
            <w:shd w:val="clear" w:color="auto" w:fill="auto"/>
          </w:tcPr>
          <w:p w14:paraId="53A47FA9" w14:textId="77777777" w:rsidR="001B5801" w:rsidRPr="0082529B" w:rsidRDefault="001B5801" w:rsidP="00435C5C">
            <w:pPr>
              <w:rPr>
                <w:rFonts w:ascii="Arial" w:hAnsi="Arial" w:cs="Arial"/>
                <w:b/>
                <w:sz w:val="22"/>
                <w:szCs w:val="22"/>
              </w:rPr>
            </w:pPr>
            <w:r w:rsidRPr="0082529B">
              <w:rPr>
                <w:rFonts w:ascii="Arial" w:hAnsi="Arial" w:cs="Arial"/>
                <w:b/>
                <w:sz w:val="22"/>
                <w:szCs w:val="22"/>
              </w:rPr>
              <w:t>Diploma Policy Objectives:</w:t>
            </w:r>
          </w:p>
        </w:tc>
      </w:tr>
      <w:tr w:rsidR="001B5801" w:rsidRPr="005B36FB" w14:paraId="0046D9BF" w14:textId="77777777" w:rsidTr="00817329">
        <w:tc>
          <w:tcPr>
            <w:tcW w:w="9736" w:type="dxa"/>
            <w:gridSpan w:val="3"/>
            <w:shd w:val="clear" w:color="auto" w:fill="auto"/>
          </w:tcPr>
          <w:p w14:paraId="031F4D5E"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2E7C0AD"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 xml:space="preserve">DP1: </w:t>
            </w:r>
            <w:r w:rsidR="00955657" w:rsidRPr="00955657">
              <w:rPr>
                <w:rFonts w:ascii="Arial" w:hAnsi="Arial" w:cs="Arial"/>
                <w:sz w:val="22"/>
                <w:szCs w:val="22"/>
              </w:rPr>
              <w:t>Advanced thinking skills (comparison, analysis, synthesis, and evaluation) based on critical thinking (critical and analytic thought)</w:t>
            </w:r>
          </w:p>
          <w:p w14:paraId="6FD78929"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AB5D258"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6C535BE6"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54F96FE7" w14:textId="77777777" w:rsidR="001B5801"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5B36FB" w:rsidRPr="005B36FB" w14:paraId="08DBB355" w14:textId="77777777" w:rsidTr="00817329">
        <w:tc>
          <w:tcPr>
            <w:tcW w:w="9736" w:type="dxa"/>
            <w:gridSpan w:val="3"/>
            <w:shd w:val="clear" w:color="auto" w:fill="auto"/>
          </w:tcPr>
          <w:p w14:paraId="391C2C49"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367A96A0" w14:textId="77777777" w:rsidTr="00817329">
        <w:tc>
          <w:tcPr>
            <w:tcW w:w="9736" w:type="dxa"/>
            <w:gridSpan w:val="3"/>
            <w:shd w:val="clear" w:color="auto" w:fill="auto"/>
          </w:tcPr>
          <w:p w14:paraId="6F7B7853" w14:textId="77777777" w:rsidR="005B36FB" w:rsidRPr="005B36FB" w:rsidRDefault="005B36FB" w:rsidP="005B36FB">
            <w:pPr>
              <w:rPr>
                <w:rFonts w:ascii="Arial" w:hAnsi="Arial" w:cs="Arial"/>
                <w:sz w:val="22"/>
                <w:szCs w:val="22"/>
              </w:rPr>
            </w:pPr>
          </w:p>
          <w:p w14:paraId="6EC40E0C" w14:textId="77777777" w:rsidR="00435C5C" w:rsidRDefault="00435C5C" w:rsidP="005B36FB">
            <w:pPr>
              <w:rPr>
                <w:rFonts w:ascii="Arial" w:hAnsi="Arial" w:cs="Arial"/>
                <w:sz w:val="22"/>
                <w:szCs w:val="22"/>
              </w:rPr>
            </w:pPr>
          </w:p>
          <w:p w14:paraId="725BD2F9" w14:textId="77777777" w:rsidR="00955657" w:rsidRDefault="00955657" w:rsidP="005B36FB">
            <w:pPr>
              <w:rPr>
                <w:rFonts w:ascii="Arial" w:hAnsi="Arial" w:cs="Arial"/>
                <w:sz w:val="22"/>
                <w:szCs w:val="22"/>
              </w:rPr>
            </w:pPr>
          </w:p>
          <w:p w14:paraId="47B99AF5" w14:textId="77777777" w:rsidR="00435C5C" w:rsidRPr="005B36FB" w:rsidRDefault="00435C5C" w:rsidP="005B36FB">
            <w:pPr>
              <w:rPr>
                <w:rFonts w:ascii="Arial" w:hAnsi="Arial" w:cs="Arial"/>
                <w:sz w:val="22"/>
                <w:szCs w:val="22"/>
              </w:rPr>
            </w:pPr>
          </w:p>
        </w:tc>
      </w:tr>
    </w:tbl>
    <w:p w14:paraId="17F14800"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1E63F39B" wp14:editId="7B853F59">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0A6326E"/>
    <w:multiLevelType w:val="hybridMultilevel"/>
    <w:tmpl w:val="7BFA8734"/>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A701C25"/>
    <w:multiLevelType w:val="hybridMultilevel"/>
    <w:tmpl w:val="BD5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B73E8"/>
    <w:multiLevelType w:val="hybridMultilevel"/>
    <w:tmpl w:val="DD8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77F72"/>
    <w:multiLevelType w:val="hybridMultilevel"/>
    <w:tmpl w:val="F6B66A56"/>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9"/>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C7D71"/>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360E1"/>
    <w:rsid w:val="004468C5"/>
    <w:rsid w:val="00457B5A"/>
    <w:rsid w:val="00473825"/>
    <w:rsid w:val="004752B8"/>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8189C"/>
    <w:rsid w:val="00782BC8"/>
    <w:rsid w:val="007A45DD"/>
    <w:rsid w:val="007C76CD"/>
    <w:rsid w:val="007E4E68"/>
    <w:rsid w:val="007F5C62"/>
    <w:rsid w:val="007F7F46"/>
    <w:rsid w:val="008153C6"/>
    <w:rsid w:val="00815A47"/>
    <w:rsid w:val="00817329"/>
    <w:rsid w:val="00824D90"/>
    <w:rsid w:val="0082529B"/>
    <w:rsid w:val="0083509E"/>
    <w:rsid w:val="0084108D"/>
    <w:rsid w:val="008419EE"/>
    <w:rsid w:val="008512D1"/>
    <w:rsid w:val="00855DB2"/>
    <w:rsid w:val="00882ADD"/>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2762E"/>
    <w:rsid w:val="00A50A87"/>
    <w:rsid w:val="00A51A44"/>
    <w:rsid w:val="00A631D0"/>
    <w:rsid w:val="00AF187A"/>
    <w:rsid w:val="00B11BBC"/>
    <w:rsid w:val="00B24DF4"/>
    <w:rsid w:val="00B54CCD"/>
    <w:rsid w:val="00B56A1A"/>
    <w:rsid w:val="00B6526F"/>
    <w:rsid w:val="00B80926"/>
    <w:rsid w:val="00BE0E63"/>
    <w:rsid w:val="00C1462C"/>
    <w:rsid w:val="00C20338"/>
    <w:rsid w:val="00C50380"/>
    <w:rsid w:val="00C84E79"/>
    <w:rsid w:val="00C947DA"/>
    <w:rsid w:val="00CA2C5A"/>
    <w:rsid w:val="00CB2A21"/>
    <w:rsid w:val="00CC2001"/>
    <w:rsid w:val="00CD1D14"/>
    <w:rsid w:val="00CF627C"/>
    <w:rsid w:val="00D00BEF"/>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65328"/>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22B65A"/>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F187A"/>
    <w:pPr>
      <w:ind w:left="720"/>
      <w:contextualSpacing/>
    </w:pPr>
  </w:style>
  <w:style w:type="paragraph" w:customStyle="1" w:styleId="Default">
    <w:name w:val="Default"/>
    <w:rsid w:val="001C7D71"/>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6C7F-25CF-FD42-83D8-1C1A659E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4</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Kasai Aya</cp:lastModifiedBy>
  <cp:revision>2</cp:revision>
  <cp:lastPrinted>2018-09-20T07:52:00Z</cp:lastPrinted>
  <dcterms:created xsi:type="dcterms:W3CDTF">2019-08-07T02:20:00Z</dcterms:created>
  <dcterms:modified xsi:type="dcterms:W3CDTF">2019-08-07T02:20:00Z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