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A85380" w:rsidRDefault="00D965CE" w:rsidP="00D965CE">
      <w:pPr>
        <w:jc w:val="center"/>
        <w:rPr>
          <w:rFonts w:ascii="Times New Roman" w:hAnsi="Times New Roman"/>
          <w:sz w:val="24"/>
        </w:rPr>
      </w:pPr>
      <w:r w:rsidRPr="00A85380">
        <w:rPr>
          <w:rFonts w:ascii="Times New Roman" w:hAnsi="Times New Roman"/>
          <w:sz w:val="24"/>
        </w:rPr>
        <w:t>Miyazaki International College</w:t>
      </w:r>
    </w:p>
    <w:p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rsidR="001B5801" w:rsidRPr="00A85380" w:rsidRDefault="003B703D" w:rsidP="00D965CE">
      <w:pPr>
        <w:jc w:val="center"/>
        <w:rPr>
          <w:rFonts w:ascii="Times New Roman" w:hAnsi="Times New Roman"/>
          <w:sz w:val="24"/>
        </w:rPr>
      </w:pPr>
      <w:r>
        <w:rPr>
          <w:rFonts w:ascii="Times New Roman" w:hAnsi="Times New Roman"/>
          <w:sz w:val="24"/>
        </w:rPr>
        <w:t>Spring 2019</w:t>
      </w:r>
    </w:p>
    <w:p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rsidR="005B36FB" w:rsidRPr="00A85380" w:rsidRDefault="00076642" w:rsidP="00156A10">
            <w:pPr>
              <w:rPr>
                <w:rFonts w:ascii="Times New Roman" w:hAnsi="Times New Roman"/>
                <w:sz w:val="24"/>
              </w:rPr>
            </w:pPr>
            <w:r>
              <w:rPr>
                <w:rFonts w:ascii="Times New Roman" w:hAnsi="Times New Roman"/>
                <w:sz w:val="24"/>
              </w:rPr>
              <w:t>SOC 302: Sociological Theory</w:t>
            </w:r>
          </w:p>
        </w:tc>
      </w:tr>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rsidTr="005B36FB">
        <w:tc>
          <w:tcPr>
            <w:tcW w:w="9736" w:type="dxa"/>
            <w:gridSpan w:val="2"/>
            <w:vAlign w:val="center"/>
          </w:tcPr>
          <w:p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MIC 1-211 / ext. 3719</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3B703D" w:rsidP="003B703D">
            <w:pPr>
              <w:rPr>
                <w:rFonts w:ascii="Times New Roman" w:hAnsi="Times New Roman"/>
                <w:sz w:val="24"/>
              </w:rPr>
            </w:pPr>
            <w:proofErr w:type="spellStart"/>
            <w:r>
              <w:rPr>
                <w:rFonts w:ascii="Times New Roman" w:hAnsi="Times New Roman"/>
                <w:sz w:val="24"/>
              </w:rPr>
              <w:t>TTh</w:t>
            </w:r>
            <w:proofErr w:type="spellEnd"/>
            <w:r w:rsidR="00A85380" w:rsidRPr="00A85380">
              <w:rPr>
                <w:rFonts w:ascii="Times New Roman" w:hAnsi="Times New Roman"/>
                <w:sz w:val="24"/>
              </w:rPr>
              <w:t xml:space="preserve"> </w:t>
            </w:r>
            <w:r>
              <w:rPr>
                <w:rFonts w:ascii="Times New Roman" w:hAnsi="Times New Roman"/>
                <w:sz w:val="24"/>
              </w:rPr>
              <w:t>14</w:t>
            </w:r>
            <w:r w:rsidR="00A85380" w:rsidRPr="00A85380">
              <w:rPr>
                <w:rFonts w:ascii="Times New Roman" w:hAnsi="Times New Roman"/>
                <w:sz w:val="24"/>
              </w:rPr>
              <w:t>.</w:t>
            </w:r>
            <w:r>
              <w:rPr>
                <w:rFonts w:ascii="Times New Roman" w:hAnsi="Times New Roman"/>
                <w:sz w:val="24"/>
              </w:rPr>
              <w:t>30</w:t>
            </w:r>
            <w:r w:rsidR="00A85380" w:rsidRPr="00A85380">
              <w:rPr>
                <w:rFonts w:ascii="Times New Roman" w:hAnsi="Times New Roman"/>
                <w:sz w:val="24"/>
              </w:rPr>
              <w:t>-</w:t>
            </w:r>
            <w:r>
              <w:rPr>
                <w:rFonts w:ascii="Times New Roman" w:hAnsi="Times New Roman"/>
                <w:sz w:val="24"/>
              </w:rPr>
              <w:t>16</w:t>
            </w:r>
            <w:r w:rsidR="00A85380" w:rsidRPr="00A85380">
              <w:rPr>
                <w:rFonts w:ascii="Times New Roman" w:hAnsi="Times New Roman"/>
                <w:sz w:val="24"/>
              </w:rPr>
              <w:t>.</w:t>
            </w:r>
            <w:r>
              <w:rPr>
                <w:rFonts w:ascii="Times New Roman" w:hAnsi="Times New Roman"/>
                <w:sz w:val="24"/>
              </w:rPr>
              <w:t>00</w:t>
            </w:r>
          </w:p>
        </w:tc>
      </w:tr>
    </w:tbl>
    <w:p w:rsidR="00D60C5E" w:rsidRPr="00A85380"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rsidTr="00817329">
        <w:tc>
          <w:tcPr>
            <w:tcW w:w="9736" w:type="dxa"/>
            <w:shd w:val="clear" w:color="auto" w:fill="auto"/>
          </w:tcPr>
          <w:p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rsidTr="00817329">
        <w:tc>
          <w:tcPr>
            <w:tcW w:w="9736" w:type="dxa"/>
            <w:shd w:val="clear" w:color="auto" w:fill="auto"/>
          </w:tcPr>
          <w:p w:rsidR="005B36FB" w:rsidRPr="00A85380" w:rsidRDefault="00076642" w:rsidP="007F5C62">
            <w:pPr>
              <w:rPr>
                <w:rFonts w:ascii="Times New Roman" w:hAnsi="Times New Roman"/>
                <w:sz w:val="24"/>
              </w:rPr>
            </w:pPr>
            <w:r w:rsidRPr="0068776A">
              <w:rPr>
                <w:rFonts w:ascii="Times New Roman" w:hAnsi="Times New Roman"/>
                <w:sz w:val="24"/>
              </w:rPr>
              <w:t>In this course</w:t>
            </w:r>
            <w:r>
              <w:rPr>
                <w:rFonts w:ascii="Times New Roman" w:hAnsi="Times New Roman"/>
                <w:sz w:val="24"/>
              </w:rPr>
              <w:t>,</w:t>
            </w:r>
            <w:r w:rsidRPr="0068776A">
              <w:rPr>
                <w:rFonts w:ascii="Times New Roman" w:hAnsi="Times New Roman"/>
                <w:sz w:val="24"/>
              </w:rPr>
              <w:t xml:space="preserve"> we</w:t>
            </w:r>
            <w:r>
              <w:rPr>
                <w:rFonts w:ascii="Times New Roman" w:hAnsi="Times New Roman"/>
                <w:sz w:val="24"/>
              </w:rPr>
              <w:t xml:space="preserve"> will explore </w:t>
            </w:r>
            <w:r w:rsidRPr="0068776A">
              <w:rPr>
                <w:rFonts w:ascii="Times New Roman" w:hAnsi="Times New Roman"/>
                <w:sz w:val="24"/>
              </w:rPr>
              <w:t xml:space="preserve">the major theories </w:t>
            </w:r>
            <w:r>
              <w:rPr>
                <w:rFonts w:ascii="Times New Roman" w:hAnsi="Times New Roman"/>
                <w:sz w:val="24"/>
              </w:rPr>
              <w:t>in contemporary</w:t>
            </w:r>
            <w:r w:rsidRPr="0068776A">
              <w:rPr>
                <w:rFonts w:ascii="Times New Roman" w:hAnsi="Times New Roman"/>
                <w:sz w:val="24"/>
              </w:rPr>
              <w:t xml:space="preserve"> sociology</w:t>
            </w:r>
            <w:r>
              <w:rPr>
                <w:rFonts w:ascii="Times New Roman" w:hAnsi="Times New Roman"/>
                <w:sz w:val="24"/>
              </w:rPr>
              <w:t>, including</w:t>
            </w:r>
            <w:r w:rsidRPr="0068776A">
              <w:rPr>
                <w:rFonts w:ascii="Times New Roman" w:hAnsi="Times New Roman"/>
                <w:sz w:val="24"/>
              </w:rPr>
              <w:t xml:space="preserve"> symbolic interactionism, ethnomethodology, conflict theory, </w:t>
            </w:r>
            <w:r>
              <w:rPr>
                <w:rFonts w:ascii="Times New Roman" w:hAnsi="Times New Roman"/>
                <w:sz w:val="24"/>
              </w:rPr>
              <w:t>neo-Marxism, and feminist theory.</w:t>
            </w:r>
          </w:p>
        </w:tc>
      </w:tr>
      <w:tr w:rsidR="009B08F6" w:rsidRPr="00A85380" w:rsidTr="00817329">
        <w:tc>
          <w:tcPr>
            <w:tcW w:w="9736" w:type="dxa"/>
            <w:shd w:val="clear" w:color="auto" w:fill="auto"/>
          </w:tcPr>
          <w:p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rsidTr="00817329">
        <w:tc>
          <w:tcPr>
            <w:tcW w:w="9736" w:type="dxa"/>
            <w:shd w:val="clear" w:color="auto" w:fill="auto"/>
          </w:tcPr>
          <w:p w:rsidR="00076642" w:rsidRDefault="00076642" w:rsidP="00076642">
            <w:pPr>
              <w:rPr>
                <w:rFonts w:ascii="Times New Roman" w:hAnsi="Times New Roman"/>
                <w:sz w:val="24"/>
              </w:rPr>
            </w:pPr>
            <w:r w:rsidRPr="0068776A">
              <w:rPr>
                <w:rFonts w:ascii="Times New Roman" w:hAnsi="Times New Roman"/>
                <w:sz w:val="24"/>
              </w:rPr>
              <w:t>Sociology allows us to approach aspects of everyday life in human society from many analytical orientations; by examining various theories we can come to understand these perspectives’ utility and limitations.</w:t>
            </w:r>
            <w:r>
              <w:rPr>
                <w:rFonts w:ascii="Times New Roman" w:hAnsi="Times New Roman"/>
                <w:sz w:val="24"/>
              </w:rPr>
              <w:t xml:space="preserve"> Students will be exposed to the foundational theories of the discipline of Sociology, as well as to a variety of theoretical frameworks that are relevant to the contemporary state of the discipline. The class encourages students</w:t>
            </w:r>
            <w:r w:rsidRPr="0068776A">
              <w:rPr>
                <w:rFonts w:ascii="Times New Roman" w:hAnsi="Times New Roman"/>
                <w:sz w:val="24"/>
              </w:rPr>
              <w:t xml:space="preserve"> to develop</w:t>
            </w:r>
            <w:r>
              <w:rPr>
                <w:rFonts w:ascii="Times New Roman" w:hAnsi="Times New Roman"/>
                <w:sz w:val="24"/>
              </w:rPr>
              <w:t xml:space="preserve"> and synthesize</w:t>
            </w:r>
            <w:r w:rsidRPr="0068776A">
              <w:rPr>
                <w:rFonts w:ascii="Times New Roman" w:hAnsi="Times New Roman"/>
                <w:sz w:val="24"/>
              </w:rPr>
              <w:t xml:space="preserve"> their own perspectives. A mix of projects, readings, discussions, writings, and quizzes will require</w:t>
            </w:r>
            <w:r>
              <w:rPr>
                <w:rFonts w:ascii="Times New Roman" w:hAnsi="Times New Roman"/>
                <w:sz w:val="24"/>
              </w:rPr>
              <w:t xml:space="preserve"> students’</w:t>
            </w:r>
            <w:r w:rsidRPr="0068776A">
              <w:rPr>
                <w:rFonts w:ascii="Times New Roman" w:hAnsi="Times New Roman"/>
                <w:sz w:val="24"/>
              </w:rPr>
              <w:t xml:space="preserve"> active participation</w:t>
            </w:r>
            <w:r>
              <w:rPr>
                <w:rFonts w:ascii="Times New Roman" w:hAnsi="Times New Roman"/>
                <w:sz w:val="24"/>
              </w:rPr>
              <w:t>, with the end goal that they be able to form and communicate their own critical thoughts using sociological perspectives</w:t>
            </w:r>
            <w:r w:rsidRPr="0068776A">
              <w:rPr>
                <w:rFonts w:ascii="Times New Roman" w:hAnsi="Times New Roman"/>
                <w:sz w:val="24"/>
              </w:rPr>
              <w:t>.</w:t>
            </w:r>
          </w:p>
          <w:p w:rsidR="00076642" w:rsidRDefault="00076642" w:rsidP="00076642">
            <w:pPr>
              <w:rPr>
                <w:rFonts w:ascii="Times New Roman" w:hAnsi="Times New Roman"/>
                <w:sz w:val="24"/>
              </w:rPr>
            </w:pPr>
          </w:p>
          <w:p w:rsidR="00076642" w:rsidRDefault="00076642" w:rsidP="00076642">
            <w:pPr>
              <w:rPr>
                <w:rFonts w:ascii="Times New Roman" w:hAnsi="Times New Roman"/>
                <w:sz w:val="24"/>
              </w:rPr>
            </w:pPr>
            <w:r>
              <w:rPr>
                <w:rFonts w:ascii="Times New Roman" w:hAnsi="Times New Roman"/>
                <w:sz w:val="24"/>
              </w:rPr>
              <w:t>Critical thinking skills:</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identify the core theories of sociology.</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articulate what makes each theory unique.</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apply theories to real-world situations or events.</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identify flaws or criticisms of sociological theories.</w:t>
            </w:r>
          </w:p>
          <w:p w:rsidR="00076642" w:rsidRPr="00C87E5E" w:rsidRDefault="00076642" w:rsidP="00076642">
            <w:pPr>
              <w:pStyle w:val="ListParagraph"/>
              <w:rPr>
                <w:rFonts w:ascii="Times New Roman" w:hAnsi="Times New Roman"/>
                <w:sz w:val="24"/>
              </w:rPr>
            </w:pPr>
          </w:p>
          <w:p w:rsidR="00076642" w:rsidRDefault="00076642" w:rsidP="00076642">
            <w:pPr>
              <w:rPr>
                <w:rFonts w:ascii="Times New Roman" w:hAnsi="Times New Roman"/>
                <w:sz w:val="24"/>
              </w:rPr>
            </w:pPr>
            <w:r>
              <w:rPr>
                <w:rFonts w:ascii="Times New Roman" w:hAnsi="Times New Roman"/>
                <w:sz w:val="24"/>
              </w:rPr>
              <w:t>Communication-related skills:</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consume (read/watch/listen to) sociological material and express its content.</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form and articulate examples or ideas related to sociological topics.</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express ideas on sociological topics clearly in speech and writing.</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identify proper questions to ask to improve their own understanding.</w:t>
            </w:r>
          </w:p>
          <w:p w:rsidR="00435C5C" w:rsidRPr="00A85380" w:rsidRDefault="00435C5C" w:rsidP="0077563E">
            <w:pPr>
              <w:rPr>
                <w:rFonts w:ascii="Times New Roman" w:hAnsi="Times New Roman"/>
                <w:sz w:val="24"/>
              </w:rPr>
            </w:pP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835"/>
        <w:gridCol w:w="5331"/>
      </w:tblGrid>
      <w:tr w:rsidR="005B36FB" w:rsidRPr="00A85380" w:rsidTr="00817329">
        <w:tc>
          <w:tcPr>
            <w:tcW w:w="9736" w:type="dxa"/>
            <w:gridSpan w:val="3"/>
            <w:shd w:val="clear" w:color="auto" w:fill="auto"/>
          </w:tcPr>
          <w:p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rsidTr="00FB0FCC">
        <w:tc>
          <w:tcPr>
            <w:tcW w:w="1570"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2835"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331"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2F6B32" w:rsidRPr="00FB0FCC" w:rsidTr="00FB0FCC">
        <w:tc>
          <w:tcPr>
            <w:tcW w:w="1570" w:type="dxa"/>
            <w:shd w:val="clear" w:color="auto" w:fill="auto"/>
            <w:vAlign w:val="center"/>
          </w:tcPr>
          <w:p w:rsidR="002F6B32" w:rsidRPr="00846D6A" w:rsidRDefault="003B703D" w:rsidP="004605F3">
            <w:pPr>
              <w:ind w:right="62"/>
              <w:jc w:val="center"/>
              <w:rPr>
                <w:rFonts w:ascii="Times New Roman" w:eastAsia="Arial" w:hAnsi="Times New Roman"/>
                <w:sz w:val="24"/>
              </w:rPr>
            </w:pPr>
            <w:r>
              <w:rPr>
                <w:rFonts w:ascii="Times New Roman" w:eastAsia="Arial" w:hAnsi="Times New Roman"/>
                <w:sz w:val="24"/>
              </w:rPr>
              <w:t>1</w:t>
            </w:r>
          </w:p>
        </w:tc>
        <w:tc>
          <w:tcPr>
            <w:tcW w:w="2835" w:type="dxa"/>
            <w:vMerge w:val="restart"/>
            <w:shd w:val="clear" w:color="auto" w:fill="auto"/>
          </w:tcPr>
          <w:p w:rsidR="002F6B32" w:rsidRDefault="002F6B32" w:rsidP="004605F3">
            <w:pPr>
              <w:jc w:val="center"/>
              <w:rPr>
                <w:rFonts w:ascii="Times New Roman" w:hAnsi="Times New Roman"/>
                <w:sz w:val="24"/>
              </w:rPr>
            </w:pPr>
            <w:r>
              <w:rPr>
                <w:rFonts w:ascii="Times New Roman" w:hAnsi="Times New Roman"/>
                <w:b/>
                <w:sz w:val="24"/>
              </w:rPr>
              <w:t>Introductions &amp; Syllabus</w:t>
            </w:r>
          </w:p>
          <w:p w:rsidR="002F6B32" w:rsidRDefault="007670EF" w:rsidP="004605F3">
            <w:pPr>
              <w:jc w:val="center"/>
              <w:rPr>
                <w:rFonts w:ascii="Times New Roman" w:hAnsi="Times New Roman"/>
                <w:sz w:val="24"/>
              </w:rPr>
            </w:pPr>
            <w:r>
              <w:rPr>
                <w:rFonts w:ascii="Times New Roman" w:hAnsi="Times New Roman"/>
                <w:sz w:val="24"/>
              </w:rPr>
              <w:t>What is sociology</w:t>
            </w:r>
            <w:r w:rsidR="002F6B32">
              <w:rPr>
                <w:rFonts w:ascii="Times New Roman" w:hAnsi="Times New Roman"/>
                <w:sz w:val="24"/>
              </w:rPr>
              <w:t>?</w:t>
            </w:r>
          </w:p>
          <w:p w:rsidR="002F6B32" w:rsidRDefault="002F6B32" w:rsidP="004605F3">
            <w:pPr>
              <w:jc w:val="center"/>
              <w:rPr>
                <w:rFonts w:ascii="Times New Roman" w:hAnsi="Times New Roman"/>
                <w:sz w:val="24"/>
              </w:rPr>
            </w:pPr>
            <w:r>
              <w:rPr>
                <w:rFonts w:ascii="Times New Roman" w:hAnsi="Times New Roman"/>
                <w:sz w:val="24"/>
              </w:rPr>
              <w:t>Thinking Theoretically</w:t>
            </w:r>
          </w:p>
          <w:p w:rsidR="002F6B32" w:rsidRPr="00E05CDB" w:rsidRDefault="002F6B32" w:rsidP="004605F3">
            <w:pPr>
              <w:jc w:val="center"/>
              <w:rPr>
                <w:rFonts w:ascii="Times New Roman" w:hAnsi="Times New Roman"/>
                <w:sz w:val="24"/>
              </w:rPr>
            </w:pPr>
            <w:r>
              <w:rPr>
                <w:rFonts w:ascii="Times New Roman" w:hAnsi="Times New Roman"/>
                <w:sz w:val="24"/>
              </w:rPr>
              <w:t>The Industrial Revolution</w:t>
            </w:r>
          </w:p>
        </w:tc>
        <w:tc>
          <w:tcPr>
            <w:tcW w:w="5331" w:type="dxa"/>
            <w:vMerge w:val="restart"/>
            <w:shd w:val="clear" w:color="auto" w:fill="auto"/>
          </w:tcPr>
          <w:p w:rsidR="00FB0FCC" w:rsidRDefault="008222F0" w:rsidP="00CD74EE">
            <w:pPr>
              <w:jc w:val="center"/>
              <w:rPr>
                <w:rFonts w:ascii="Times New Roman" w:hAnsi="Times New Roman"/>
                <w:sz w:val="20"/>
                <w:szCs w:val="20"/>
              </w:rPr>
            </w:pPr>
            <w:r w:rsidRPr="00FB0FCC">
              <w:rPr>
                <w:rFonts w:ascii="Times New Roman" w:hAnsi="Times New Roman"/>
                <w:sz w:val="20"/>
                <w:szCs w:val="20"/>
              </w:rPr>
              <w:t>Syllabus;</w:t>
            </w:r>
            <w:r w:rsidR="00FB0FCC">
              <w:rPr>
                <w:rFonts w:ascii="Times New Roman" w:hAnsi="Times New Roman"/>
                <w:sz w:val="20"/>
                <w:szCs w:val="20"/>
              </w:rPr>
              <w:t xml:space="preserve"> Moodle enrollment;</w:t>
            </w:r>
            <w:r w:rsidR="007670EF">
              <w:rPr>
                <w:rFonts w:ascii="Times New Roman" w:hAnsi="Times New Roman"/>
                <w:sz w:val="20"/>
                <w:szCs w:val="20"/>
              </w:rPr>
              <w:t xml:space="preserve"> </w:t>
            </w:r>
            <w:r w:rsidR="00CD74EE">
              <w:rPr>
                <w:rFonts w:ascii="Times New Roman" w:hAnsi="Times New Roman"/>
                <w:sz w:val="20"/>
                <w:szCs w:val="20"/>
              </w:rPr>
              <w:t>Developing good explanations</w:t>
            </w:r>
            <w:r w:rsidR="007670EF">
              <w:rPr>
                <w:rFonts w:ascii="Times New Roman" w:hAnsi="Times New Roman"/>
                <w:sz w:val="20"/>
                <w:szCs w:val="20"/>
              </w:rPr>
              <w:t>;</w:t>
            </w:r>
            <w:r w:rsidR="00FB0FCC" w:rsidRPr="00FB0FCC">
              <w:rPr>
                <w:rFonts w:ascii="Times New Roman" w:hAnsi="Times New Roman"/>
                <w:sz w:val="20"/>
                <w:szCs w:val="20"/>
              </w:rPr>
              <w:t xml:space="preserve"> </w:t>
            </w:r>
          </w:p>
          <w:p w:rsidR="007670EF" w:rsidRDefault="00CD74EE" w:rsidP="00CD74EE">
            <w:pPr>
              <w:jc w:val="center"/>
              <w:rPr>
                <w:rFonts w:ascii="Times New Roman" w:hAnsi="Times New Roman"/>
                <w:sz w:val="20"/>
                <w:szCs w:val="20"/>
              </w:rPr>
            </w:pPr>
            <w:r>
              <w:rPr>
                <w:rFonts w:ascii="Times New Roman" w:hAnsi="Times New Roman"/>
                <w:sz w:val="20"/>
                <w:szCs w:val="20"/>
              </w:rPr>
              <w:t>Learning to think theoretically.</w:t>
            </w:r>
            <w:r w:rsidR="007670EF">
              <w:rPr>
                <w:rFonts w:ascii="Times New Roman" w:hAnsi="Times New Roman"/>
                <w:sz w:val="20"/>
                <w:szCs w:val="20"/>
              </w:rPr>
              <w:t xml:space="preserve"> What is </w:t>
            </w:r>
            <w:r>
              <w:rPr>
                <w:rFonts w:ascii="Times New Roman" w:hAnsi="Times New Roman"/>
                <w:sz w:val="20"/>
                <w:szCs w:val="20"/>
              </w:rPr>
              <w:t xml:space="preserve">a good </w:t>
            </w:r>
            <w:r w:rsidR="007670EF">
              <w:rPr>
                <w:rFonts w:ascii="Times New Roman" w:hAnsi="Times New Roman"/>
                <w:sz w:val="20"/>
                <w:szCs w:val="20"/>
              </w:rPr>
              <w:t>theory</w:t>
            </w:r>
            <w:proofErr w:type="gramStart"/>
            <w:r w:rsidR="007670EF">
              <w:rPr>
                <w:rFonts w:ascii="Times New Roman" w:hAnsi="Times New Roman"/>
                <w:sz w:val="20"/>
                <w:szCs w:val="20"/>
              </w:rPr>
              <w:t>?;</w:t>
            </w:r>
            <w:proofErr w:type="gramEnd"/>
          </w:p>
          <w:p w:rsidR="00FB0FCC" w:rsidRPr="00FB0FCC" w:rsidRDefault="006B7C8B" w:rsidP="007670EF">
            <w:pPr>
              <w:jc w:val="center"/>
              <w:rPr>
                <w:rFonts w:ascii="Times New Roman" w:hAnsi="Times New Roman"/>
                <w:sz w:val="20"/>
                <w:szCs w:val="20"/>
              </w:rPr>
            </w:pPr>
            <w:r>
              <w:rPr>
                <w:rFonts w:ascii="Times New Roman" w:hAnsi="Times New Roman"/>
                <w:sz w:val="20"/>
                <w:szCs w:val="20"/>
              </w:rPr>
              <w:t>Soc. vocab</w:t>
            </w:r>
            <w:r w:rsidR="007670EF">
              <w:rPr>
                <w:rFonts w:ascii="Times New Roman" w:hAnsi="Times New Roman"/>
                <w:sz w:val="20"/>
                <w:szCs w:val="20"/>
              </w:rPr>
              <w:t>;</w:t>
            </w:r>
            <w:r>
              <w:rPr>
                <w:rFonts w:ascii="Times New Roman" w:hAnsi="Times New Roman"/>
                <w:sz w:val="20"/>
                <w:szCs w:val="20"/>
              </w:rPr>
              <w:t xml:space="preserve"> </w:t>
            </w:r>
            <w:r w:rsidR="007670EF">
              <w:rPr>
                <w:rFonts w:ascii="Times New Roman" w:hAnsi="Times New Roman"/>
                <w:sz w:val="20"/>
                <w:szCs w:val="20"/>
              </w:rPr>
              <w:t xml:space="preserve">Sociological Imagination; Perspectival thinking; </w:t>
            </w:r>
            <w:r w:rsidRPr="006B7C8B">
              <w:rPr>
                <w:rFonts w:ascii="Times New Roman" w:hAnsi="Times New Roman"/>
                <w:b/>
                <w:sz w:val="20"/>
                <w:szCs w:val="20"/>
              </w:rPr>
              <w:t>Quiz</w:t>
            </w:r>
            <w:r>
              <w:rPr>
                <w:rFonts w:ascii="Times New Roman" w:hAnsi="Times New Roman"/>
                <w:sz w:val="20"/>
                <w:szCs w:val="20"/>
              </w:rPr>
              <w:t xml:space="preserve">; </w:t>
            </w:r>
            <w:r w:rsidR="007670EF">
              <w:rPr>
                <w:rFonts w:ascii="Times New Roman" w:hAnsi="Times New Roman"/>
                <w:sz w:val="20"/>
                <w:szCs w:val="20"/>
              </w:rPr>
              <w:t>The importance of the Industrial Revolution</w:t>
            </w:r>
            <w:r w:rsidR="00FB0FCC" w:rsidRPr="00FB0FCC">
              <w:rPr>
                <w:rFonts w:ascii="Times New Roman" w:hAnsi="Times New Roman"/>
                <w:sz w:val="20"/>
                <w:szCs w:val="20"/>
              </w:rPr>
              <w:t xml:space="preserve"> </w:t>
            </w: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2</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3</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4</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5</w:t>
            </w:r>
          </w:p>
        </w:tc>
        <w:tc>
          <w:tcPr>
            <w:tcW w:w="2835" w:type="dxa"/>
            <w:vMerge w:val="restart"/>
            <w:shd w:val="clear" w:color="auto" w:fill="auto"/>
            <w:vAlign w:val="center"/>
          </w:tcPr>
          <w:p w:rsidR="002F6B32" w:rsidRDefault="002F6B32" w:rsidP="00AE2A0F">
            <w:pPr>
              <w:jc w:val="center"/>
              <w:rPr>
                <w:rFonts w:ascii="Times New Roman" w:hAnsi="Times New Roman"/>
                <w:sz w:val="24"/>
              </w:rPr>
            </w:pPr>
            <w:r>
              <w:rPr>
                <w:rFonts w:ascii="Times New Roman" w:hAnsi="Times New Roman"/>
                <w:b/>
                <w:sz w:val="24"/>
              </w:rPr>
              <w:t>Symbolic Interactionism</w:t>
            </w:r>
          </w:p>
          <w:p w:rsidR="002F6B32" w:rsidRPr="008838FD" w:rsidRDefault="002F6B32" w:rsidP="00AE2A0F">
            <w:pPr>
              <w:jc w:val="center"/>
              <w:rPr>
                <w:rFonts w:ascii="Times New Roman" w:hAnsi="Times New Roman"/>
                <w:sz w:val="24"/>
              </w:rPr>
            </w:pPr>
            <w:r>
              <w:rPr>
                <w:rFonts w:ascii="Times New Roman" w:hAnsi="Times New Roman"/>
                <w:sz w:val="24"/>
              </w:rPr>
              <w:t>The Socialization Process</w:t>
            </w:r>
          </w:p>
        </w:tc>
        <w:tc>
          <w:tcPr>
            <w:tcW w:w="5331" w:type="dxa"/>
            <w:vMerge w:val="restart"/>
            <w:shd w:val="clear" w:color="auto" w:fill="auto"/>
          </w:tcPr>
          <w:p w:rsidR="002F6B32" w:rsidRPr="00FB0FCC" w:rsidRDefault="00FB0FCC" w:rsidP="004605F3">
            <w:pPr>
              <w:jc w:val="center"/>
              <w:rPr>
                <w:rFonts w:ascii="Times New Roman" w:hAnsi="Times New Roman"/>
                <w:sz w:val="20"/>
                <w:szCs w:val="20"/>
              </w:rPr>
            </w:pPr>
            <w:r>
              <w:rPr>
                <w:rFonts w:ascii="Times New Roman" w:hAnsi="Times New Roman"/>
                <w:sz w:val="20"/>
                <w:szCs w:val="20"/>
              </w:rPr>
              <w:t>What is socialization? How do we learn to be social? How do we construct</w:t>
            </w:r>
            <w:r w:rsidR="007670EF">
              <w:rPr>
                <w:rFonts w:ascii="Times New Roman" w:hAnsi="Times New Roman"/>
                <w:sz w:val="20"/>
                <w:szCs w:val="20"/>
              </w:rPr>
              <w:t xml:space="preserve"> meaning? How does meaning (re-)create</w:t>
            </w:r>
            <w:r>
              <w:rPr>
                <w:rFonts w:ascii="Times New Roman" w:hAnsi="Times New Roman"/>
                <w:sz w:val="20"/>
                <w:szCs w:val="20"/>
              </w:rPr>
              <w:t xml:space="preserve"> society?</w:t>
            </w: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6</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2E0B5A" w:rsidRDefault="002A578C" w:rsidP="004605F3">
            <w:pPr>
              <w:ind w:right="62"/>
              <w:jc w:val="center"/>
              <w:rPr>
                <w:rFonts w:ascii="Times New Roman" w:eastAsia="Arial" w:hAnsi="Times New Roman"/>
                <w:sz w:val="24"/>
              </w:rPr>
            </w:pPr>
            <w:r>
              <w:rPr>
                <w:rFonts w:ascii="Times New Roman" w:eastAsia="Arial" w:hAnsi="Times New Roman"/>
                <w:sz w:val="24"/>
              </w:rPr>
              <w:t>7</w:t>
            </w:r>
          </w:p>
        </w:tc>
        <w:tc>
          <w:tcPr>
            <w:tcW w:w="2835" w:type="dxa"/>
            <w:vMerge w:val="restart"/>
            <w:shd w:val="clear" w:color="auto" w:fill="auto"/>
            <w:vAlign w:val="center"/>
          </w:tcPr>
          <w:p w:rsidR="002A578C" w:rsidRPr="00222696" w:rsidRDefault="002A578C" w:rsidP="00222696">
            <w:pPr>
              <w:ind w:right="62"/>
              <w:jc w:val="center"/>
              <w:rPr>
                <w:rFonts w:ascii="Times New Roman" w:eastAsia="Arial" w:hAnsi="Times New Roman"/>
                <w:b/>
                <w:sz w:val="24"/>
              </w:rPr>
            </w:pPr>
            <w:r w:rsidRPr="00222696">
              <w:rPr>
                <w:rFonts w:ascii="Times New Roman" w:eastAsia="Arial" w:hAnsi="Times New Roman"/>
                <w:b/>
                <w:sz w:val="24"/>
              </w:rPr>
              <w:t>Structural Functionalism</w:t>
            </w:r>
          </w:p>
          <w:p w:rsidR="002A578C" w:rsidRPr="00222696" w:rsidRDefault="002A578C" w:rsidP="008838FD">
            <w:pPr>
              <w:ind w:right="62"/>
              <w:jc w:val="center"/>
              <w:rPr>
                <w:rFonts w:ascii="Times New Roman" w:eastAsia="Arial" w:hAnsi="Times New Roman"/>
                <w:sz w:val="24"/>
              </w:rPr>
            </w:pPr>
            <w:r w:rsidRPr="00222696">
              <w:rPr>
                <w:rFonts w:ascii="Times New Roman" w:eastAsia="Arial" w:hAnsi="Times New Roman"/>
                <w:sz w:val="24"/>
              </w:rPr>
              <w:t>Emile Durkheim</w:t>
            </w:r>
          </w:p>
          <w:p w:rsidR="002A578C" w:rsidRPr="00A85380" w:rsidRDefault="002A578C" w:rsidP="008838FD">
            <w:pPr>
              <w:jc w:val="center"/>
              <w:rPr>
                <w:rFonts w:ascii="Times New Roman" w:hAnsi="Times New Roman"/>
                <w:sz w:val="24"/>
              </w:rPr>
            </w:pPr>
            <w:r>
              <w:rPr>
                <w:rFonts w:ascii="Times New Roman" w:eastAsia="Arial" w:hAnsi="Times New Roman"/>
                <w:sz w:val="24"/>
              </w:rPr>
              <w:t>Anomie &amp; Suicide</w:t>
            </w:r>
          </w:p>
        </w:tc>
        <w:tc>
          <w:tcPr>
            <w:tcW w:w="5331" w:type="dxa"/>
            <w:vMerge w:val="restart"/>
            <w:shd w:val="clear" w:color="auto" w:fill="auto"/>
          </w:tcPr>
          <w:p w:rsidR="002A578C" w:rsidRDefault="002A578C" w:rsidP="004605F3">
            <w:pPr>
              <w:jc w:val="center"/>
              <w:rPr>
                <w:rFonts w:ascii="Times New Roman" w:hAnsi="Times New Roman"/>
                <w:sz w:val="20"/>
                <w:szCs w:val="20"/>
              </w:rPr>
            </w:pPr>
            <w:r>
              <w:rPr>
                <w:rFonts w:ascii="Times New Roman" w:hAnsi="Times New Roman"/>
                <w:sz w:val="20"/>
                <w:szCs w:val="20"/>
              </w:rPr>
              <w:t>Introduction to Structural Functionalism and Suicide</w:t>
            </w:r>
          </w:p>
          <w:p w:rsidR="002A578C" w:rsidRDefault="002A578C" w:rsidP="004605F3">
            <w:pPr>
              <w:jc w:val="center"/>
              <w:rPr>
                <w:rFonts w:ascii="Times New Roman" w:hAnsi="Times New Roman"/>
                <w:sz w:val="20"/>
                <w:szCs w:val="20"/>
              </w:rPr>
            </w:pPr>
            <w:r>
              <w:rPr>
                <w:rFonts w:ascii="Times New Roman" w:hAnsi="Times New Roman"/>
                <w:sz w:val="20"/>
                <w:szCs w:val="20"/>
              </w:rPr>
              <w:t>Emile Durkheim, Positivism, and Structural Functionalism;</w:t>
            </w:r>
          </w:p>
          <w:p w:rsidR="002A578C" w:rsidRDefault="002A578C" w:rsidP="004605F3">
            <w:pPr>
              <w:jc w:val="center"/>
              <w:rPr>
                <w:rFonts w:ascii="Times New Roman" w:hAnsi="Times New Roman"/>
                <w:sz w:val="20"/>
                <w:szCs w:val="20"/>
              </w:rPr>
            </w:pPr>
            <w:r>
              <w:rPr>
                <w:rFonts w:ascii="Times New Roman" w:hAnsi="Times New Roman"/>
                <w:sz w:val="20"/>
                <w:szCs w:val="20"/>
              </w:rPr>
              <w:t>Anomie &amp; Suicide, the first sociological research;</w:t>
            </w:r>
          </w:p>
          <w:p w:rsidR="002A578C" w:rsidRPr="00FB0FCC" w:rsidRDefault="002A578C" w:rsidP="002A578C">
            <w:pPr>
              <w:jc w:val="center"/>
              <w:rPr>
                <w:rFonts w:ascii="Times New Roman" w:hAnsi="Times New Roman"/>
                <w:sz w:val="20"/>
                <w:szCs w:val="20"/>
              </w:rPr>
            </w:pPr>
            <w:r>
              <w:rPr>
                <w:rFonts w:ascii="Times New Roman" w:hAnsi="Times New Roman"/>
                <w:sz w:val="20"/>
                <w:szCs w:val="20"/>
              </w:rPr>
              <w:t xml:space="preserve">Anomie in the modern world; Hikikomori; </w:t>
            </w:r>
            <w:r w:rsidRPr="002A578C">
              <w:rPr>
                <w:rFonts w:ascii="Times New Roman" w:hAnsi="Times New Roman"/>
                <w:b/>
                <w:bCs/>
                <w:sz w:val="20"/>
                <w:szCs w:val="20"/>
              </w:rPr>
              <w:t>Quiz</w:t>
            </w: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eastAsia="Arial" w:hAnsi="Times New Roman"/>
                <w:sz w:val="24"/>
              </w:rPr>
            </w:pPr>
            <w:r>
              <w:rPr>
                <w:rFonts w:ascii="Times New Roman" w:eastAsia="Arial" w:hAnsi="Times New Roman"/>
                <w:sz w:val="24"/>
              </w:rPr>
              <w:t>8</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9</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10</w:t>
            </w:r>
          </w:p>
        </w:tc>
        <w:tc>
          <w:tcPr>
            <w:tcW w:w="2835" w:type="dxa"/>
            <w:vMerge/>
            <w:shd w:val="clear" w:color="auto" w:fill="auto"/>
            <w:vAlign w:val="center"/>
          </w:tcPr>
          <w:p w:rsidR="002A578C" w:rsidRPr="00FC20B7" w:rsidRDefault="002A578C" w:rsidP="00AE2A0F">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2A578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11</w:t>
            </w:r>
          </w:p>
        </w:tc>
        <w:tc>
          <w:tcPr>
            <w:tcW w:w="2835" w:type="dxa"/>
            <w:vMerge w:val="restart"/>
            <w:shd w:val="clear" w:color="auto" w:fill="auto"/>
            <w:vAlign w:val="center"/>
          </w:tcPr>
          <w:p w:rsidR="002A578C" w:rsidRPr="00222696" w:rsidRDefault="002A578C" w:rsidP="002A578C">
            <w:pPr>
              <w:ind w:right="63"/>
              <w:jc w:val="center"/>
              <w:rPr>
                <w:rFonts w:ascii="Times New Roman" w:eastAsia="Gill Sans MT" w:hAnsi="Times New Roman"/>
                <w:b/>
                <w:sz w:val="24"/>
              </w:rPr>
            </w:pPr>
            <w:r>
              <w:rPr>
                <w:rFonts w:ascii="Times New Roman" w:eastAsia="Gill Sans MT" w:hAnsi="Times New Roman"/>
                <w:b/>
                <w:sz w:val="24"/>
              </w:rPr>
              <w:t>Conflict Theory pt. 1</w:t>
            </w:r>
          </w:p>
          <w:p w:rsidR="002A578C" w:rsidRPr="00222696" w:rsidRDefault="002A578C" w:rsidP="002A578C">
            <w:pPr>
              <w:ind w:right="63"/>
              <w:jc w:val="center"/>
              <w:rPr>
                <w:rFonts w:ascii="Times New Roman" w:eastAsia="Gill Sans MT" w:hAnsi="Times New Roman"/>
                <w:sz w:val="24"/>
              </w:rPr>
            </w:pPr>
            <w:r w:rsidRPr="00222696">
              <w:rPr>
                <w:rFonts w:ascii="Times New Roman" w:eastAsia="Gill Sans MT" w:hAnsi="Times New Roman"/>
                <w:sz w:val="24"/>
              </w:rPr>
              <w:t>Karl Marx</w:t>
            </w:r>
          </w:p>
          <w:p w:rsidR="002A578C" w:rsidRPr="00A85380" w:rsidRDefault="002A578C" w:rsidP="002A578C">
            <w:pPr>
              <w:ind w:right="64"/>
              <w:jc w:val="center"/>
              <w:rPr>
                <w:rFonts w:ascii="Times New Roman" w:hAnsi="Times New Roman"/>
                <w:sz w:val="24"/>
              </w:rPr>
            </w:pPr>
            <w:r>
              <w:rPr>
                <w:rFonts w:ascii="Times New Roman" w:eastAsia="Gill Sans MT" w:hAnsi="Times New Roman"/>
                <w:sz w:val="24"/>
              </w:rPr>
              <w:t>Alienation &amp; Consciousness</w:t>
            </w:r>
          </w:p>
        </w:tc>
        <w:tc>
          <w:tcPr>
            <w:tcW w:w="5331" w:type="dxa"/>
            <w:vMerge w:val="restart"/>
            <w:shd w:val="clear" w:color="auto" w:fill="auto"/>
            <w:vAlign w:val="center"/>
          </w:tcPr>
          <w:p w:rsidR="002A578C" w:rsidRDefault="002A578C" w:rsidP="002A578C">
            <w:pPr>
              <w:jc w:val="center"/>
              <w:rPr>
                <w:rFonts w:ascii="Times New Roman" w:hAnsi="Times New Roman"/>
                <w:sz w:val="20"/>
                <w:szCs w:val="20"/>
              </w:rPr>
            </w:pPr>
            <w:r>
              <w:rPr>
                <w:rFonts w:ascii="Times New Roman" w:hAnsi="Times New Roman"/>
                <w:sz w:val="20"/>
                <w:szCs w:val="20"/>
              </w:rPr>
              <w:t>Theory Review &amp; Discussion of Inequality</w:t>
            </w:r>
          </w:p>
          <w:p w:rsidR="002A578C" w:rsidRDefault="002A578C" w:rsidP="002A578C">
            <w:pPr>
              <w:jc w:val="center"/>
              <w:rPr>
                <w:rFonts w:ascii="Times New Roman" w:hAnsi="Times New Roman"/>
                <w:sz w:val="20"/>
                <w:szCs w:val="20"/>
              </w:rPr>
            </w:pPr>
            <w:r>
              <w:rPr>
                <w:rFonts w:ascii="Times New Roman" w:hAnsi="Times New Roman"/>
                <w:sz w:val="20"/>
                <w:szCs w:val="20"/>
              </w:rPr>
              <w:t>‘Getting Ahead’ Discussion; Conflict &amp; Monkeys;</w:t>
            </w:r>
          </w:p>
          <w:p w:rsidR="002A578C" w:rsidRDefault="002A578C" w:rsidP="002A578C">
            <w:pPr>
              <w:jc w:val="center"/>
              <w:rPr>
                <w:rFonts w:ascii="Times New Roman" w:hAnsi="Times New Roman"/>
                <w:sz w:val="20"/>
                <w:szCs w:val="20"/>
              </w:rPr>
            </w:pPr>
            <w:r>
              <w:rPr>
                <w:rFonts w:ascii="Times New Roman" w:hAnsi="Times New Roman"/>
                <w:sz w:val="20"/>
                <w:szCs w:val="20"/>
              </w:rPr>
              <w:t>Historical Materialism; Stages of History;</w:t>
            </w:r>
          </w:p>
          <w:p w:rsidR="002A578C" w:rsidRDefault="002A578C" w:rsidP="002A578C">
            <w:pPr>
              <w:jc w:val="center"/>
              <w:rPr>
                <w:rFonts w:ascii="Times New Roman" w:hAnsi="Times New Roman"/>
                <w:sz w:val="20"/>
                <w:szCs w:val="20"/>
              </w:rPr>
            </w:pPr>
            <w:r>
              <w:rPr>
                <w:rFonts w:ascii="Times New Roman" w:hAnsi="Times New Roman"/>
                <w:sz w:val="20"/>
                <w:szCs w:val="20"/>
              </w:rPr>
              <w:t>The working poor and homeless: theoretical explanations;</w:t>
            </w:r>
          </w:p>
          <w:p w:rsidR="002A578C" w:rsidRPr="00FB0FCC" w:rsidRDefault="002A578C" w:rsidP="002A578C">
            <w:pPr>
              <w:jc w:val="center"/>
              <w:rPr>
                <w:rFonts w:ascii="Times New Roman" w:hAnsi="Times New Roman"/>
                <w:sz w:val="20"/>
                <w:szCs w:val="20"/>
              </w:rPr>
            </w:pPr>
            <w:r>
              <w:rPr>
                <w:rFonts w:ascii="Times New Roman" w:hAnsi="Times New Roman"/>
                <w:sz w:val="20"/>
                <w:szCs w:val="20"/>
              </w:rPr>
              <w:t>Poverty and Inequality Note-taking discussion</w:t>
            </w: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12</w:t>
            </w:r>
          </w:p>
        </w:tc>
        <w:tc>
          <w:tcPr>
            <w:tcW w:w="2835" w:type="dxa"/>
            <w:vMerge/>
            <w:shd w:val="clear" w:color="auto" w:fill="auto"/>
            <w:vAlign w:val="center"/>
          </w:tcPr>
          <w:p w:rsidR="002A578C" w:rsidRPr="005E0B25" w:rsidRDefault="002A578C" w:rsidP="005E0B25">
            <w:pPr>
              <w:ind w:right="64"/>
              <w:jc w:val="center"/>
              <w:rPr>
                <w:rFonts w:ascii="Times New Roman" w:eastAsia="Gill Sans MT" w:hAnsi="Times New Roman"/>
                <w:sz w:val="24"/>
              </w:rPr>
            </w:pPr>
          </w:p>
        </w:tc>
        <w:tc>
          <w:tcPr>
            <w:tcW w:w="5331" w:type="dxa"/>
            <w:vMerge/>
            <w:shd w:val="clear" w:color="auto" w:fill="auto"/>
          </w:tcPr>
          <w:p w:rsidR="002A578C" w:rsidRPr="00FB0FCC" w:rsidRDefault="002A578C" w:rsidP="006B70A7">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13</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14</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15</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8838FD">
            <w:pPr>
              <w:ind w:right="59"/>
              <w:jc w:val="center"/>
              <w:rPr>
                <w:rFonts w:ascii="Times New Roman" w:hAnsi="Times New Roman"/>
                <w:sz w:val="24"/>
              </w:rPr>
            </w:pPr>
            <w:r>
              <w:rPr>
                <w:rFonts w:ascii="Times New Roman" w:hAnsi="Times New Roman"/>
                <w:sz w:val="24"/>
              </w:rPr>
              <w:t>16</w:t>
            </w:r>
          </w:p>
        </w:tc>
        <w:tc>
          <w:tcPr>
            <w:tcW w:w="2835" w:type="dxa"/>
            <w:vMerge w:val="restart"/>
            <w:shd w:val="clear" w:color="auto" w:fill="auto"/>
          </w:tcPr>
          <w:p w:rsidR="002F6B32" w:rsidRDefault="002F6B32" w:rsidP="008838FD">
            <w:pPr>
              <w:jc w:val="center"/>
              <w:rPr>
                <w:rFonts w:ascii="Times New Roman" w:hAnsi="Times New Roman"/>
                <w:sz w:val="24"/>
              </w:rPr>
            </w:pPr>
            <w:r>
              <w:rPr>
                <w:rFonts w:ascii="Times New Roman" w:hAnsi="Times New Roman"/>
                <w:sz w:val="24"/>
              </w:rPr>
              <w:t>Midterm</w:t>
            </w:r>
          </w:p>
          <w:p w:rsidR="002F6B32" w:rsidRPr="00A85380" w:rsidRDefault="002F6B32" w:rsidP="008838FD">
            <w:pPr>
              <w:jc w:val="center"/>
              <w:rPr>
                <w:rFonts w:ascii="Times New Roman" w:hAnsi="Times New Roman"/>
                <w:sz w:val="24"/>
              </w:rPr>
            </w:pPr>
            <w:r>
              <w:rPr>
                <w:rFonts w:ascii="Times New Roman" w:hAnsi="Times New Roman"/>
                <w:sz w:val="24"/>
              </w:rPr>
              <w:t>Week</w:t>
            </w:r>
          </w:p>
        </w:tc>
        <w:tc>
          <w:tcPr>
            <w:tcW w:w="5331" w:type="dxa"/>
            <w:vMerge w:val="restart"/>
            <w:shd w:val="clear" w:color="auto" w:fill="auto"/>
          </w:tcPr>
          <w:p w:rsidR="002F6B32" w:rsidRPr="006B7C8B" w:rsidRDefault="006B70A7" w:rsidP="008838FD">
            <w:pPr>
              <w:jc w:val="center"/>
              <w:rPr>
                <w:rFonts w:ascii="Times New Roman" w:hAnsi="Times New Roman"/>
                <w:b/>
                <w:sz w:val="20"/>
                <w:szCs w:val="20"/>
              </w:rPr>
            </w:pPr>
            <w:r w:rsidRPr="006B7C8B">
              <w:rPr>
                <w:rFonts w:ascii="Times New Roman" w:hAnsi="Times New Roman"/>
                <w:b/>
                <w:sz w:val="20"/>
                <w:szCs w:val="20"/>
              </w:rPr>
              <w:t>Midterm</w:t>
            </w:r>
          </w:p>
          <w:p w:rsidR="006B70A7" w:rsidRPr="00FB0FCC" w:rsidRDefault="006B70A7" w:rsidP="008838FD">
            <w:pPr>
              <w:jc w:val="center"/>
              <w:rPr>
                <w:rFonts w:ascii="Times New Roman" w:hAnsi="Times New Roman"/>
                <w:sz w:val="20"/>
                <w:szCs w:val="20"/>
              </w:rPr>
            </w:pPr>
            <w:r w:rsidRPr="006B7C8B">
              <w:rPr>
                <w:rFonts w:ascii="Times New Roman" w:hAnsi="Times New Roman"/>
                <w:b/>
                <w:sz w:val="20"/>
                <w:szCs w:val="20"/>
              </w:rPr>
              <w:t>Project</w:t>
            </w:r>
          </w:p>
        </w:tc>
      </w:tr>
      <w:tr w:rsidR="002F6B32" w:rsidRPr="00FB0FCC" w:rsidTr="00FB0FCC">
        <w:tc>
          <w:tcPr>
            <w:tcW w:w="1570" w:type="dxa"/>
            <w:shd w:val="clear" w:color="auto" w:fill="auto"/>
          </w:tcPr>
          <w:p w:rsidR="002F6B32" w:rsidRPr="0068776A" w:rsidRDefault="003B703D" w:rsidP="008838FD">
            <w:pPr>
              <w:ind w:right="59"/>
              <w:jc w:val="center"/>
              <w:rPr>
                <w:rFonts w:ascii="Times New Roman" w:hAnsi="Times New Roman"/>
                <w:sz w:val="24"/>
              </w:rPr>
            </w:pPr>
            <w:r>
              <w:rPr>
                <w:rFonts w:ascii="Times New Roman" w:hAnsi="Times New Roman"/>
                <w:sz w:val="24"/>
              </w:rPr>
              <w:t>17</w:t>
            </w:r>
          </w:p>
        </w:tc>
        <w:tc>
          <w:tcPr>
            <w:tcW w:w="2835" w:type="dxa"/>
            <w:vMerge/>
            <w:shd w:val="clear" w:color="auto" w:fill="auto"/>
          </w:tcPr>
          <w:p w:rsidR="002F6B32" w:rsidRPr="00A85380" w:rsidRDefault="002F6B32" w:rsidP="008838FD">
            <w:pPr>
              <w:jc w:val="center"/>
              <w:rPr>
                <w:rFonts w:ascii="Times New Roman" w:hAnsi="Times New Roman"/>
                <w:sz w:val="24"/>
              </w:rPr>
            </w:pPr>
          </w:p>
        </w:tc>
        <w:tc>
          <w:tcPr>
            <w:tcW w:w="5331" w:type="dxa"/>
            <w:vMerge/>
            <w:shd w:val="clear" w:color="auto" w:fill="auto"/>
          </w:tcPr>
          <w:p w:rsidR="002F6B32" w:rsidRPr="00FB0FCC" w:rsidRDefault="002F6B32" w:rsidP="008838FD">
            <w:pPr>
              <w:jc w:val="center"/>
              <w:rPr>
                <w:rFonts w:ascii="Times New Roman" w:hAnsi="Times New Roman"/>
                <w:sz w:val="20"/>
                <w:szCs w:val="20"/>
              </w:rPr>
            </w:pPr>
          </w:p>
        </w:tc>
      </w:tr>
      <w:tr w:rsidR="00D5091E" w:rsidRPr="00FB0FCC" w:rsidTr="00FB0FCC">
        <w:tc>
          <w:tcPr>
            <w:tcW w:w="1570" w:type="dxa"/>
            <w:shd w:val="clear" w:color="auto" w:fill="auto"/>
          </w:tcPr>
          <w:p w:rsidR="00D5091E" w:rsidRDefault="003B703D" w:rsidP="008838FD">
            <w:pPr>
              <w:ind w:right="59"/>
              <w:jc w:val="center"/>
              <w:rPr>
                <w:rFonts w:ascii="Times New Roman" w:eastAsia="Arial" w:hAnsi="Times New Roman"/>
                <w:sz w:val="24"/>
              </w:rPr>
            </w:pPr>
            <w:r>
              <w:rPr>
                <w:rFonts w:ascii="Times New Roman" w:eastAsia="Arial" w:hAnsi="Times New Roman"/>
                <w:sz w:val="24"/>
              </w:rPr>
              <w:t>18</w:t>
            </w:r>
          </w:p>
        </w:tc>
        <w:tc>
          <w:tcPr>
            <w:tcW w:w="2835" w:type="dxa"/>
            <w:vMerge w:val="restart"/>
            <w:shd w:val="clear" w:color="auto" w:fill="auto"/>
            <w:vAlign w:val="center"/>
          </w:tcPr>
          <w:p w:rsidR="00D5091E" w:rsidRPr="006B70A7" w:rsidRDefault="00D5091E" w:rsidP="008838FD">
            <w:pPr>
              <w:ind w:right="62"/>
              <w:jc w:val="center"/>
              <w:rPr>
                <w:rFonts w:ascii="Times New Roman" w:hAnsi="Times New Roman"/>
                <w:sz w:val="24"/>
              </w:rPr>
            </w:pPr>
            <w:r>
              <w:rPr>
                <w:rFonts w:ascii="Times New Roman" w:hAnsi="Times New Roman"/>
                <w:sz w:val="24"/>
              </w:rPr>
              <w:t>Midterm Reflection</w:t>
            </w:r>
          </w:p>
        </w:tc>
        <w:tc>
          <w:tcPr>
            <w:tcW w:w="5331" w:type="dxa"/>
            <w:vMerge w:val="restart"/>
            <w:shd w:val="clear" w:color="auto" w:fill="auto"/>
          </w:tcPr>
          <w:p w:rsidR="00D5091E" w:rsidRDefault="00D5091E" w:rsidP="008838FD">
            <w:pPr>
              <w:jc w:val="center"/>
              <w:rPr>
                <w:rFonts w:ascii="Times New Roman" w:hAnsi="Times New Roman"/>
                <w:sz w:val="20"/>
                <w:szCs w:val="20"/>
              </w:rPr>
            </w:pPr>
            <w:r>
              <w:rPr>
                <w:rFonts w:ascii="Times New Roman" w:hAnsi="Times New Roman"/>
                <w:sz w:val="20"/>
                <w:szCs w:val="20"/>
              </w:rPr>
              <w:t>Turn in midterm reflection + discuss results; alienation</w:t>
            </w:r>
            <w:r w:rsidR="008730C7">
              <w:rPr>
                <w:rFonts w:ascii="Times New Roman" w:hAnsi="Times New Roman"/>
                <w:sz w:val="20"/>
                <w:szCs w:val="20"/>
              </w:rPr>
              <w:t>;</w:t>
            </w:r>
          </w:p>
          <w:p w:rsidR="008730C7" w:rsidRPr="00FB0FCC" w:rsidRDefault="008730C7" w:rsidP="008838FD">
            <w:pPr>
              <w:jc w:val="center"/>
              <w:rPr>
                <w:rFonts w:ascii="Times New Roman" w:hAnsi="Times New Roman"/>
                <w:sz w:val="20"/>
                <w:szCs w:val="20"/>
              </w:rPr>
            </w:pPr>
            <w:r>
              <w:rPr>
                <w:rFonts w:ascii="Times New Roman" w:hAnsi="Times New Roman"/>
                <w:sz w:val="20"/>
                <w:szCs w:val="20"/>
              </w:rPr>
              <w:t>Second chance at midterm</w:t>
            </w:r>
          </w:p>
        </w:tc>
      </w:tr>
      <w:tr w:rsidR="00D5091E" w:rsidRPr="00FB0FCC" w:rsidTr="00FB0FCC">
        <w:tc>
          <w:tcPr>
            <w:tcW w:w="1570" w:type="dxa"/>
            <w:shd w:val="clear" w:color="auto" w:fill="auto"/>
          </w:tcPr>
          <w:p w:rsidR="00D5091E" w:rsidRDefault="003B703D" w:rsidP="008838FD">
            <w:pPr>
              <w:ind w:right="59"/>
              <w:jc w:val="center"/>
              <w:rPr>
                <w:rFonts w:ascii="Times New Roman" w:eastAsia="Arial" w:hAnsi="Times New Roman"/>
                <w:sz w:val="24"/>
              </w:rPr>
            </w:pPr>
            <w:r>
              <w:rPr>
                <w:rFonts w:ascii="Times New Roman" w:eastAsia="Arial" w:hAnsi="Times New Roman"/>
                <w:sz w:val="24"/>
              </w:rPr>
              <w:t>19</w:t>
            </w:r>
          </w:p>
        </w:tc>
        <w:tc>
          <w:tcPr>
            <w:tcW w:w="2835" w:type="dxa"/>
            <w:vMerge/>
            <w:shd w:val="clear" w:color="auto" w:fill="auto"/>
            <w:vAlign w:val="center"/>
          </w:tcPr>
          <w:p w:rsidR="00D5091E" w:rsidRDefault="00D5091E" w:rsidP="008838FD">
            <w:pPr>
              <w:ind w:right="62"/>
              <w:jc w:val="center"/>
              <w:rPr>
                <w:rFonts w:ascii="Times New Roman" w:hAnsi="Times New Roman"/>
                <w:sz w:val="24"/>
              </w:rPr>
            </w:pPr>
          </w:p>
        </w:tc>
        <w:tc>
          <w:tcPr>
            <w:tcW w:w="5331" w:type="dxa"/>
            <w:vMerge/>
            <w:shd w:val="clear" w:color="auto" w:fill="auto"/>
          </w:tcPr>
          <w:p w:rsidR="00D5091E" w:rsidRDefault="00D5091E" w:rsidP="008838FD">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20</w:t>
            </w:r>
          </w:p>
        </w:tc>
        <w:tc>
          <w:tcPr>
            <w:tcW w:w="2835" w:type="dxa"/>
            <w:vMerge w:val="restart"/>
            <w:shd w:val="clear" w:color="auto" w:fill="auto"/>
          </w:tcPr>
          <w:p w:rsidR="00625B11" w:rsidRPr="00AE2A0F" w:rsidRDefault="00625B11" w:rsidP="008730C7">
            <w:pPr>
              <w:ind w:right="62"/>
              <w:jc w:val="center"/>
              <w:rPr>
                <w:rFonts w:ascii="Times New Roman" w:hAnsi="Times New Roman"/>
                <w:b/>
                <w:sz w:val="24"/>
              </w:rPr>
            </w:pPr>
            <w:r>
              <w:rPr>
                <w:rFonts w:ascii="Times New Roman" w:hAnsi="Times New Roman"/>
                <w:b/>
                <w:sz w:val="24"/>
              </w:rPr>
              <w:t>Conflict Theory pt. 2</w:t>
            </w:r>
          </w:p>
          <w:p w:rsidR="00625B11" w:rsidRDefault="00625B11" w:rsidP="00625B11">
            <w:pPr>
              <w:ind w:right="62"/>
              <w:jc w:val="center"/>
              <w:rPr>
                <w:rFonts w:ascii="Times New Roman" w:hAnsi="Times New Roman"/>
                <w:sz w:val="24"/>
              </w:rPr>
            </w:pPr>
            <w:r>
              <w:rPr>
                <w:rFonts w:ascii="Times New Roman" w:hAnsi="Times New Roman"/>
                <w:sz w:val="24"/>
              </w:rPr>
              <w:t>Social Class; WPP Model</w:t>
            </w:r>
          </w:p>
          <w:p w:rsidR="00625B11" w:rsidRPr="00A85380" w:rsidRDefault="00625B11" w:rsidP="008730C7">
            <w:pPr>
              <w:jc w:val="center"/>
              <w:rPr>
                <w:rFonts w:ascii="Times New Roman" w:hAnsi="Times New Roman"/>
                <w:sz w:val="24"/>
              </w:rPr>
            </w:pPr>
            <w:r>
              <w:rPr>
                <w:rFonts w:ascii="Times New Roman" w:hAnsi="Times New Roman"/>
                <w:sz w:val="24"/>
              </w:rPr>
              <w:t>Rationalization</w:t>
            </w:r>
          </w:p>
        </w:tc>
        <w:tc>
          <w:tcPr>
            <w:tcW w:w="5331" w:type="dxa"/>
            <w:vMerge w:val="restart"/>
            <w:shd w:val="clear" w:color="auto" w:fill="auto"/>
          </w:tcPr>
          <w:p w:rsidR="00625B11" w:rsidRDefault="00625B11" w:rsidP="008730C7">
            <w:pPr>
              <w:jc w:val="center"/>
              <w:rPr>
                <w:rFonts w:ascii="Times New Roman" w:hAnsi="Times New Roman"/>
                <w:sz w:val="20"/>
                <w:szCs w:val="20"/>
              </w:rPr>
            </w:pPr>
            <w:r>
              <w:rPr>
                <w:rFonts w:ascii="Times New Roman" w:hAnsi="Times New Roman"/>
                <w:sz w:val="20"/>
                <w:szCs w:val="20"/>
              </w:rPr>
              <w:t>Marx/Weber differences; social construction &amp; WPP model;</w:t>
            </w:r>
          </w:p>
          <w:p w:rsidR="00625B11" w:rsidRDefault="00625B11" w:rsidP="008730C7">
            <w:pPr>
              <w:jc w:val="center"/>
              <w:rPr>
                <w:rFonts w:ascii="Times New Roman" w:hAnsi="Times New Roman"/>
                <w:sz w:val="20"/>
                <w:szCs w:val="20"/>
              </w:rPr>
            </w:pPr>
            <w:r>
              <w:rPr>
                <w:rFonts w:ascii="Times New Roman" w:hAnsi="Times New Roman"/>
                <w:sz w:val="20"/>
                <w:szCs w:val="20"/>
              </w:rPr>
              <w:t>Work, Overwork, and The Protestant Ethic;</w:t>
            </w:r>
          </w:p>
          <w:p w:rsidR="00625B11" w:rsidRPr="00625B11" w:rsidRDefault="00625B11" w:rsidP="00625B11">
            <w:pPr>
              <w:jc w:val="center"/>
              <w:rPr>
                <w:rFonts w:ascii="Times New Roman" w:hAnsi="Times New Roman"/>
                <w:b/>
                <w:bCs/>
                <w:sz w:val="20"/>
                <w:szCs w:val="20"/>
              </w:rPr>
            </w:pPr>
            <w:r>
              <w:rPr>
                <w:rFonts w:ascii="Times New Roman" w:hAnsi="Times New Roman"/>
                <w:sz w:val="20"/>
                <w:szCs w:val="20"/>
              </w:rPr>
              <w:t xml:space="preserve">Rationalization, Disenchantment, and the Iron Cage; </w:t>
            </w:r>
            <w:r>
              <w:rPr>
                <w:rFonts w:ascii="Times New Roman" w:hAnsi="Times New Roman"/>
                <w:b/>
                <w:bCs/>
                <w:sz w:val="20"/>
                <w:szCs w:val="20"/>
              </w:rPr>
              <w:t>Quiz</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eastAsia="Arial" w:hAnsi="Times New Roman"/>
                <w:sz w:val="24"/>
              </w:rPr>
            </w:pPr>
            <w:r>
              <w:rPr>
                <w:rFonts w:ascii="Times New Roman" w:eastAsia="Arial" w:hAnsi="Times New Roman"/>
                <w:sz w:val="24"/>
              </w:rPr>
              <w:t>21</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22</w:t>
            </w:r>
          </w:p>
        </w:tc>
        <w:tc>
          <w:tcPr>
            <w:tcW w:w="2835" w:type="dxa"/>
            <w:vMerge/>
            <w:shd w:val="clear" w:color="auto" w:fill="auto"/>
            <w:vAlign w:val="center"/>
          </w:tcPr>
          <w:p w:rsidR="00625B11" w:rsidRPr="00AE2A0F"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625B11">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23</w:t>
            </w:r>
          </w:p>
        </w:tc>
        <w:tc>
          <w:tcPr>
            <w:tcW w:w="2835" w:type="dxa"/>
            <w:vMerge w:val="restart"/>
            <w:shd w:val="clear" w:color="auto" w:fill="auto"/>
            <w:vAlign w:val="center"/>
          </w:tcPr>
          <w:p w:rsidR="00625B11" w:rsidRDefault="00625B11" w:rsidP="00625B11">
            <w:pPr>
              <w:jc w:val="center"/>
              <w:rPr>
                <w:rFonts w:ascii="Times New Roman" w:hAnsi="Times New Roman"/>
                <w:b/>
                <w:sz w:val="24"/>
              </w:rPr>
            </w:pPr>
            <w:r>
              <w:rPr>
                <w:rFonts w:ascii="Times New Roman" w:hAnsi="Times New Roman"/>
                <w:b/>
                <w:sz w:val="24"/>
              </w:rPr>
              <w:t>Contemporary Theory</w:t>
            </w:r>
          </w:p>
          <w:p w:rsidR="00625B11" w:rsidRDefault="00625B11" w:rsidP="00625B11">
            <w:pPr>
              <w:jc w:val="center"/>
              <w:rPr>
                <w:rFonts w:ascii="Times New Roman" w:hAnsi="Times New Roman"/>
                <w:sz w:val="24"/>
              </w:rPr>
            </w:pPr>
            <w:r>
              <w:rPr>
                <w:rFonts w:ascii="Times New Roman" w:hAnsi="Times New Roman"/>
                <w:sz w:val="24"/>
              </w:rPr>
              <w:t>Feminisms</w:t>
            </w:r>
          </w:p>
          <w:p w:rsidR="00625B11" w:rsidRDefault="00625B11" w:rsidP="00625B11">
            <w:pPr>
              <w:jc w:val="center"/>
              <w:rPr>
                <w:rFonts w:ascii="Times New Roman" w:hAnsi="Times New Roman"/>
                <w:sz w:val="24"/>
              </w:rPr>
            </w:pPr>
            <w:r>
              <w:rPr>
                <w:rFonts w:ascii="Times New Roman" w:hAnsi="Times New Roman"/>
                <w:sz w:val="24"/>
              </w:rPr>
              <w:t>Queer Theory</w:t>
            </w:r>
          </w:p>
          <w:p w:rsidR="00625B11" w:rsidRPr="00A85380" w:rsidRDefault="00625B11" w:rsidP="00625B11">
            <w:pPr>
              <w:jc w:val="center"/>
              <w:rPr>
                <w:rFonts w:ascii="Times New Roman" w:hAnsi="Times New Roman"/>
                <w:sz w:val="24"/>
              </w:rPr>
            </w:pPr>
            <w:r>
              <w:rPr>
                <w:rFonts w:ascii="Times New Roman" w:hAnsi="Times New Roman"/>
                <w:sz w:val="24"/>
              </w:rPr>
              <w:t>Intersectionality</w:t>
            </w:r>
          </w:p>
        </w:tc>
        <w:tc>
          <w:tcPr>
            <w:tcW w:w="5331" w:type="dxa"/>
            <w:vMerge w:val="restart"/>
            <w:shd w:val="clear" w:color="auto" w:fill="auto"/>
            <w:vAlign w:val="center"/>
          </w:tcPr>
          <w:p w:rsidR="00625B11" w:rsidRDefault="00625B11" w:rsidP="00625B11">
            <w:pPr>
              <w:jc w:val="center"/>
              <w:rPr>
                <w:rFonts w:ascii="Times New Roman" w:hAnsi="Times New Roman"/>
                <w:sz w:val="20"/>
                <w:szCs w:val="20"/>
              </w:rPr>
            </w:pPr>
            <w:r>
              <w:rPr>
                <w:rFonts w:ascii="Times New Roman" w:hAnsi="Times New Roman"/>
                <w:sz w:val="20"/>
                <w:szCs w:val="20"/>
              </w:rPr>
              <w:t>Classical/Contemporary Distinctions; Feminist Theory</w:t>
            </w:r>
          </w:p>
          <w:p w:rsidR="00625B11" w:rsidRDefault="00625B11" w:rsidP="00625B11">
            <w:pPr>
              <w:jc w:val="center"/>
              <w:rPr>
                <w:rFonts w:ascii="Times New Roman" w:hAnsi="Times New Roman"/>
                <w:sz w:val="20"/>
                <w:szCs w:val="20"/>
              </w:rPr>
            </w:pPr>
            <w:r>
              <w:rPr>
                <w:rFonts w:ascii="Times New Roman" w:hAnsi="Times New Roman"/>
                <w:sz w:val="20"/>
                <w:szCs w:val="20"/>
              </w:rPr>
              <w:t>Four waves of Feminism</w:t>
            </w:r>
          </w:p>
          <w:p w:rsidR="00625B11" w:rsidRDefault="00625B11" w:rsidP="00625B11">
            <w:pPr>
              <w:jc w:val="center"/>
              <w:rPr>
                <w:rFonts w:ascii="Times New Roman" w:hAnsi="Times New Roman"/>
                <w:sz w:val="20"/>
                <w:szCs w:val="20"/>
              </w:rPr>
            </w:pPr>
            <w:r>
              <w:rPr>
                <w:rFonts w:ascii="Times New Roman" w:hAnsi="Times New Roman"/>
                <w:sz w:val="20"/>
                <w:szCs w:val="20"/>
              </w:rPr>
              <w:t>Social Construction and Deconstruction; Identity</w:t>
            </w:r>
          </w:p>
          <w:p w:rsidR="00625B11" w:rsidRPr="00FB0FCC" w:rsidRDefault="00625B11" w:rsidP="00625B11">
            <w:pPr>
              <w:jc w:val="center"/>
              <w:rPr>
                <w:rFonts w:ascii="Times New Roman" w:hAnsi="Times New Roman"/>
                <w:sz w:val="20"/>
                <w:szCs w:val="20"/>
              </w:rPr>
            </w:pPr>
            <w:r w:rsidRPr="006B7C8B">
              <w:rPr>
                <w:rFonts w:ascii="Times New Roman" w:hAnsi="Times New Roman"/>
                <w:b/>
                <w:sz w:val="20"/>
                <w:szCs w:val="20"/>
              </w:rPr>
              <w:t>Quiz</w:t>
            </w:r>
            <w:r>
              <w:rPr>
                <w:rFonts w:ascii="Times New Roman" w:hAnsi="Times New Roman"/>
                <w:sz w:val="20"/>
                <w:szCs w:val="20"/>
              </w:rPr>
              <w:t>; Intersectional perspectives: how to apply them</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24</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25</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26</w:t>
            </w:r>
          </w:p>
        </w:tc>
        <w:tc>
          <w:tcPr>
            <w:tcW w:w="2835" w:type="dxa"/>
            <w:vMerge/>
            <w:shd w:val="clear" w:color="auto" w:fill="auto"/>
          </w:tcPr>
          <w:p w:rsidR="00625B11" w:rsidRPr="00913B2A"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625B11">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27</w:t>
            </w:r>
          </w:p>
        </w:tc>
        <w:tc>
          <w:tcPr>
            <w:tcW w:w="2835" w:type="dxa"/>
            <w:vMerge w:val="restart"/>
            <w:shd w:val="clear" w:color="auto" w:fill="auto"/>
            <w:vAlign w:val="center"/>
          </w:tcPr>
          <w:p w:rsidR="00625B11" w:rsidRDefault="00625B11" w:rsidP="00625B11">
            <w:pPr>
              <w:jc w:val="center"/>
              <w:rPr>
                <w:rFonts w:ascii="Times New Roman" w:hAnsi="Times New Roman"/>
                <w:sz w:val="24"/>
              </w:rPr>
            </w:pPr>
            <w:r>
              <w:rPr>
                <w:rFonts w:ascii="Times New Roman" w:hAnsi="Times New Roman"/>
                <w:sz w:val="24"/>
              </w:rPr>
              <w:t>Final Project</w:t>
            </w:r>
          </w:p>
          <w:p w:rsidR="00625B11" w:rsidRPr="00A85380" w:rsidRDefault="00625B11" w:rsidP="00625B11">
            <w:pPr>
              <w:jc w:val="center"/>
              <w:rPr>
                <w:rFonts w:ascii="Times New Roman" w:hAnsi="Times New Roman"/>
                <w:sz w:val="24"/>
              </w:rPr>
            </w:pPr>
            <w:r>
              <w:rPr>
                <w:rFonts w:ascii="Times New Roman" w:hAnsi="Times New Roman"/>
                <w:sz w:val="24"/>
              </w:rPr>
              <w:t>Preparation</w:t>
            </w:r>
          </w:p>
        </w:tc>
        <w:tc>
          <w:tcPr>
            <w:tcW w:w="5331" w:type="dxa"/>
            <w:vMerge w:val="restart"/>
            <w:shd w:val="clear" w:color="auto" w:fill="auto"/>
            <w:vAlign w:val="center"/>
          </w:tcPr>
          <w:p w:rsidR="00625B11" w:rsidRDefault="00625B11" w:rsidP="00625B11">
            <w:pPr>
              <w:jc w:val="center"/>
              <w:rPr>
                <w:rFonts w:ascii="Times New Roman" w:hAnsi="Times New Roman"/>
                <w:sz w:val="20"/>
                <w:szCs w:val="20"/>
              </w:rPr>
            </w:pPr>
            <w:r>
              <w:rPr>
                <w:rFonts w:ascii="Times New Roman" w:hAnsi="Times New Roman"/>
                <w:sz w:val="20"/>
                <w:szCs w:val="20"/>
              </w:rPr>
              <w:t>Final Assignment Work</w:t>
            </w:r>
          </w:p>
          <w:p w:rsidR="00625B11" w:rsidRPr="00FB0FCC" w:rsidRDefault="00625B11" w:rsidP="00625B11">
            <w:pPr>
              <w:jc w:val="center"/>
              <w:rPr>
                <w:rFonts w:ascii="Times New Roman" w:hAnsi="Times New Roman"/>
                <w:sz w:val="20"/>
                <w:szCs w:val="20"/>
              </w:rPr>
            </w:pPr>
            <w:r>
              <w:rPr>
                <w:rFonts w:ascii="Times New Roman" w:hAnsi="Times New Roman"/>
                <w:sz w:val="20"/>
                <w:szCs w:val="20"/>
              </w:rPr>
              <w:t>Preparation + Review Period</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28</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8730C7" w:rsidRPr="00FB0FCC" w:rsidTr="00FB0FCC">
        <w:tc>
          <w:tcPr>
            <w:tcW w:w="1570" w:type="dxa"/>
            <w:shd w:val="clear" w:color="auto" w:fill="auto"/>
          </w:tcPr>
          <w:p w:rsidR="008730C7" w:rsidRPr="0068776A" w:rsidRDefault="003B703D" w:rsidP="008730C7">
            <w:pPr>
              <w:ind w:right="59"/>
              <w:jc w:val="center"/>
              <w:rPr>
                <w:rFonts w:ascii="Times New Roman" w:eastAsia="Arial" w:hAnsi="Times New Roman"/>
                <w:sz w:val="24"/>
              </w:rPr>
            </w:pPr>
            <w:r>
              <w:rPr>
                <w:rFonts w:ascii="Times New Roman" w:eastAsia="Arial" w:hAnsi="Times New Roman"/>
                <w:sz w:val="24"/>
              </w:rPr>
              <w:t>29</w:t>
            </w:r>
          </w:p>
        </w:tc>
        <w:tc>
          <w:tcPr>
            <w:tcW w:w="2835" w:type="dxa"/>
            <w:vMerge w:val="restart"/>
            <w:shd w:val="clear" w:color="auto" w:fill="auto"/>
          </w:tcPr>
          <w:p w:rsidR="008730C7" w:rsidRDefault="008730C7" w:rsidP="00625B11">
            <w:pPr>
              <w:jc w:val="center"/>
              <w:rPr>
                <w:rFonts w:ascii="Times New Roman" w:hAnsi="Times New Roman"/>
                <w:sz w:val="24"/>
              </w:rPr>
            </w:pPr>
            <w:r>
              <w:rPr>
                <w:rFonts w:ascii="Times New Roman" w:hAnsi="Times New Roman"/>
                <w:sz w:val="24"/>
              </w:rPr>
              <w:t xml:space="preserve">Final </w:t>
            </w:r>
            <w:r w:rsidR="00625B11">
              <w:rPr>
                <w:rFonts w:ascii="Times New Roman" w:hAnsi="Times New Roman"/>
                <w:sz w:val="24"/>
              </w:rPr>
              <w:t>Project</w:t>
            </w:r>
          </w:p>
          <w:p w:rsidR="008730C7" w:rsidRPr="00A85380" w:rsidRDefault="008730C7" w:rsidP="008730C7">
            <w:pPr>
              <w:jc w:val="center"/>
              <w:rPr>
                <w:rFonts w:ascii="Times New Roman" w:hAnsi="Times New Roman"/>
                <w:sz w:val="24"/>
              </w:rPr>
            </w:pPr>
            <w:r>
              <w:rPr>
                <w:rFonts w:ascii="Times New Roman" w:hAnsi="Times New Roman"/>
                <w:sz w:val="24"/>
              </w:rPr>
              <w:t>Week</w:t>
            </w:r>
          </w:p>
        </w:tc>
        <w:tc>
          <w:tcPr>
            <w:tcW w:w="5331" w:type="dxa"/>
            <w:vMerge w:val="restart"/>
            <w:shd w:val="clear" w:color="auto" w:fill="auto"/>
          </w:tcPr>
          <w:p w:rsidR="008730C7" w:rsidRPr="006B7C8B" w:rsidRDefault="008E35FE" w:rsidP="00625B11">
            <w:pPr>
              <w:jc w:val="center"/>
              <w:rPr>
                <w:rFonts w:ascii="Times New Roman" w:hAnsi="Times New Roman"/>
                <w:b/>
                <w:sz w:val="20"/>
                <w:szCs w:val="20"/>
              </w:rPr>
            </w:pPr>
            <w:r w:rsidRPr="006B7C8B">
              <w:rPr>
                <w:rFonts w:ascii="Times New Roman" w:hAnsi="Times New Roman"/>
                <w:b/>
                <w:sz w:val="20"/>
                <w:szCs w:val="20"/>
              </w:rPr>
              <w:t>Final</w:t>
            </w:r>
            <w:r w:rsidRPr="006B7C8B">
              <w:rPr>
                <w:rFonts w:ascii="Times New Roman" w:hAnsi="Times New Roman"/>
                <w:b/>
                <w:sz w:val="20"/>
                <w:szCs w:val="20"/>
              </w:rPr>
              <w:br/>
            </w:r>
            <w:r w:rsidR="00625B11">
              <w:rPr>
                <w:rFonts w:ascii="Times New Roman" w:hAnsi="Times New Roman"/>
                <w:b/>
                <w:sz w:val="20"/>
                <w:szCs w:val="20"/>
              </w:rPr>
              <w:t>Projects</w:t>
            </w:r>
          </w:p>
        </w:tc>
      </w:tr>
      <w:tr w:rsidR="008730C7" w:rsidRPr="00FB0FCC" w:rsidTr="00FB0FCC">
        <w:tc>
          <w:tcPr>
            <w:tcW w:w="1570" w:type="dxa"/>
            <w:shd w:val="clear" w:color="auto" w:fill="auto"/>
          </w:tcPr>
          <w:p w:rsidR="008730C7" w:rsidRPr="004605F3" w:rsidRDefault="003B703D" w:rsidP="008730C7">
            <w:pPr>
              <w:ind w:right="59"/>
              <w:jc w:val="center"/>
              <w:rPr>
                <w:rFonts w:ascii="Times New Roman" w:eastAsia="Arial" w:hAnsi="Times New Roman"/>
                <w:sz w:val="24"/>
              </w:rPr>
            </w:pPr>
            <w:r>
              <w:rPr>
                <w:rFonts w:ascii="Times New Roman" w:eastAsia="Arial" w:hAnsi="Times New Roman"/>
                <w:sz w:val="24"/>
              </w:rPr>
              <w:t>30</w:t>
            </w:r>
          </w:p>
        </w:tc>
        <w:tc>
          <w:tcPr>
            <w:tcW w:w="2835" w:type="dxa"/>
            <w:vMerge/>
            <w:shd w:val="clear" w:color="auto" w:fill="auto"/>
          </w:tcPr>
          <w:p w:rsidR="008730C7" w:rsidRPr="00A85380" w:rsidRDefault="008730C7" w:rsidP="008730C7">
            <w:pPr>
              <w:jc w:val="center"/>
              <w:rPr>
                <w:rFonts w:ascii="Times New Roman" w:hAnsi="Times New Roman"/>
                <w:sz w:val="24"/>
              </w:rPr>
            </w:pPr>
          </w:p>
        </w:tc>
        <w:tc>
          <w:tcPr>
            <w:tcW w:w="5331" w:type="dxa"/>
            <w:vMerge/>
            <w:shd w:val="clear" w:color="auto" w:fill="auto"/>
          </w:tcPr>
          <w:p w:rsidR="008730C7" w:rsidRPr="00FB0FCC" w:rsidRDefault="008730C7" w:rsidP="008730C7">
            <w:pPr>
              <w:jc w:val="center"/>
              <w:rPr>
                <w:rFonts w:ascii="Times New Roman" w:hAnsi="Times New Roman"/>
                <w:sz w:val="20"/>
                <w:szCs w:val="20"/>
              </w:rPr>
            </w:pPr>
          </w:p>
        </w:tc>
      </w:tr>
      <w:tr w:rsidR="008730C7" w:rsidRPr="00FB0FCC" w:rsidTr="00FB0FCC">
        <w:trPr>
          <w:trHeight w:val="404"/>
        </w:trPr>
        <w:tc>
          <w:tcPr>
            <w:tcW w:w="1570" w:type="dxa"/>
            <w:shd w:val="clear" w:color="auto" w:fill="auto"/>
            <w:vAlign w:val="center"/>
          </w:tcPr>
          <w:p w:rsidR="008730C7" w:rsidRPr="00A85380" w:rsidRDefault="008730C7" w:rsidP="008730C7">
            <w:pPr>
              <w:jc w:val="center"/>
              <w:rPr>
                <w:rFonts w:ascii="Times New Roman" w:hAnsi="Times New Roman"/>
                <w:sz w:val="24"/>
              </w:rPr>
            </w:pPr>
            <w:r>
              <w:rPr>
                <w:rFonts w:ascii="Times New Roman" w:hAnsi="Times New Roman"/>
                <w:sz w:val="24"/>
              </w:rPr>
              <w:t>Final Period</w:t>
            </w:r>
          </w:p>
        </w:tc>
        <w:tc>
          <w:tcPr>
            <w:tcW w:w="2835" w:type="dxa"/>
            <w:shd w:val="clear" w:color="auto" w:fill="auto"/>
            <w:vAlign w:val="center"/>
          </w:tcPr>
          <w:p w:rsidR="008730C7" w:rsidRPr="00A85380" w:rsidRDefault="008730C7" w:rsidP="008730C7">
            <w:pPr>
              <w:jc w:val="center"/>
              <w:rPr>
                <w:rFonts w:ascii="Times New Roman" w:hAnsi="Times New Roman"/>
                <w:sz w:val="24"/>
              </w:rPr>
            </w:pPr>
            <w:r w:rsidRPr="00A85380">
              <w:rPr>
                <w:rFonts w:ascii="Times New Roman" w:hAnsi="Times New Roman"/>
                <w:sz w:val="24"/>
              </w:rPr>
              <w:t>Final Exam</w:t>
            </w:r>
          </w:p>
        </w:tc>
        <w:tc>
          <w:tcPr>
            <w:tcW w:w="5331" w:type="dxa"/>
            <w:shd w:val="clear" w:color="auto" w:fill="auto"/>
          </w:tcPr>
          <w:p w:rsidR="008730C7" w:rsidRPr="006B7C8B" w:rsidRDefault="002B32E3" w:rsidP="002B32E3">
            <w:pPr>
              <w:jc w:val="center"/>
              <w:rPr>
                <w:rFonts w:ascii="Times New Roman" w:hAnsi="Times New Roman"/>
                <w:b/>
                <w:sz w:val="20"/>
                <w:szCs w:val="20"/>
              </w:rPr>
            </w:pPr>
            <w:r w:rsidRPr="006B7C8B">
              <w:rPr>
                <w:rFonts w:ascii="Times New Roman" w:hAnsi="Times New Roman"/>
                <w:b/>
                <w:sz w:val="20"/>
                <w:szCs w:val="20"/>
              </w:rPr>
              <w:t>Final Exam</w:t>
            </w:r>
          </w:p>
        </w:tc>
      </w:tr>
      <w:tr w:rsidR="008730C7" w:rsidRPr="00A85380" w:rsidTr="00817329">
        <w:tc>
          <w:tcPr>
            <w:tcW w:w="9736" w:type="dxa"/>
            <w:gridSpan w:val="3"/>
            <w:shd w:val="clear" w:color="auto" w:fill="auto"/>
          </w:tcPr>
          <w:p w:rsidR="008730C7" w:rsidRPr="00A85380" w:rsidRDefault="008730C7" w:rsidP="008730C7">
            <w:pPr>
              <w:rPr>
                <w:rFonts w:ascii="Times New Roman" w:hAnsi="Times New Roman"/>
                <w:sz w:val="24"/>
              </w:rPr>
            </w:pPr>
            <w:r>
              <w:rPr>
                <w:rFonts w:ascii="Times New Roman" w:hAnsi="Times New Roman"/>
                <w:sz w:val="24"/>
              </w:rPr>
              <w:t>Notes: N/A</w:t>
            </w: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rsidTr="00817329">
        <w:tc>
          <w:tcPr>
            <w:tcW w:w="9736" w:type="dxa"/>
            <w:shd w:val="clear" w:color="auto" w:fill="auto"/>
          </w:tcPr>
          <w:p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rsidR="007100CB" w:rsidRDefault="007100CB" w:rsidP="007100CB">
            <w:pPr>
              <w:rPr>
                <w:rFonts w:ascii="Times New Roman" w:hAnsi="Times New Roman"/>
                <w:b/>
                <w:kern w:val="0"/>
                <w:sz w:val="24"/>
                <w:szCs w:val="22"/>
              </w:rPr>
            </w:pPr>
            <w:r>
              <w:rPr>
                <w:rFonts w:ascii="Times New Roman" w:hAnsi="Times New Roman"/>
                <w:b/>
                <w:sz w:val="24"/>
              </w:rPr>
              <w:t xml:space="preserve">***Important Note***: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rsidR="00621DCE" w:rsidRP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rsidTr="00817329">
        <w:tc>
          <w:tcPr>
            <w:tcW w:w="9736" w:type="dxa"/>
            <w:shd w:val="clear" w:color="auto" w:fill="auto"/>
          </w:tcPr>
          <w:p w:rsidR="00876AB0" w:rsidRPr="00893A9B"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58692A">
              <w:rPr>
                <w:rFonts w:ascii="Times New Roman" w:hAnsi="Times New Roman"/>
                <w:b/>
                <w:bCs/>
                <w:sz w:val="24"/>
              </w:rPr>
              <w:t xml:space="preserve"> </w:t>
            </w:r>
            <w:r w:rsidR="0058692A">
              <w:rPr>
                <w:rFonts w:ascii="Times New Roman" w:hAnsi="Times New Roman"/>
                <w:b/>
                <w:bCs/>
                <w:sz w:val="24"/>
              </w:rPr>
              <w:t>Students are allowed a maximum of 5 absences before they must withdraw.</w:t>
            </w:r>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58692A">
              <w:rPr>
                <w:rFonts w:ascii="Times New Roman" w:hAnsi="Times New Roman"/>
                <w:sz w:val="24"/>
              </w:rPr>
              <w:t>When you</w:t>
            </w:r>
            <w:bookmarkStart w:id="0" w:name="_GoBack"/>
            <w:bookmarkEnd w:id="0"/>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rsidTr="00817329">
        <w:tc>
          <w:tcPr>
            <w:tcW w:w="9736" w:type="dxa"/>
            <w:shd w:val="clear" w:color="auto" w:fill="auto"/>
          </w:tcPr>
          <w:p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rsidTr="00817329">
        <w:tc>
          <w:tcPr>
            <w:tcW w:w="9736" w:type="dxa"/>
            <w:shd w:val="clear" w:color="auto" w:fill="auto"/>
          </w:tcPr>
          <w:p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rsidTr="00817329">
        <w:tc>
          <w:tcPr>
            <w:tcW w:w="9736" w:type="dxa"/>
            <w:shd w:val="clear" w:color="auto" w:fill="auto"/>
          </w:tcPr>
          <w:p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rsidTr="004B00F8">
              <w:tc>
                <w:tcPr>
                  <w:tcW w:w="3752" w:type="dxa"/>
                  <w:gridSpan w:val="2"/>
                  <w:tcBorders>
                    <w:bottom w:val="single" w:sz="4" w:space="0" w:color="auto"/>
                    <w:right w:val="single" w:sz="24" w:space="0" w:color="auto"/>
                  </w:tcBorders>
                </w:tcPr>
                <w:p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rsidTr="004B00F8">
              <w:tc>
                <w:tcPr>
                  <w:tcW w:w="2672" w:type="dxa"/>
                  <w:tcBorders>
                    <w:top w:val="single" w:sz="4" w:space="0" w:color="auto"/>
                  </w:tcBorders>
                </w:tcPr>
                <w:p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rsidTr="004B00F8">
              <w:tc>
                <w:tcPr>
                  <w:tcW w:w="2672" w:type="dxa"/>
                  <w:tcBorders>
                    <w:bottom w:val="single" w:sz="4" w:space="0" w:color="auto"/>
                  </w:tcBorders>
                </w:tcPr>
                <w:p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rsidTr="004B00F8">
              <w:tc>
                <w:tcPr>
                  <w:tcW w:w="2672" w:type="dxa"/>
                  <w:tcBorders>
                    <w:top w:val="single" w:sz="4" w:space="0" w:color="auto"/>
                    <w:bottom w:val="single" w:sz="4" w:space="0" w:color="auto"/>
                  </w:tcBorders>
                </w:tcPr>
                <w:p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rsidTr="004B00F8">
              <w:tc>
                <w:tcPr>
                  <w:tcW w:w="2672" w:type="dxa"/>
                  <w:tcBorders>
                    <w:top w:val="single" w:sz="4" w:space="0" w:color="auto"/>
                  </w:tcBorders>
                </w:tcPr>
                <w:p w:rsidR="00932280" w:rsidRPr="00876AB0" w:rsidRDefault="00932280" w:rsidP="00876AB0">
                  <w:pPr>
                    <w:rPr>
                      <w:rFonts w:ascii="Times New Roman" w:hAnsi="Times New Roman"/>
                      <w:b/>
                      <w:sz w:val="24"/>
                    </w:rPr>
                  </w:pPr>
                </w:p>
              </w:tc>
              <w:tc>
                <w:tcPr>
                  <w:tcW w:w="1080" w:type="dxa"/>
                  <w:tcBorders>
                    <w:top w:val="single" w:sz="4" w:space="0" w:color="auto"/>
                  </w:tcBorders>
                </w:tcPr>
                <w:p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rsidR="00932280" w:rsidRPr="00876AB0" w:rsidRDefault="00932280" w:rsidP="00876AB0">
                  <w:pPr>
                    <w:jc w:val="center"/>
                    <w:rPr>
                      <w:rFonts w:ascii="Times New Roman" w:hAnsi="Times New Roman"/>
                      <w:b/>
                      <w:sz w:val="24"/>
                    </w:rPr>
                  </w:pPr>
                </w:p>
              </w:tc>
            </w:tr>
          </w:tbl>
          <w:p w:rsidR="00435C5C" w:rsidRPr="00A85380" w:rsidRDefault="00435C5C" w:rsidP="00876AB0">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rsidTr="00817329">
        <w:tc>
          <w:tcPr>
            <w:tcW w:w="9736" w:type="dxa"/>
            <w:shd w:val="clear" w:color="auto" w:fill="auto"/>
          </w:tcPr>
          <w:p w:rsidR="001B5801"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p w:rsidR="004B00F8" w:rsidRPr="00A85380" w:rsidRDefault="004B00F8" w:rsidP="0077563E">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rsidTr="00817329">
        <w:tc>
          <w:tcPr>
            <w:tcW w:w="9736" w:type="dxa"/>
            <w:shd w:val="clear" w:color="auto" w:fill="auto"/>
          </w:tcPr>
          <w:p w:rsidR="00435C5C" w:rsidRDefault="00435C5C"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Pr="00A85380" w:rsidRDefault="004B00F8" w:rsidP="005B36FB">
            <w:pPr>
              <w:rPr>
                <w:rFonts w:ascii="Times New Roman" w:hAnsi="Times New Roman"/>
                <w:sz w:val="24"/>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lang w:bidi="he-IL"/>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lang w:bidi="he-IL"/>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lang w:bidi="he-IL"/>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lang w:bidi="he-IL"/>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lang w:bidi="he-IL"/>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lang w:bidi="he-IL"/>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D41AED"/>
    <w:multiLevelType w:val="hybridMultilevel"/>
    <w:tmpl w:val="6A0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625E6F6C"/>
    <w:multiLevelType w:val="hybridMultilevel"/>
    <w:tmpl w:val="9B3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6642"/>
    <w:rsid w:val="000863E8"/>
    <w:rsid w:val="00105268"/>
    <w:rsid w:val="00106374"/>
    <w:rsid w:val="0012569C"/>
    <w:rsid w:val="00127D16"/>
    <w:rsid w:val="0013070D"/>
    <w:rsid w:val="00142AE7"/>
    <w:rsid w:val="0015349B"/>
    <w:rsid w:val="00156A10"/>
    <w:rsid w:val="001B5801"/>
    <w:rsid w:val="00201822"/>
    <w:rsid w:val="00205534"/>
    <w:rsid w:val="00217B3D"/>
    <w:rsid w:val="00222696"/>
    <w:rsid w:val="002274CC"/>
    <w:rsid w:val="002311A4"/>
    <w:rsid w:val="00264E93"/>
    <w:rsid w:val="002662E3"/>
    <w:rsid w:val="00294420"/>
    <w:rsid w:val="002A578C"/>
    <w:rsid w:val="002B32E3"/>
    <w:rsid w:val="002B4724"/>
    <w:rsid w:val="002C143A"/>
    <w:rsid w:val="002C1636"/>
    <w:rsid w:val="002D6916"/>
    <w:rsid w:val="002F690C"/>
    <w:rsid w:val="002F6B32"/>
    <w:rsid w:val="003104AB"/>
    <w:rsid w:val="00321A61"/>
    <w:rsid w:val="00347805"/>
    <w:rsid w:val="0036197D"/>
    <w:rsid w:val="00370896"/>
    <w:rsid w:val="003869BD"/>
    <w:rsid w:val="003B60B7"/>
    <w:rsid w:val="003B703D"/>
    <w:rsid w:val="003E1729"/>
    <w:rsid w:val="003E1BD6"/>
    <w:rsid w:val="003F68A8"/>
    <w:rsid w:val="0041393D"/>
    <w:rsid w:val="0043234A"/>
    <w:rsid w:val="00435B8E"/>
    <w:rsid w:val="00435C5C"/>
    <w:rsid w:val="004468C5"/>
    <w:rsid w:val="00457B5A"/>
    <w:rsid w:val="004605F3"/>
    <w:rsid w:val="00473825"/>
    <w:rsid w:val="00475A6C"/>
    <w:rsid w:val="00497F98"/>
    <w:rsid w:val="004A3CDB"/>
    <w:rsid w:val="004B00F8"/>
    <w:rsid w:val="004F3C9E"/>
    <w:rsid w:val="005146A5"/>
    <w:rsid w:val="00562CCE"/>
    <w:rsid w:val="005651D4"/>
    <w:rsid w:val="00583213"/>
    <w:rsid w:val="00584BF0"/>
    <w:rsid w:val="0058692A"/>
    <w:rsid w:val="005B2B53"/>
    <w:rsid w:val="005B36FB"/>
    <w:rsid w:val="005C4DC5"/>
    <w:rsid w:val="005D1BB9"/>
    <w:rsid w:val="005E0B25"/>
    <w:rsid w:val="00621DCE"/>
    <w:rsid w:val="00625B11"/>
    <w:rsid w:val="006269E2"/>
    <w:rsid w:val="006406A8"/>
    <w:rsid w:val="00666F21"/>
    <w:rsid w:val="006A3337"/>
    <w:rsid w:val="006B70A7"/>
    <w:rsid w:val="006B7C8B"/>
    <w:rsid w:val="006C242F"/>
    <w:rsid w:val="006E1969"/>
    <w:rsid w:val="007100CB"/>
    <w:rsid w:val="007456F4"/>
    <w:rsid w:val="007670EF"/>
    <w:rsid w:val="0077563E"/>
    <w:rsid w:val="0078189C"/>
    <w:rsid w:val="00782BC8"/>
    <w:rsid w:val="007A45DD"/>
    <w:rsid w:val="007E4E68"/>
    <w:rsid w:val="007F5C62"/>
    <w:rsid w:val="007F7F46"/>
    <w:rsid w:val="008153C6"/>
    <w:rsid w:val="00815A47"/>
    <w:rsid w:val="00817329"/>
    <w:rsid w:val="008222F0"/>
    <w:rsid w:val="00824D90"/>
    <w:rsid w:val="0083509E"/>
    <w:rsid w:val="0084108D"/>
    <w:rsid w:val="008419EE"/>
    <w:rsid w:val="008512D1"/>
    <w:rsid w:val="00855DB2"/>
    <w:rsid w:val="008730C7"/>
    <w:rsid w:val="00876AB0"/>
    <w:rsid w:val="00882ADD"/>
    <w:rsid w:val="008838FD"/>
    <w:rsid w:val="008E35FE"/>
    <w:rsid w:val="008F309F"/>
    <w:rsid w:val="008F6469"/>
    <w:rsid w:val="0090705B"/>
    <w:rsid w:val="00913B2A"/>
    <w:rsid w:val="00920379"/>
    <w:rsid w:val="0092481A"/>
    <w:rsid w:val="00932280"/>
    <w:rsid w:val="00950E65"/>
    <w:rsid w:val="00952489"/>
    <w:rsid w:val="009719A3"/>
    <w:rsid w:val="00992BF9"/>
    <w:rsid w:val="009A4409"/>
    <w:rsid w:val="009B08F6"/>
    <w:rsid w:val="009B6F09"/>
    <w:rsid w:val="009D004B"/>
    <w:rsid w:val="009D25D2"/>
    <w:rsid w:val="009D2C47"/>
    <w:rsid w:val="009E02C8"/>
    <w:rsid w:val="009E606D"/>
    <w:rsid w:val="009F743F"/>
    <w:rsid w:val="00A50A87"/>
    <w:rsid w:val="00A51A44"/>
    <w:rsid w:val="00A631D0"/>
    <w:rsid w:val="00A85380"/>
    <w:rsid w:val="00AE2A0F"/>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D74EE"/>
    <w:rsid w:val="00CF627C"/>
    <w:rsid w:val="00D0699B"/>
    <w:rsid w:val="00D06BE1"/>
    <w:rsid w:val="00D1206A"/>
    <w:rsid w:val="00D35AC8"/>
    <w:rsid w:val="00D362C6"/>
    <w:rsid w:val="00D36585"/>
    <w:rsid w:val="00D5091E"/>
    <w:rsid w:val="00D51E0F"/>
    <w:rsid w:val="00D57561"/>
    <w:rsid w:val="00D60C5E"/>
    <w:rsid w:val="00D6717E"/>
    <w:rsid w:val="00D93D35"/>
    <w:rsid w:val="00D965CE"/>
    <w:rsid w:val="00DC05D4"/>
    <w:rsid w:val="00DE4252"/>
    <w:rsid w:val="00DE612C"/>
    <w:rsid w:val="00E057BD"/>
    <w:rsid w:val="00E05CDB"/>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 w:val="00FB0FCC"/>
    <w:rsid w:val="00FC20B7"/>
    <w:rsid w:val="00FF1D0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9B70A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100CB"/>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612907175">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D96D-31B7-4B7B-A1F4-0E5A765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1042</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17</cp:revision>
  <cp:lastPrinted>2018-04-06T02:15:00Z</cp:lastPrinted>
  <dcterms:created xsi:type="dcterms:W3CDTF">2018-04-05T04:07:00Z</dcterms:created>
  <dcterms:modified xsi:type="dcterms:W3CDTF">2019-04-12T06:15:00Z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