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rsidR="009B08F6" w:rsidRDefault="00D93D35" w:rsidP="00D965CE">
      <w:pPr>
        <w:jc w:val="center"/>
        <w:rPr>
          <w:rFonts w:ascii="Arial" w:hAnsi="Arial" w:cs="Arial"/>
          <w:sz w:val="28"/>
        </w:rPr>
      </w:pPr>
      <w:r w:rsidRPr="005B36FB">
        <w:rPr>
          <w:rFonts w:ascii="Arial" w:hAnsi="Arial" w:cs="Arial"/>
          <w:sz w:val="28"/>
        </w:rPr>
        <w:t>Course Syllabus</w:t>
      </w:r>
    </w:p>
    <w:p w:rsidR="002E73C5" w:rsidRDefault="002E73C5" w:rsidP="00D965CE">
      <w:pPr>
        <w:jc w:val="center"/>
        <w:rPr>
          <w:rFonts w:ascii="Arial" w:hAnsi="Arial" w:cs="Arial"/>
          <w:sz w:val="28"/>
        </w:rPr>
      </w:pPr>
      <w:r>
        <w:rPr>
          <w:rFonts w:ascii="Arial" w:hAnsi="Arial" w:cs="Arial"/>
          <w:sz w:val="28"/>
        </w:rPr>
        <w:t>SPRING SEMESTER 20</w:t>
      </w:r>
      <w:r w:rsidR="00E529AB">
        <w:rPr>
          <w:rFonts w:ascii="Arial" w:hAnsi="Arial" w:cs="Arial"/>
          <w:sz w:val="28"/>
        </w:rPr>
        <w:t>20</w:t>
      </w:r>
    </w:p>
    <w:p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rsidR="005B36FB" w:rsidRPr="006A3337" w:rsidRDefault="002F2672" w:rsidP="00156A10">
            <w:pPr>
              <w:rPr>
                <w:rFonts w:ascii="Arial" w:hAnsi="Arial" w:cs="Arial"/>
                <w:sz w:val="22"/>
                <w:szCs w:val="22"/>
              </w:rPr>
            </w:pPr>
            <w:bookmarkStart w:id="0" w:name="_GoBack"/>
            <w:r w:rsidRPr="002F2672">
              <w:rPr>
                <w:rFonts w:ascii="Arial" w:hAnsi="Arial" w:cs="Arial"/>
                <w:sz w:val="22"/>
                <w:szCs w:val="22"/>
              </w:rPr>
              <w:t>ECO</w:t>
            </w:r>
            <w:r w:rsidR="002E73C5">
              <w:rPr>
                <w:rFonts w:ascii="Arial" w:hAnsi="Arial" w:cs="Arial"/>
                <w:sz w:val="22"/>
                <w:szCs w:val="22"/>
              </w:rPr>
              <w:t xml:space="preserve"> </w:t>
            </w:r>
            <w:r w:rsidRPr="002F2672">
              <w:rPr>
                <w:rFonts w:ascii="Arial" w:hAnsi="Arial" w:cs="Arial"/>
                <w:sz w:val="22"/>
                <w:szCs w:val="22"/>
              </w:rPr>
              <w:t>310</w:t>
            </w:r>
            <w:bookmarkEnd w:id="0"/>
            <w:r w:rsidR="002E73C5">
              <w:rPr>
                <w:rFonts w:ascii="Arial" w:hAnsi="Arial" w:cs="Arial"/>
                <w:sz w:val="22"/>
                <w:szCs w:val="22"/>
              </w:rPr>
              <w:t>:</w:t>
            </w:r>
            <w:r w:rsidRPr="002F2672">
              <w:rPr>
                <w:rFonts w:ascii="Arial" w:hAnsi="Arial" w:cs="Arial"/>
                <w:sz w:val="22"/>
                <w:szCs w:val="22"/>
              </w:rPr>
              <w:t xml:space="preserve"> Comparative Economics (3 credits)</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rsidR="005B36FB" w:rsidRPr="006A3337" w:rsidRDefault="002F2672" w:rsidP="005B36FB">
            <w:pPr>
              <w:rPr>
                <w:rFonts w:ascii="Arial" w:hAnsi="Arial" w:cs="Arial"/>
                <w:sz w:val="22"/>
                <w:szCs w:val="22"/>
              </w:rPr>
            </w:pPr>
            <w:r>
              <w:rPr>
                <w:rFonts w:ascii="Arial" w:hAnsi="Arial" w:cs="Arial" w:hint="eastAsia"/>
                <w:sz w:val="22"/>
                <w:szCs w:val="22"/>
              </w:rPr>
              <w:t>N/A</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DE1DFB" w:rsidP="005B36FB">
            <w:pPr>
              <w:rPr>
                <w:rFonts w:ascii="Arial" w:hAnsi="Arial" w:cs="Arial"/>
                <w:sz w:val="22"/>
                <w:szCs w:val="22"/>
              </w:rPr>
            </w:pPr>
            <w:r>
              <w:rPr>
                <w:rFonts w:ascii="Arial" w:hAnsi="Arial" w:cs="Arial" w:hint="eastAsia"/>
                <w:sz w:val="22"/>
                <w:szCs w:val="22"/>
              </w:rPr>
              <w:t>PAWEL MLODKOWSKI</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5B36FB" w:rsidRPr="006A3337" w:rsidRDefault="00DE1DFB" w:rsidP="005B36FB">
            <w:pPr>
              <w:rPr>
                <w:rFonts w:ascii="Arial" w:hAnsi="Arial" w:cs="Arial"/>
                <w:sz w:val="22"/>
                <w:szCs w:val="22"/>
              </w:rPr>
            </w:pPr>
            <w:r>
              <w:rPr>
                <w:rFonts w:ascii="Arial" w:hAnsi="Arial" w:cs="Arial" w:hint="eastAsia"/>
                <w:sz w:val="22"/>
                <w:szCs w:val="22"/>
              </w:rPr>
              <w:t>mpawel</w:t>
            </w:r>
            <w:r>
              <w:rPr>
                <w:rFonts w:ascii="Arial" w:hAnsi="Arial" w:cs="Arial"/>
                <w:sz w:val="22"/>
                <w:szCs w:val="22"/>
              </w:rPr>
              <w:t>@sky.miyazaki-mic.ac.jp</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DE1DFB" w:rsidP="005B36FB">
            <w:pPr>
              <w:rPr>
                <w:rFonts w:ascii="Arial" w:hAnsi="Arial" w:cs="Arial"/>
                <w:sz w:val="22"/>
                <w:szCs w:val="22"/>
              </w:rPr>
            </w:pPr>
            <w:r>
              <w:rPr>
                <w:rFonts w:ascii="Arial" w:hAnsi="Arial" w:cs="Arial" w:hint="eastAsia"/>
                <w:sz w:val="22"/>
                <w:szCs w:val="22"/>
              </w:rPr>
              <w:t>MIC</w:t>
            </w:r>
            <w:r>
              <w:rPr>
                <w:rFonts w:ascii="Arial" w:hAnsi="Arial" w:cs="Arial"/>
                <w:sz w:val="22"/>
                <w:szCs w:val="22"/>
              </w:rPr>
              <w:t xml:space="preserve"> 1-401/</w:t>
            </w:r>
            <w:r w:rsidR="008D4C3C">
              <w:rPr>
                <w:rFonts w:ascii="Arial" w:hAnsi="Arial" w:cs="Arial"/>
                <w:sz w:val="22"/>
                <w:szCs w:val="22"/>
              </w:rPr>
              <w:t xml:space="preserve"> telephone number (MIC-extension): 3727</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2C29F0" w:rsidP="005B36FB">
            <w:pPr>
              <w:rPr>
                <w:rFonts w:ascii="Arial" w:hAnsi="Arial" w:cs="Arial"/>
                <w:sz w:val="22"/>
                <w:szCs w:val="22"/>
              </w:rPr>
            </w:pPr>
            <w:r>
              <w:rPr>
                <w:rFonts w:ascii="Arial" w:hAnsi="Arial" w:cs="Arial"/>
                <w:sz w:val="22"/>
                <w:szCs w:val="22"/>
              </w:rPr>
              <w:t>Tuesday 13:00-16:00</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5B36FB" w:rsidP="005B36FB">
            <w:pPr>
              <w:rPr>
                <w:rFonts w:ascii="Arial" w:hAnsi="Arial" w:cs="Arial"/>
                <w:sz w:val="22"/>
                <w:szCs w:val="22"/>
              </w:rPr>
            </w:pPr>
          </w:p>
        </w:tc>
      </w:tr>
    </w:tbl>
    <w:p w:rsidR="00D60C5E" w:rsidRPr="005B36FB" w:rsidRDefault="00D60C5E" w:rsidP="009B08F6">
      <w:pPr>
        <w:rPr>
          <w:rFonts w:ascii="Arial" w:hAnsi="Arial" w:cs="Arial"/>
          <w:sz w:val="24"/>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6509"/>
        <w:gridCol w:w="226"/>
      </w:tblGrid>
      <w:tr w:rsidR="009B08F6" w:rsidRPr="005B36FB" w:rsidTr="002C29F0">
        <w:tc>
          <w:tcPr>
            <w:tcW w:w="9962" w:type="dxa"/>
            <w:gridSpan w:val="4"/>
            <w:shd w:val="clear" w:color="auto" w:fill="auto"/>
          </w:tcPr>
          <w:p w:rsidR="009B08F6" w:rsidRPr="005B36FB" w:rsidRDefault="00D362C6" w:rsidP="004349F2">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r w:rsidR="00DE1DFB">
              <w:rPr>
                <w:rFonts w:ascii="Arial" w:hAnsi="Arial" w:cs="Arial"/>
                <w:sz w:val="22"/>
                <w:szCs w:val="22"/>
              </w:rPr>
              <w:t xml:space="preserve"> </w:t>
            </w:r>
          </w:p>
        </w:tc>
      </w:tr>
      <w:tr w:rsidR="007F5C62" w:rsidRPr="005B36FB" w:rsidTr="002C29F0">
        <w:tc>
          <w:tcPr>
            <w:tcW w:w="9962" w:type="dxa"/>
            <w:gridSpan w:val="4"/>
            <w:shd w:val="clear" w:color="auto" w:fill="auto"/>
          </w:tcPr>
          <w:p w:rsidR="00340D71" w:rsidRPr="00340D71" w:rsidRDefault="002F2672" w:rsidP="00340D71">
            <w:pPr>
              <w:rPr>
                <w:rFonts w:ascii="Arial" w:hAnsi="Arial" w:cs="Arial"/>
                <w:sz w:val="22"/>
                <w:szCs w:val="22"/>
              </w:rPr>
            </w:pPr>
            <w:r w:rsidRPr="002F2672">
              <w:rPr>
                <w:rFonts w:ascii="Arial" w:hAnsi="Arial" w:cs="Arial"/>
                <w:sz w:val="22"/>
                <w:szCs w:val="22"/>
              </w:rPr>
              <w:t>An important aspect of the trend towards the globalization of markets is that the economies of nations are becoming increasingly intertwined and inter-dependent. The relevant boundary of market exchanges is becoming less national and increasingly continental and global. This course examines the workings of various economies with respect to their decision making mechanisms, resource endowments, and changing/growing demand for goods and services.</w:t>
            </w:r>
          </w:p>
        </w:tc>
      </w:tr>
      <w:tr w:rsidR="009B08F6" w:rsidRPr="005B36FB" w:rsidTr="002C29F0">
        <w:tc>
          <w:tcPr>
            <w:tcW w:w="9962" w:type="dxa"/>
            <w:gridSpan w:val="4"/>
            <w:shd w:val="clear" w:color="auto" w:fill="auto"/>
          </w:tcPr>
          <w:p w:rsidR="009B08F6" w:rsidRPr="005B36FB" w:rsidRDefault="009B08F6" w:rsidP="009B08F6">
            <w:pPr>
              <w:rPr>
                <w:rFonts w:ascii="Arial" w:hAnsi="Arial" w:cs="Arial"/>
                <w:sz w:val="22"/>
                <w:szCs w:val="22"/>
              </w:rPr>
            </w:pPr>
            <w:r w:rsidRPr="005B36FB">
              <w:rPr>
                <w:rFonts w:ascii="Arial" w:hAnsi="Arial" w:cs="Arial"/>
                <w:sz w:val="22"/>
                <w:szCs w:val="22"/>
              </w:rPr>
              <w:t>Course Goals/Objectives:</w:t>
            </w:r>
          </w:p>
        </w:tc>
      </w:tr>
      <w:tr w:rsidR="005B36FB" w:rsidRPr="005B36FB" w:rsidTr="002C29F0">
        <w:tc>
          <w:tcPr>
            <w:tcW w:w="9962" w:type="dxa"/>
            <w:gridSpan w:val="4"/>
            <w:shd w:val="clear" w:color="auto" w:fill="auto"/>
          </w:tcPr>
          <w:p w:rsidR="002F2672" w:rsidRDefault="002F2672" w:rsidP="002F2672">
            <w:pPr>
              <w:widowControl/>
              <w:shd w:val="clear" w:color="auto" w:fill="FFFFFF"/>
              <w:jc w:val="left"/>
              <w:rPr>
                <w:rFonts w:ascii="Arial" w:hAnsi="Arial" w:cs="Arial"/>
                <w:sz w:val="22"/>
                <w:szCs w:val="22"/>
              </w:rPr>
            </w:pPr>
            <w:r w:rsidRPr="002F2672">
              <w:rPr>
                <w:rFonts w:ascii="Arial" w:hAnsi="Arial" w:cs="Arial"/>
                <w:sz w:val="22"/>
                <w:szCs w:val="22"/>
              </w:rPr>
              <w:t xml:space="preserve">This course has two important goals. The first is to introduce students to the field of comparative economics, including topics such as the comparison of capitalism and socialism, the study of socialist economic system, and the economics of transition. The second is to investigate and evaluate representative economies using the concepts and analytical framework of comparative economics.  </w:t>
            </w:r>
          </w:p>
          <w:p w:rsidR="002F2672" w:rsidRPr="002F2672" w:rsidRDefault="002F2672" w:rsidP="002F2672">
            <w:pPr>
              <w:widowControl/>
              <w:shd w:val="clear" w:color="auto" w:fill="FFFFFF"/>
              <w:jc w:val="left"/>
              <w:rPr>
                <w:rFonts w:ascii="Arial" w:hAnsi="Arial" w:cs="Arial"/>
                <w:sz w:val="22"/>
                <w:szCs w:val="22"/>
              </w:rPr>
            </w:pPr>
          </w:p>
          <w:p w:rsidR="002F2672" w:rsidRDefault="002F2672" w:rsidP="002F2672">
            <w:pPr>
              <w:widowControl/>
              <w:shd w:val="clear" w:color="auto" w:fill="FFFFFF"/>
              <w:jc w:val="left"/>
              <w:rPr>
                <w:rFonts w:ascii="Arial" w:hAnsi="Arial" w:cs="Arial"/>
                <w:sz w:val="22"/>
                <w:szCs w:val="22"/>
              </w:rPr>
            </w:pPr>
            <w:r w:rsidRPr="002F2672">
              <w:rPr>
                <w:rFonts w:ascii="Arial" w:hAnsi="Arial" w:cs="Arial"/>
                <w:sz w:val="22"/>
                <w:szCs w:val="22"/>
              </w:rPr>
              <w:t xml:space="preserve">After completing this course, students should: </w:t>
            </w:r>
          </w:p>
          <w:p w:rsidR="002F2672" w:rsidRDefault="002F2672" w:rsidP="002F2672">
            <w:pPr>
              <w:widowControl/>
              <w:shd w:val="clear" w:color="auto" w:fill="FFFFFF"/>
              <w:jc w:val="left"/>
              <w:rPr>
                <w:rFonts w:ascii="Arial" w:hAnsi="Arial" w:cs="Arial"/>
                <w:sz w:val="22"/>
                <w:szCs w:val="22"/>
              </w:rPr>
            </w:pPr>
            <w:r w:rsidRPr="002F2672">
              <w:rPr>
                <w:rFonts w:ascii="Arial" w:hAnsi="Arial" w:cs="Arial"/>
                <w:sz w:val="22"/>
                <w:szCs w:val="22"/>
              </w:rPr>
              <w:t xml:space="preserve">1. Understand basic concepts and analytical framework of comparative economics.  </w:t>
            </w:r>
          </w:p>
          <w:p w:rsidR="002F2672" w:rsidRDefault="002F2672" w:rsidP="002F2672">
            <w:pPr>
              <w:widowControl/>
              <w:shd w:val="clear" w:color="auto" w:fill="FFFFFF"/>
              <w:jc w:val="left"/>
              <w:rPr>
                <w:rFonts w:ascii="Arial" w:hAnsi="Arial" w:cs="Arial"/>
                <w:sz w:val="22"/>
                <w:szCs w:val="22"/>
              </w:rPr>
            </w:pPr>
            <w:r w:rsidRPr="002F2672">
              <w:rPr>
                <w:rFonts w:ascii="Arial" w:hAnsi="Arial" w:cs="Arial"/>
                <w:sz w:val="22"/>
                <w:szCs w:val="22"/>
              </w:rPr>
              <w:t xml:space="preserve">2. Be able to analyze economic system of representative countries using the framework of comparative economics. </w:t>
            </w:r>
          </w:p>
          <w:p w:rsidR="002F2672" w:rsidRDefault="002F2672" w:rsidP="002F2672">
            <w:pPr>
              <w:widowControl/>
              <w:shd w:val="clear" w:color="auto" w:fill="FFFFFF"/>
              <w:jc w:val="left"/>
              <w:rPr>
                <w:rFonts w:ascii="Arial" w:hAnsi="Arial" w:cs="Arial"/>
                <w:sz w:val="22"/>
                <w:szCs w:val="22"/>
              </w:rPr>
            </w:pPr>
          </w:p>
          <w:p w:rsidR="006D4841" w:rsidRDefault="002F2672" w:rsidP="002F2672">
            <w:pPr>
              <w:widowControl/>
              <w:shd w:val="clear" w:color="auto" w:fill="FFFFFF"/>
              <w:jc w:val="left"/>
              <w:rPr>
                <w:rFonts w:ascii="Arial" w:hAnsi="Arial" w:cs="Arial"/>
                <w:sz w:val="22"/>
                <w:szCs w:val="22"/>
              </w:rPr>
            </w:pPr>
            <w:r w:rsidRPr="002F2672">
              <w:rPr>
                <w:rFonts w:ascii="Arial" w:hAnsi="Arial" w:cs="Arial"/>
                <w:sz w:val="22"/>
                <w:szCs w:val="22"/>
              </w:rPr>
              <w:t>Students will engage in various types of class activities, such as class participation, group discussions and presentations.</w:t>
            </w:r>
          </w:p>
          <w:p w:rsidR="002F2672" w:rsidRPr="002F2672" w:rsidRDefault="002F2672" w:rsidP="002F2672">
            <w:pPr>
              <w:widowControl/>
              <w:shd w:val="clear" w:color="auto" w:fill="FFFFFF"/>
              <w:jc w:val="left"/>
              <w:rPr>
                <w:rFonts w:ascii="Arial" w:hAnsi="Arial" w:cs="Arial"/>
                <w:sz w:val="22"/>
                <w:szCs w:val="22"/>
              </w:rPr>
            </w:pPr>
            <w:r w:rsidRPr="002F2672">
              <w:rPr>
                <w:rFonts w:ascii="Arial" w:hAnsi="Arial" w:cs="Arial"/>
                <w:sz w:val="22"/>
                <w:szCs w:val="22"/>
              </w:rPr>
              <w:t xml:space="preserve">Topics/Assignments:  </w:t>
            </w:r>
          </w:p>
          <w:p w:rsidR="002F2672" w:rsidRDefault="002F2672" w:rsidP="002F2672">
            <w:pPr>
              <w:widowControl/>
              <w:shd w:val="clear" w:color="auto" w:fill="FFFFFF"/>
              <w:jc w:val="left"/>
              <w:rPr>
                <w:rFonts w:ascii="Arial" w:hAnsi="Arial" w:cs="Arial"/>
                <w:sz w:val="22"/>
                <w:szCs w:val="22"/>
              </w:rPr>
            </w:pPr>
            <w:r w:rsidRPr="002F2672">
              <w:rPr>
                <w:rFonts w:ascii="Arial" w:hAnsi="Arial" w:cs="Arial"/>
                <w:sz w:val="22"/>
                <w:szCs w:val="22"/>
              </w:rPr>
              <w:lastRenderedPageBreak/>
              <w:t xml:space="preserve">The course is divided into two main sections: </w:t>
            </w:r>
          </w:p>
          <w:p w:rsidR="002F2672" w:rsidRDefault="002F2672" w:rsidP="002F2672">
            <w:pPr>
              <w:widowControl/>
              <w:shd w:val="clear" w:color="auto" w:fill="FFFFFF"/>
              <w:jc w:val="left"/>
              <w:rPr>
                <w:rFonts w:ascii="Arial" w:hAnsi="Arial" w:cs="Arial"/>
                <w:sz w:val="22"/>
                <w:szCs w:val="22"/>
              </w:rPr>
            </w:pPr>
            <w:proofErr w:type="spellStart"/>
            <w:r w:rsidRPr="002F2672">
              <w:rPr>
                <w:rFonts w:ascii="Arial" w:hAnsi="Arial" w:cs="Arial"/>
                <w:sz w:val="22"/>
                <w:szCs w:val="22"/>
              </w:rPr>
              <w:t>i</w:t>
            </w:r>
            <w:proofErr w:type="spellEnd"/>
            <w:r w:rsidRPr="002F2672">
              <w:rPr>
                <w:rFonts w:ascii="Arial" w:hAnsi="Arial" w:cs="Arial"/>
                <w:sz w:val="22"/>
                <w:szCs w:val="22"/>
              </w:rPr>
              <w:t xml:space="preserve">) Economic systems: issues, definitions, comparisons </w:t>
            </w:r>
          </w:p>
          <w:p w:rsidR="002F2672" w:rsidRPr="002F2672" w:rsidRDefault="002F2672" w:rsidP="002F2672">
            <w:pPr>
              <w:widowControl/>
              <w:shd w:val="clear" w:color="auto" w:fill="FFFFFF"/>
              <w:jc w:val="left"/>
              <w:rPr>
                <w:rFonts w:ascii="Arial" w:hAnsi="Arial" w:cs="Arial"/>
                <w:sz w:val="22"/>
                <w:szCs w:val="22"/>
              </w:rPr>
            </w:pPr>
            <w:r w:rsidRPr="002F2672">
              <w:rPr>
                <w:rFonts w:ascii="Arial" w:hAnsi="Arial" w:cs="Arial"/>
                <w:sz w:val="22"/>
                <w:szCs w:val="22"/>
              </w:rPr>
              <w:t xml:space="preserve">ii) Economic systems in practice  </w:t>
            </w:r>
          </w:p>
          <w:p w:rsidR="002F2672" w:rsidRPr="00CE63D3" w:rsidRDefault="002F2672" w:rsidP="002F2672">
            <w:pPr>
              <w:widowControl/>
              <w:shd w:val="clear" w:color="auto" w:fill="FFFFFF"/>
              <w:jc w:val="left"/>
              <w:rPr>
                <w:rFonts w:ascii="Arial" w:hAnsi="Arial" w:cs="Arial"/>
                <w:sz w:val="22"/>
                <w:szCs w:val="22"/>
              </w:rPr>
            </w:pPr>
            <w:r w:rsidRPr="002F2672">
              <w:rPr>
                <w:rFonts w:ascii="Arial" w:hAnsi="Arial" w:cs="Arial"/>
                <w:sz w:val="22"/>
                <w:szCs w:val="22"/>
              </w:rPr>
              <w:t>We will explore the themes of the class using a variety of materials: readings, case studies, videos, and internet source materials. The class will include in-class exercises and homework assignments.</w:t>
            </w:r>
          </w:p>
        </w:tc>
      </w:tr>
      <w:tr w:rsidR="005B36FB" w:rsidRPr="005B36FB" w:rsidTr="002C29F0">
        <w:tc>
          <w:tcPr>
            <w:tcW w:w="9962" w:type="dxa"/>
            <w:gridSpan w:val="4"/>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lastRenderedPageBreak/>
              <w:t>Tentative Course Schedule</w:t>
            </w:r>
          </w:p>
        </w:tc>
      </w:tr>
      <w:tr w:rsidR="005B36FB" w:rsidRPr="005B36FB" w:rsidTr="002C29F0">
        <w:tc>
          <w:tcPr>
            <w:tcW w:w="675"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2552"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6735" w:type="dxa"/>
            <w:gridSpan w:val="2"/>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435C5C" w:rsidRPr="005B36FB" w:rsidTr="002C29F0">
        <w:tc>
          <w:tcPr>
            <w:tcW w:w="675"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1</w:t>
            </w:r>
          </w:p>
        </w:tc>
        <w:tc>
          <w:tcPr>
            <w:tcW w:w="2552" w:type="dxa"/>
            <w:shd w:val="clear" w:color="auto" w:fill="auto"/>
          </w:tcPr>
          <w:p w:rsidR="00435C5C" w:rsidRPr="005B36FB" w:rsidRDefault="00C345CD" w:rsidP="005B36FB">
            <w:pPr>
              <w:jc w:val="center"/>
              <w:rPr>
                <w:rFonts w:ascii="Arial" w:hAnsi="Arial" w:cs="Arial"/>
                <w:sz w:val="22"/>
                <w:szCs w:val="22"/>
              </w:rPr>
            </w:pPr>
            <w:r>
              <w:rPr>
                <w:rFonts w:ascii="Arial" w:hAnsi="Arial" w:cs="Arial"/>
                <w:sz w:val="22"/>
                <w:szCs w:val="22"/>
              </w:rPr>
              <w:t xml:space="preserve">UNIT ONE: </w:t>
            </w:r>
            <w:r>
              <w:rPr>
                <w:rFonts w:ascii="Arial" w:hAnsi="Arial" w:cs="Arial" w:hint="eastAsia"/>
                <w:sz w:val="22"/>
                <w:szCs w:val="22"/>
              </w:rPr>
              <w:t xml:space="preserve">Introduction to </w:t>
            </w:r>
            <w:r>
              <w:rPr>
                <w:rFonts w:ascii="Arial" w:hAnsi="Arial" w:cs="Arial"/>
                <w:sz w:val="22"/>
                <w:szCs w:val="22"/>
              </w:rPr>
              <w:t>the class goals</w:t>
            </w:r>
          </w:p>
        </w:tc>
        <w:tc>
          <w:tcPr>
            <w:tcW w:w="6735" w:type="dxa"/>
            <w:gridSpan w:val="2"/>
            <w:shd w:val="clear" w:color="auto" w:fill="auto"/>
          </w:tcPr>
          <w:p w:rsidR="00DF0279" w:rsidRDefault="00DF0279" w:rsidP="00C345CD">
            <w:pPr>
              <w:rPr>
                <w:rFonts w:ascii="Arial" w:hAnsi="Arial" w:cs="Arial"/>
                <w:sz w:val="22"/>
                <w:szCs w:val="22"/>
              </w:rPr>
            </w:pPr>
            <w:r>
              <w:rPr>
                <w:rFonts w:ascii="Arial" w:hAnsi="Arial" w:cs="Arial" w:hint="eastAsia"/>
                <w:sz w:val="22"/>
                <w:szCs w:val="22"/>
              </w:rPr>
              <w:t>Introduction of the teacher</w:t>
            </w:r>
          </w:p>
          <w:p w:rsidR="00435C5C" w:rsidRDefault="00DF0279" w:rsidP="00C345CD">
            <w:pPr>
              <w:rPr>
                <w:rFonts w:ascii="Arial" w:hAnsi="Arial" w:cs="Arial"/>
                <w:sz w:val="22"/>
                <w:szCs w:val="22"/>
              </w:rPr>
            </w:pPr>
            <w:r>
              <w:rPr>
                <w:rFonts w:ascii="Arial" w:hAnsi="Arial" w:cs="Arial"/>
                <w:sz w:val="22"/>
                <w:szCs w:val="22"/>
              </w:rPr>
              <w:t>Presentation of the syllabus</w:t>
            </w:r>
          </w:p>
          <w:p w:rsidR="00DF0279" w:rsidRDefault="00DF0279" w:rsidP="00C345CD">
            <w:pPr>
              <w:rPr>
                <w:rFonts w:ascii="Arial" w:hAnsi="Arial" w:cs="Arial"/>
                <w:sz w:val="22"/>
                <w:szCs w:val="22"/>
              </w:rPr>
            </w:pPr>
            <w:r>
              <w:rPr>
                <w:rFonts w:ascii="Arial" w:hAnsi="Arial" w:cs="Arial"/>
                <w:sz w:val="22"/>
                <w:szCs w:val="22"/>
              </w:rPr>
              <w:t>Explanation of the terms of engagement</w:t>
            </w:r>
          </w:p>
          <w:p w:rsidR="002A7D86" w:rsidRDefault="002A7D86" w:rsidP="00C345CD">
            <w:pPr>
              <w:rPr>
                <w:rFonts w:ascii="Arial" w:hAnsi="Arial" w:cs="Arial"/>
                <w:sz w:val="22"/>
                <w:szCs w:val="22"/>
              </w:rPr>
            </w:pPr>
            <w:r>
              <w:rPr>
                <w:rFonts w:ascii="Arial" w:hAnsi="Arial" w:cs="Arial"/>
                <w:sz w:val="22"/>
                <w:szCs w:val="22"/>
              </w:rPr>
              <w:t>Presentation of the teacher’s expectations</w:t>
            </w:r>
          </w:p>
          <w:p w:rsidR="002A7D86" w:rsidRDefault="002A7D86" w:rsidP="00C345CD">
            <w:pPr>
              <w:rPr>
                <w:rFonts w:ascii="Arial" w:hAnsi="Arial" w:cs="Arial"/>
                <w:sz w:val="22"/>
                <w:szCs w:val="22"/>
              </w:rPr>
            </w:pPr>
            <w:r>
              <w:rPr>
                <w:rFonts w:ascii="Arial" w:hAnsi="Arial" w:cs="Arial"/>
                <w:sz w:val="22"/>
                <w:szCs w:val="22"/>
              </w:rPr>
              <w:t>Reading assignment for the next session</w:t>
            </w:r>
          </w:p>
          <w:p w:rsidR="00DF0279" w:rsidRDefault="002F2672" w:rsidP="00C345CD">
            <w:pPr>
              <w:rPr>
                <w:rFonts w:ascii="Arial" w:hAnsi="Arial" w:cs="Arial"/>
                <w:sz w:val="22"/>
                <w:szCs w:val="22"/>
              </w:rPr>
            </w:pPr>
            <w:r w:rsidRPr="002F2672">
              <w:rPr>
                <w:rFonts w:ascii="Arial" w:hAnsi="Arial" w:cs="Arial"/>
                <w:sz w:val="22"/>
                <w:szCs w:val="22"/>
              </w:rPr>
              <w:t>An introduction to the study of comparative economics</w:t>
            </w:r>
          </w:p>
          <w:p w:rsidR="00F51CD6" w:rsidRDefault="00F51CD6" w:rsidP="00C345CD">
            <w:pPr>
              <w:rPr>
                <w:rFonts w:ascii="Arial" w:hAnsi="Arial" w:cs="Arial"/>
                <w:sz w:val="22"/>
                <w:szCs w:val="22"/>
              </w:rPr>
            </w:pPr>
            <w:r>
              <w:rPr>
                <w:rFonts w:ascii="Arial" w:hAnsi="Arial" w:cs="Arial"/>
                <w:sz w:val="22"/>
                <w:szCs w:val="22"/>
              </w:rPr>
              <w:t xml:space="preserve">Video 1: </w:t>
            </w:r>
            <w:hyperlink r:id="rId6" w:history="1">
              <w:r w:rsidRPr="00D6253A">
                <w:rPr>
                  <w:rStyle w:val="Hyperlink"/>
                  <w:rFonts w:ascii="Arial" w:hAnsi="Arial" w:cs="Arial"/>
                  <w:sz w:val="22"/>
                  <w:szCs w:val="22"/>
                </w:rPr>
                <w:t>https://www.youtube.com/watch?v=3ez10ADR_gM</w:t>
              </w:r>
            </w:hyperlink>
          </w:p>
          <w:p w:rsidR="004C4B12" w:rsidRDefault="004C4B12" w:rsidP="00C345CD">
            <w:pPr>
              <w:rPr>
                <w:rFonts w:ascii="Arial" w:hAnsi="Arial" w:cs="Arial"/>
                <w:sz w:val="22"/>
                <w:szCs w:val="22"/>
              </w:rPr>
            </w:pPr>
            <w:r>
              <w:rPr>
                <w:rFonts w:ascii="Arial" w:hAnsi="Arial" w:cs="Arial"/>
                <w:sz w:val="22"/>
                <w:szCs w:val="22"/>
              </w:rPr>
              <w:t xml:space="preserve">Video 2: </w:t>
            </w:r>
            <w:hyperlink r:id="rId7" w:history="1">
              <w:r w:rsidRPr="00D6253A">
                <w:rPr>
                  <w:rStyle w:val="Hyperlink"/>
                  <w:rFonts w:ascii="Arial" w:hAnsi="Arial" w:cs="Arial"/>
                  <w:sz w:val="22"/>
                  <w:szCs w:val="22"/>
                </w:rPr>
                <w:t>http://youtube.com/watch?v=eG-rg7FRn3Q</w:t>
              </w:r>
            </w:hyperlink>
            <w:r>
              <w:rPr>
                <w:rFonts w:ascii="Arial" w:hAnsi="Arial" w:cs="Arial"/>
                <w:sz w:val="22"/>
                <w:szCs w:val="22"/>
              </w:rPr>
              <w:t xml:space="preserve"> </w:t>
            </w:r>
          </w:p>
          <w:p w:rsidR="00C93C49" w:rsidRPr="00C345CD" w:rsidRDefault="00C93C49" w:rsidP="00C345CD">
            <w:pPr>
              <w:rPr>
                <w:rFonts w:ascii="Arial" w:hAnsi="Arial" w:cs="Arial"/>
                <w:sz w:val="22"/>
                <w:szCs w:val="22"/>
              </w:rPr>
            </w:pPr>
            <w:r>
              <w:rPr>
                <w:rFonts w:ascii="Arial" w:hAnsi="Arial" w:cs="Arial"/>
                <w:sz w:val="22"/>
                <w:szCs w:val="22"/>
              </w:rPr>
              <w:t>Handout 1: Comparative Economics</w:t>
            </w:r>
          </w:p>
        </w:tc>
      </w:tr>
      <w:tr w:rsidR="002F2672" w:rsidRPr="005B36FB" w:rsidTr="002C29F0">
        <w:tc>
          <w:tcPr>
            <w:tcW w:w="675" w:type="dxa"/>
            <w:shd w:val="clear" w:color="auto" w:fill="auto"/>
          </w:tcPr>
          <w:p w:rsidR="002F2672" w:rsidRPr="005B36FB" w:rsidRDefault="002F2672" w:rsidP="005B36FB">
            <w:pPr>
              <w:jc w:val="center"/>
              <w:rPr>
                <w:rFonts w:ascii="Arial" w:hAnsi="Arial" w:cs="Arial"/>
                <w:sz w:val="22"/>
                <w:szCs w:val="22"/>
              </w:rPr>
            </w:pPr>
            <w:r>
              <w:rPr>
                <w:rFonts w:ascii="Arial" w:hAnsi="Arial" w:cs="Arial"/>
                <w:sz w:val="22"/>
                <w:szCs w:val="22"/>
              </w:rPr>
              <w:t>2</w:t>
            </w:r>
          </w:p>
        </w:tc>
        <w:tc>
          <w:tcPr>
            <w:tcW w:w="2552" w:type="dxa"/>
            <w:vMerge w:val="restart"/>
            <w:shd w:val="clear" w:color="auto" w:fill="auto"/>
          </w:tcPr>
          <w:p w:rsidR="002F2672" w:rsidRPr="005B36FB" w:rsidRDefault="002F2672" w:rsidP="00F56FE8">
            <w:pPr>
              <w:jc w:val="center"/>
              <w:rPr>
                <w:rFonts w:ascii="Arial" w:hAnsi="Arial" w:cs="Arial"/>
                <w:sz w:val="22"/>
                <w:szCs w:val="22"/>
              </w:rPr>
            </w:pPr>
            <w:r w:rsidRPr="002F2672">
              <w:rPr>
                <w:rFonts w:ascii="Arial" w:hAnsi="Arial" w:cs="Arial"/>
                <w:sz w:val="22"/>
                <w:szCs w:val="22"/>
              </w:rPr>
              <w:t>UNIT TWO: Economic systems – issues, definitions, comparison</w:t>
            </w:r>
          </w:p>
        </w:tc>
        <w:tc>
          <w:tcPr>
            <w:tcW w:w="6735" w:type="dxa"/>
            <w:gridSpan w:val="2"/>
            <w:shd w:val="clear" w:color="auto" w:fill="auto"/>
          </w:tcPr>
          <w:p w:rsidR="002F2672" w:rsidRDefault="002F2672" w:rsidP="002A7D86">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Pr>
                <w:rFonts w:ascii="Arial" w:hAnsi="Arial" w:cs="Arial"/>
                <w:sz w:val="22"/>
                <w:szCs w:val="22"/>
              </w:rPr>
              <w:t>econ</w:t>
            </w:r>
            <w:r w:rsidRPr="002F2672">
              <w:rPr>
                <w:rFonts w:ascii="Arial" w:hAnsi="Arial" w:cs="Arial"/>
                <w:sz w:val="22"/>
                <w:szCs w:val="22"/>
              </w:rPr>
              <w:t>omic systems in the 21st century</w:t>
            </w:r>
            <w:r>
              <w:rPr>
                <w:rFonts w:ascii="Arial" w:hAnsi="Arial" w:cs="Arial"/>
                <w:sz w:val="22"/>
                <w:szCs w:val="22"/>
              </w:rPr>
              <w:t xml:space="preserve"> </w:t>
            </w:r>
          </w:p>
          <w:p w:rsidR="002F2672" w:rsidRDefault="002F2672" w:rsidP="00B12816">
            <w:pPr>
              <w:rPr>
                <w:rFonts w:asciiTheme="minorHAnsi" w:hAnsiTheme="minorHAnsi" w:cs="Arial"/>
                <w:color w:val="000000"/>
                <w:sz w:val="24"/>
                <w:shd w:val="clear" w:color="auto" w:fill="FFFFFF"/>
              </w:rPr>
            </w:pPr>
            <w:r>
              <w:rPr>
                <w:rFonts w:ascii="Arial" w:hAnsi="Arial" w:cs="Arial"/>
                <w:sz w:val="22"/>
                <w:szCs w:val="22"/>
              </w:rPr>
              <w:t>Video</w:t>
            </w:r>
            <w:r w:rsidR="00F51CD6">
              <w:rPr>
                <w:rFonts w:ascii="Arial" w:hAnsi="Arial" w:cs="Arial"/>
                <w:sz w:val="22"/>
                <w:szCs w:val="22"/>
              </w:rPr>
              <w:t xml:space="preserve"> 1</w:t>
            </w:r>
            <w:r>
              <w:rPr>
                <w:rFonts w:ascii="Arial" w:hAnsi="Arial" w:cs="Arial"/>
                <w:sz w:val="22"/>
                <w:szCs w:val="22"/>
              </w:rPr>
              <w:t xml:space="preserve">: </w:t>
            </w:r>
            <w:hyperlink r:id="rId8" w:history="1">
              <w:r w:rsidR="00F51CD6" w:rsidRPr="00D6253A">
                <w:rPr>
                  <w:rStyle w:val="Hyperlink"/>
                  <w:rFonts w:ascii="Arial" w:hAnsi="Arial" w:cs="Arial"/>
                  <w:sz w:val="22"/>
                  <w:szCs w:val="22"/>
                </w:rPr>
                <w:t>https://www.youtube.com/watch?v=5xgwYRX19VU</w:t>
              </w:r>
            </w:hyperlink>
            <w:r w:rsidR="00F51CD6">
              <w:rPr>
                <w:rFonts w:ascii="Arial" w:hAnsi="Arial" w:cs="Arial"/>
                <w:sz w:val="22"/>
                <w:szCs w:val="22"/>
              </w:rPr>
              <w:t xml:space="preserve"> </w:t>
            </w:r>
          </w:p>
          <w:p w:rsidR="00F51CD6" w:rsidRDefault="00F51CD6" w:rsidP="00B12816">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main concepts (based on the video 1).</w:t>
            </w:r>
          </w:p>
          <w:p w:rsidR="00F51CD6" w:rsidRDefault="00F51CD6" w:rsidP="00B12816">
            <w:pPr>
              <w:rPr>
                <w:rFonts w:ascii="Arial" w:hAnsi="Arial" w:cs="Arial"/>
                <w:sz w:val="22"/>
                <w:szCs w:val="22"/>
              </w:rPr>
            </w:pPr>
            <w:r>
              <w:rPr>
                <w:rFonts w:ascii="Arial" w:hAnsi="Arial" w:cs="Arial" w:hint="eastAsia"/>
                <w:sz w:val="22"/>
                <w:szCs w:val="22"/>
              </w:rPr>
              <w:t xml:space="preserve">Video 2: </w:t>
            </w:r>
            <w:hyperlink r:id="rId9" w:history="1">
              <w:r w:rsidRPr="00D6253A">
                <w:rPr>
                  <w:rStyle w:val="Hyperlink"/>
                  <w:rFonts w:ascii="Arial" w:hAnsi="Arial" w:cs="Arial"/>
                  <w:sz w:val="22"/>
                  <w:szCs w:val="22"/>
                </w:rPr>
                <w:t>https://www.youtube.com/watch?v=B43YEW2FvDs</w:t>
              </w:r>
            </w:hyperlink>
            <w:r>
              <w:rPr>
                <w:rFonts w:ascii="Arial" w:hAnsi="Arial" w:cs="Arial"/>
                <w:sz w:val="22"/>
                <w:szCs w:val="22"/>
              </w:rPr>
              <w:t xml:space="preserve"> </w:t>
            </w:r>
          </w:p>
          <w:p w:rsidR="002F2672" w:rsidRDefault="002F2672" w:rsidP="00B12816">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w:t>
            </w:r>
            <w:r w:rsidR="00F51CD6">
              <w:rPr>
                <w:rFonts w:ascii="Arial" w:hAnsi="Arial" w:cs="Arial"/>
                <w:sz w:val="22"/>
                <w:szCs w:val="22"/>
              </w:rPr>
              <w:t>constituent features of an economic system</w:t>
            </w:r>
            <w:r>
              <w:rPr>
                <w:rFonts w:ascii="Arial" w:hAnsi="Arial" w:cs="Arial"/>
                <w:sz w:val="22"/>
                <w:szCs w:val="22"/>
              </w:rPr>
              <w:t xml:space="preserve"> (based on </w:t>
            </w:r>
            <w:r w:rsidR="00F51CD6">
              <w:rPr>
                <w:rFonts w:ascii="Arial" w:hAnsi="Arial" w:cs="Arial"/>
                <w:sz w:val="22"/>
                <w:szCs w:val="22"/>
              </w:rPr>
              <w:t>video 2</w:t>
            </w:r>
            <w:r>
              <w:rPr>
                <w:rFonts w:ascii="Arial" w:hAnsi="Arial" w:cs="Arial"/>
                <w:sz w:val="22"/>
                <w:szCs w:val="22"/>
              </w:rPr>
              <w:t>).</w:t>
            </w:r>
          </w:p>
          <w:p w:rsidR="002F2672" w:rsidRPr="002A7D86" w:rsidRDefault="002F2672" w:rsidP="00241EAC">
            <w:pPr>
              <w:rPr>
                <w:rFonts w:ascii="Arial" w:hAnsi="Arial" w:cs="Arial"/>
                <w:sz w:val="22"/>
                <w:szCs w:val="22"/>
              </w:rPr>
            </w:pPr>
            <w:r>
              <w:rPr>
                <w:rFonts w:ascii="Arial" w:hAnsi="Arial" w:cs="Arial"/>
                <w:sz w:val="22"/>
                <w:szCs w:val="22"/>
              </w:rPr>
              <w:t>Reading assignment for the next session</w:t>
            </w:r>
            <w:r w:rsidR="00D72DD2">
              <w:rPr>
                <w:rFonts w:ascii="Arial" w:hAnsi="Arial" w:cs="Arial"/>
                <w:sz w:val="22"/>
                <w:szCs w:val="22"/>
              </w:rPr>
              <w:t>:</w:t>
            </w:r>
            <w:r>
              <w:rPr>
                <w:rFonts w:ascii="Arial" w:hAnsi="Arial" w:cs="Arial"/>
                <w:sz w:val="22"/>
                <w:szCs w:val="22"/>
              </w:rPr>
              <w:t xml:space="preserve"> </w:t>
            </w:r>
            <w:hyperlink r:id="rId10" w:history="1">
              <w:r w:rsidR="00D72DD2" w:rsidRPr="00D6253A">
                <w:rPr>
                  <w:rStyle w:val="Hyperlink"/>
                  <w:rFonts w:ascii="Arial" w:hAnsi="Arial" w:cs="Arial"/>
                  <w:sz w:val="22"/>
                  <w:szCs w:val="22"/>
                </w:rPr>
                <w:t>http://www.economist.com/news/leaders/21627620-deflation-euro-zone-all-too-close-and-extremely-dangerous-worlds-biggest-economic</w:t>
              </w:r>
            </w:hyperlink>
            <w:r w:rsidR="00D72DD2">
              <w:rPr>
                <w:rFonts w:ascii="Arial" w:hAnsi="Arial" w:cs="Arial"/>
                <w:sz w:val="22"/>
                <w:szCs w:val="22"/>
              </w:rPr>
              <w:t xml:space="preserve"> (Handout </w:t>
            </w:r>
            <w:r w:rsidR="00241EAC">
              <w:rPr>
                <w:rFonts w:ascii="Arial" w:hAnsi="Arial" w:cs="Arial"/>
                <w:sz w:val="22"/>
                <w:szCs w:val="22"/>
              </w:rPr>
              <w:t>2</w:t>
            </w:r>
            <w:r w:rsidR="00D72DD2">
              <w:rPr>
                <w:rFonts w:ascii="Arial" w:hAnsi="Arial" w:cs="Arial"/>
                <w:sz w:val="22"/>
                <w:szCs w:val="22"/>
              </w:rPr>
              <w:t>)</w:t>
            </w:r>
          </w:p>
        </w:tc>
      </w:tr>
      <w:tr w:rsidR="002F2672" w:rsidRPr="005B36FB" w:rsidTr="002C29F0">
        <w:tc>
          <w:tcPr>
            <w:tcW w:w="675" w:type="dxa"/>
            <w:shd w:val="clear" w:color="auto" w:fill="auto"/>
          </w:tcPr>
          <w:p w:rsidR="002F2672" w:rsidRPr="005B36FB" w:rsidRDefault="002F2672" w:rsidP="005B36FB">
            <w:pPr>
              <w:jc w:val="center"/>
              <w:rPr>
                <w:rFonts w:ascii="Arial" w:hAnsi="Arial" w:cs="Arial"/>
                <w:sz w:val="22"/>
                <w:szCs w:val="22"/>
              </w:rPr>
            </w:pPr>
            <w:r>
              <w:rPr>
                <w:rFonts w:ascii="Arial" w:hAnsi="Arial" w:cs="Arial"/>
                <w:sz w:val="22"/>
                <w:szCs w:val="22"/>
              </w:rPr>
              <w:t>3</w:t>
            </w:r>
          </w:p>
        </w:tc>
        <w:tc>
          <w:tcPr>
            <w:tcW w:w="2552" w:type="dxa"/>
            <w:vMerge/>
            <w:shd w:val="clear" w:color="auto" w:fill="auto"/>
          </w:tcPr>
          <w:p w:rsidR="002F2672" w:rsidRPr="005B36FB" w:rsidRDefault="002F2672" w:rsidP="00AE7F0F">
            <w:pPr>
              <w:jc w:val="center"/>
              <w:rPr>
                <w:rFonts w:ascii="Arial" w:hAnsi="Arial" w:cs="Arial"/>
                <w:sz w:val="22"/>
                <w:szCs w:val="22"/>
              </w:rPr>
            </w:pPr>
          </w:p>
        </w:tc>
        <w:tc>
          <w:tcPr>
            <w:tcW w:w="6735" w:type="dxa"/>
            <w:gridSpan w:val="2"/>
            <w:shd w:val="clear" w:color="auto" w:fill="auto"/>
          </w:tcPr>
          <w:p w:rsidR="002F2672" w:rsidRDefault="002F2672" w:rsidP="00F56FE8">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sidR="00D72DD2">
              <w:rPr>
                <w:rFonts w:ascii="Arial" w:hAnsi="Arial" w:cs="Arial"/>
                <w:sz w:val="22"/>
                <w:szCs w:val="22"/>
              </w:rPr>
              <w:t>e</w:t>
            </w:r>
            <w:r w:rsidR="00D72DD2" w:rsidRPr="00D72DD2">
              <w:rPr>
                <w:rFonts w:ascii="Arial" w:hAnsi="Arial" w:cs="Arial"/>
                <w:sz w:val="22"/>
                <w:szCs w:val="22"/>
              </w:rPr>
              <w:t>conomic problems and economic system</w:t>
            </w:r>
            <w:r>
              <w:rPr>
                <w:rFonts w:ascii="Arial" w:hAnsi="Arial" w:cs="Arial"/>
                <w:sz w:val="22"/>
                <w:szCs w:val="22"/>
              </w:rPr>
              <w:t xml:space="preserve"> (based on the reading)</w:t>
            </w:r>
          </w:p>
          <w:p w:rsidR="002F2672" w:rsidRDefault="002F2672" w:rsidP="00F56FE8">
            <w:pPr>
              <w:rPr>
                <w:rFonts w:asciiTheme="minorHAnsi" w:hAnsiTheme="minorHAnsi" w:cs="Arial"/>
                <w:color w:val="000000"/>
                <w:sz w:val="24"/>
                <w:shd w:val="clear" w:color="auto" w:fill="FFFFFF"/>
              </w:rPr>
            </w:pPr>
            <w:r>
              <w:rPr>
                <w:rFonts w:ascii="Arial" w:hAnsi="Arial" w:cs="Arial"/>
                <w:sz w:val="22"/>
                <w:szCs w:val="22"/>
              </w:rPr>
              <w:t>Video</w:t>
            </w:r>
            <w:r w:rsidR="00241EAC">
              <w:rPr>
                <w:rFonts w:ascii="Arial" w:hAnsi="Arial" w:cs="Arial"/>
                <w:sz w:val="22"/>
                <w:szCs w:val="22"/>
              </w:rPr>
              <w:t xml:space="preserve"> 1</w:t>
            </w:r>
            <w:r>
              <w:rPr>
                <w:rFonts w:ascii="Arial" w:hAnsi="Arial" w:cs="Arial"/>
                <w:sz w:val="22"/>
                <w:szCs w:val="22"/>
              </w:rPr>
              <w:t xml:space="preserve">: </w:t>
            </w:r>
            <w:hyperlink r:id="rId11" w:history="1">
              <w:r w:rsidR="00241EAC" w:rsidRPr="00D6253A">
                <w:rPr>
                  <w:rStyle w:val="Hyperlink"/>
                  <w:rFonts w:ascii="Arial" w:hAnsi="Arial" w:cs="Arial"/>
                  <w:sz w:val="22"/>
                  <w:szCs w:val="22"/>
                </w:rPr>
                <w:t>http://youtube.com/watch?v=uWG_-Ehos9w</w:t>
              </w:r>
            </w:hyperlink>
            <w:r w:rsidR="00241EAC">
              <w:rPr>
                <w:rFonts w:ascii="Arial" w:hAnsi="Arial" w:cs="Arial"/>
                <w:sz w:val="22"/>
                <w:szCs w:val="22"/>
              </w:rPr>
              <w:t xml:space="preserve"> </w:t>
            </w:r>
          </w:p>
          <w:p w:rsidR="002F2672" w:rsidRDefault="002F2672" w:rsidP="00F56FE8">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w:t>
            </w:r>
            <w:r w:rsidR="00241EAC">
              <w:rPr>
                <w:rFonts w:ascii="Arial" w:hAnsi="Arial" w:cs="Arial"/>
                <w:sz w:val="22"/>
                <w:szCs w:val="22"/>
              </w:rPr>
              <w:t>global economic problems 2017</w:t>
            </w:r>
            <w:r>
              <w:rPr>
                <w:rFonts w:ascii="Arial" w:hAnsi="Arial" w:cs="Arial"/>
                <w:sz w:val="22"/>
                <w:szCs w:val="22"/>
              </w:rPr>
              <w:t xml:space="preserve"> (based on the video</w:t>
            </w:r>
            <w:r w:rsidR="00241EAC">
              <w:rPr>
                <w:rFonts w:ascii="Arial" w:hAnsi="Arial" w:cs="Arial"/>
                <w:sz w:val="22"/>
                <w:szCs w:val="22"/>
              </w:rPr>
              <w:t xml:space="preserve"> 1</w:t>
            </w:r>
            <w:r>
              <w:rPr>
                <w:rFonts w:ascii="Arial" w:hAnsi="Arial" w:cs="Arial"/>
                <w:sz w:val="22"/>
                <w:szCs w:val="22"/>
              </w:rPr>
              <w:t>).</w:t>
            </w:r>
          </w:p>
          <w:p w:rsidR="002F2672" w:rsidRPr="00AA0317" w:rsidRDefault="002F2672" w:rsidP="00F56FE8">
            <w:pPr>
              <w:rPr>
                <w:rFonts w:ascii="Arial" w:hAnsi="Arial" w:cs="Arial"/>
                <w:sz w:val="22"/>
                <w:szCs w:val="22"/>
              </w:rPr>
            </w:pPr>
            <w:r>
              <w:rPr>
                <w:rFonts w:ascii="Arial" w:hAnsi="Arial" w:cs="Arial"/>
                <w:sz w:val="22"/>
                <w:szCs w:val="22"/>
              </w:rPr>
              <w:t>Reading assignment for the next session</w:t>
            </w:r>
            <w:r w:rsidR="00241EAC">
              <w:rPr>
                <w:rFonts w:ascii="Arial" w:hAnsi="Arial" w:cs="Arial"/>
                <w:sz w:val="22"/>
                <w:szCs w:val="22"/>
              </w:rPr>
              <w:t xml:space="preserve">: </w:t>
            </w:r>
            <w:hyperlink r:id="rId12" w:history="1">
              <w:r w:rsidR="00871CAD" w:rsidRPr="00D6253A">
                <w:rPr>
                  <w:rStyle w:val="Hyperlink"/>
                  <w:rFonts w:ascii="Arial" w:hAnsi="Arial" w:cs="Arial"/>
                  <w:sz w:val="22"/>
                  <w:szCs w:val="22"/>
                </w:rPr>
                <w:t>http://econc10.bu.edu/economic_systems/Lecture_notes/Introduction/intro_types_of_ecsys.htm</w:t>
              </w:r>
            </w:hyperlink>
            <w:r w:rsidR="00871CAD">
              <w:rPr>
                <w:rFonts w:ascii="Arial" w:hAnsi="Arial" w:cs="Arial"/>
                <w:sz w:val="22"/>
                <w:szCs w:val="22"/>
              </w:rPr>
              <w:t xml:space="preserve"> </w:t>
            </w:r>
          </w:p>
        </w:tc>
      </w:tr>
      <w:tr w:rsidR="002F2672" w:rsidRPr="005B36FB" w:rsidTr="002C29F0">
        <w:tc>
          <w:tcPr>
            <w:tcW w:w="675" w:type="dxa"/>
            <w:shd w:val="clear" w:color="auto" w:fill="auto"/>
          </w:tcPr>
          <w:p w:rsidR="002F2672" w:rsidRPr="005B36FB" w:rsidRDefault="002F2672" w:rsidP="005B36FB">
            <w:pPr>
              <w:jc w:val="center"/>
              <w:rPr>
                <w:rFonts w:ascii="Arial" w:hAnsi="Arial" w:cs="Arial"/>
                <w:sz w:val="22"/>
                <w:szCs w:val="22"/>
              </w:rPr>
            </w:pPr>
            <w:r>
              <w:rPr>
                <w:rFonts w:ascii="Arial" w:hAnsi="Arial" w:cs="Arial"/>
                <w:sz w:val="22"/>
                <w:szCs w:val="22"/>
              </w:rPr>
              <w:t>4</w:t>
            </w:r>
          </w:p>
        </w:tc>
        <w:tc>
          <w:tcPr>
            <w:tcW w:w="2552" w:type="dxa"/>
            <w:vMerge/>
            <w:shd w:val="clear" w:color="auto" w:fill="auto"/>
          </w:tcPr>
          <w:p w:rsidR="002F2672" w:rsidRPr="005B36FB" w:rsidRDefault="002F2672" w:rsidP="007B0E2B">
            <w:pPr>
              <w:jc w:val="center"/>
              <w:rPr>
                <w:rFonts w:ascii="Arial" w:hAnsi="Arial" w:cs="Arial"/>
                <w:sz w:val="22"/>
                <w:szCs w:val="22"/>
              </w:rPr>
            </w:pPr>
          </w:p>
        </w:tc>
        <w:tc>
          <w:tcPr>
            <w:tcW w:w="6735" w:type="dxa"/>
            <w:gridSpan w:val="2"/>
            <w:shd w:val="clear" w:color="auto" w:fill="auto"/>
          </w:tcPr>
          <w:p w:rsidR="002F2672" w:rsidRDefault="002F2672" w:rsidP="00F56FE8">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sidR="00241EAC">
              <w:rPr>
                <w:rFonts w:ascii="Arial" w:hAnsi="Arial" w:cs="Arial"/>
                <w:sz w:val="22"/>
                <w:szCs w:val="22"/>
              </w:rPr>
              <w:t>c</w:t>
            </w:r>
            <w:r w:rsidR="00241EAC" w:rsidRPr="00241EAC">
              <w:rPr>
                <w:rFonts w:ascii="Arial" w:hAnsi="Arial" w:cs="Arial"/>
                <w:sz w:val="22"/>
                <w:szCs w:val="22"/>
              </w:rPr>
              <w:t xml:space="preserve">omparative economic system </w:t>
            </w:r>
            <w:r w:rsidR="00241EAC">
              <w:rPr>
                <w:rFonts w:ascii="Arial" w:hAnsi="Arial" w:cs="Arial"/>
                <w:sz w:val="22"/>
                <w:szCs w:val="22"/>
              </w:rPr>
              <w:t>and</w:t>
            </w:r>
            <w:r w:rsidR="00241EAC" w:rsidRPr="00241EAC">
              <w:rPr>
                <w:rFonts w:ascii="Arial" w:hAnsi="Arial" w:cs="Arial"/>
                <w:sz w:val="22"/>
                <w:szCs w:val="22"/>
              </w:rPr>
              <w:t xml:space="preserve"> </w:t>
            </w:r>
            <w:r w:rsidR="00241EAC">
              <w:rPr>
                <w:rFonts w:ascii="Arial" w:hAnsi="Arial" w:cs="Arial"/>
                <w:sz w:val="22"/>
                <w:szCs w:val="22"/>
              </w:rPr>
              <w:t>c</w:t>
            </w:r>
            <w:r w:rsidR="00241EAC" w:rsidRPr="00241EAC">
              <w:rPr>
                <w:rFonts w:ascii="Arial" w:hAnsi="Arial" w:cs="Arial"/>
                <w:sz w:val="22"/>
                <w:szCs w:val="22"/>
              </w:rPr>
              <w:t xml:space="preserve">lassifying economic systems </w:t>
            </w:r>
            <w:r>
              <w:rPr>
                <w:rFonts w:ascii="Arial" w:hAnsi="Arial" w:cs="Arial"/>
                <w:sz w:val="22"/>
                <w:szCs w:val="22"/>
              </w:rPr>
              <w:t xml:space="preserve"> (based on the reading)</w:t>
            </w:r>
          </w:p>
          <w:p w:rsidR="002F2672" w:rsidRDefault="002F2672" w:rsidP="00F56FE8">
            <w:pPr>
              <w:rPr>
                <w:rFonts w:ascii="Arial" w:hAnsi="Arial" w:cs="Arial"/>
                <w:sz w:val="22"/>
                <w:szCs w:val="22"/>
              </w:rPr>
            </w:pPr>
            <w:r>
              <w:rPr>
                <w:rFonts w:ascii="Arial" w:hAnsi="Arial" w:cs="Arial"/>
                <w:sz w:val="22"/>
                <w:szCs w:val="22"/>
              </w:rPr>
              <w:t>Video</w:t>
            </w:r>
            <w:r w:rsidR="00E86621">
              <w:rPr>
                <w:rFonts w:ascii="Arial" w:hAnsi="Arial" w:cs="Arial"/>
                <w:sz w:val="22"/>
                <w:szCs w:val="22"/>
              </w:rPr>
              <w:t xml:space="preserve"> 1</w:t>
            </w:r>
            <w:r>
              <w:rPr>
                <w:rFonts w:ascii="Arial" w:hAnsi="Arial" w:cs="Arial"/>
                <w:sz w:val="22"/>
                <w:szCs w:val="22"/>
              </w:rPr>
              <w:t xml:space="preserve">: </w:t>
            </w:r>
            <w:r w:rsidR="00E86621">
              <w:rPr>
                <w:rFonts w:ascii="Arial" w:hAnsi="Arial" w:cs="Arial"/>
                <w:sz w:val="22"/>
                <w:szCs w:val="22"/>
              </w:rPr>
              <w:t>Economic system</w:t>
            </w:r>
          </w:p>
          <w:p w:rsidR="00E86621" w:rsidRDefault="00E86621" w:rsidP="00F56FE8">
            <w:pPr>
              <w:rPr>
                <w:rFonts w:asciiTheme="minorHAnsi" w:hAnsiTheme="minorHAnsi" w:cs="Arial"/>
                <w:color w:val="000000"/>
                <w:sz w:val="24"/>
                <w:shd w:val="clear" w:color="auto" w:fill="FFFFFF"/>
              </w:rPr>
            </w:pPr>
            <w:r>
              <w:rPr>
                <w:rFonts w:asciiTheme="minorHAnsi" w:hAnsiTheme="minorHAnsi" w:cs="Arial" w:hint="eastAsia"/>
                <w:color w:val="000000"/>
                <w:sz w:val="24"/>
                <w:shd w:val="clear" w:color="auto" w:fill="FFFFFF"/>
              </w:rPr>
              <w:t>Video 2: Different types of economic systems</w:t>
            </w:r>
          </w:p>
          <w:p w:rsidR="00E86621" w:rsidRDefault="00E86621" w:rsidP="00F56FE8">
            <w:pPr>
              <w:rPr>
                <w:rFonts w:asciiTheme="minorHAnsi" w:hAnsiTheme="minorHAnsi" w:cs="Arial"/>
                <w:color w:val="000000"/>
                <w:sz w:val="24"/>
                <w:shd w:val="clear" w:color="auto" w:fill="FFFFFF"/>
              </w:rPr>
            </w:pPr>
            <w:r>
              <w:rPr>
                <w:rFonts w:asciiTheme="minorHAnsi" w:hAnsiTheme="minorHAnsi" w:cs="Arial"/>
                <w:color w:val="000000"/>
                <w:sz w:val="24"/>
                <w:shd w:val="clear" w:color="auto" w:fill="FFFFFF"/>
              </w:rPr>
              <w:lastRenderedPageBreak/>
              <w:t>Video 3: Why did some economic systems failed?</w:t>
            </w:r>
          </w:p>
          <w:p w:rsidR="002F2672" w:rsidRDefault="002F2672" w:rsidP="00F56FE8">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w:t>
            </w:r>
            <w:r w:rsidR="00E86621">
              <w:rPr>
                <w:rFonts w:ascii="Arial" w:hAnsi="Arial" w:cs="Arial"/>
                <w:sz w:val="22"/>
                <w:szCs w:val="22"/>
              </w:rPr>
              <w:t>failure of economic systems</w:t>
            </w:r>
            <w:r>
              <w:rPr>
                <w:rFonts w:ascii="Arial" w:hAnsi="Arial" w:cs="Arial"/>
                <w:sz w:val="22"/>
                <w:szCs w:val="22"/>
              </w:rPr>
              <w:t xml:space="preserve"> (based on the readings and videos).</w:t>
            </w:r>
          </w:p>
          <w:p w:rsidR="002F2672" w:rsidRPr="00E8287F" w:rsidRDefault="002F2672" w:rsidP="00E8287F">
            <w:pPr>
              <w:rPr>
                <w:rFonts w:ascii="Arial" w:hAnsi="Arial" w:cs="Arial"/>
                <w:sz w:val="22"/>
                <w:szCs w:val="22"/>
              </w:rPr>
            </w:pPr>
            <w:r w:rsidRPr="00E8287F">
              <w:rPr>
                <w:rFonts w:ascii="Arial" w:hAnsi="Arial" w:cs="Arial"/>
                <w:sz w:val="22"/>
                <w:szCs w:val="22"/>
              </w:rPr>
              <w:t>Reading assignment for the next session</w:t>
            </w:r>
            <w:r w:rsidR="00E86621">
              <w:rPr>
                <w:rFonts w:ascii="Arial" w:hAnsi="Arial" w:cs="Arial"/>
                <w:sz w:val="22"/>
                <w:szCs w:val="22"/>
              </w:rPr>
              <w:t>: Japan and the world economy.</w:t>
            </w:r>
          </w:p>
        </w:tc>
      </w:tr>
      <w:tr w:rsidR="002F2672" w:rsidRPr="005B36FB" w:rsidTr="002C29F0">
        <w:tc>
          <w:tcPr>
            <w:tcW w:w="675" w:type="dxa"/>
            <w:shd w:val="clear" w:color="auto" w:fill="auto"/>
          </w:tcPr>
          <w:p w:rsidR="002F2672" w:rsidRPr="005B36FB" w:rsidRDefault="002F2672" w:rsidP="005B36FB">
            <w:pPr>
              <w:jc w:val="center"/>
              <w:rPr>
                <w:rFonts w:ascii="Arial" w:hAnsi="Arial" w:cs="Arial"/>
                <w:sz w:val="22"/>
                <w:szCs w:val="22"/>
              </w:rPr>
            </w:pPr>
            <w:r>
              <w:rPr>
                <w:rFonts w:ascii="Arial" w:hAnsi="Arial" w:cs="Arial"/>
                <w:sz w:val="22"/>
                <w:szCs w:val="22"/>
              </w:rPr>
              <w:lastRenderedPageBreak/>
              <w:t>5</w:t>
            </w:r>
          </w:p>
        </w:tc>
        <w:tc>
          <w:tcPr>
            <w:tcW w:w="2552" w:type="dxa"/>
            <w:vMerge/>
            <w:shd w:val="clear" w:color="auto" w:fill="auto"/>
          </w:tcPr>
          <w:p w:rsidR="002F2672" w:rsidRPr="005B36FB" w:rsidRDefault="002F2672" w:rsidP="001078F0">
            <w:pPr>
              <w:jc w:val="center"/>
              <w:rPr>
                <w:rFonts w:ascii="Arial" w:hAnsi="Arial" w:cs="Arial"/>
                <w:sz w:val="22"/>
                <w:szCs w:val="22"/>
              </w:rPr>
            </w:pPr>
          </w:p>
        </w:tc>
        <w:tc>
          <w:tcPr>
            <w:tcW w:w="6735" w:type="dxa"/>
            <w:gridSpan w:val="2"/>
            <w:shd w:val="clear" w:color="auto" w:fill="auto"/>
          </w:tcPr>
          <w:p w:rsidR="002F2672" w:rsidRDefault="002F2672" w:rsidP="00F56FE8">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sidR="00E8287F">
              <w:rPr>
                <w:rFonts w:ascii="Arial" w:hAnsi="Arial" w:cs="Arial"/>
                <w:sz w:val="22"/>
                <w:szCs w:val="22"/>
              </w:rPr>
              <w:t>economic system in Japan</w:t>
            </w:r>
            <w:r>
              <w:rPr>
                <w:rFonts w:ascii="Arial" w:hAnsi="Arial" w:cs="Arial"/>
                <w:sz w:val="22"/>
                <w:szCs w:val="22"/>
              </w:rPr>
              <w:t xml:space="preserve"> (based on the reading)</w:t>
            </w:r>
          </w:p>
          <w:p w:rsidR="002F2672" w:rsidRDefault="002F2672" w:rsidP="00F56FE8">
            <w:pPr>
              <w:rPr>
                <w:rFonts w:ascii="Arial" w:hAnsi="Arial" w:cs="Arial"/>
                <w:sz w:val="22"/>
                <w:szCs w:val="22"/>
              </w:rPr>
            </w:pPr>
            <w:r>
              <w:rPr>
                <w:rFonts w:ascii="Arial" w:hAnsi="Arial" w:cs="Arial"/>
                <w:sz w:val="22"/>
                <w:szCs w:val="22"/>
              </w:rPr>
              <w:t>Video</w:t>
            </w:r>
            <w:r w:rsidR="00E8287F">
              <w:rPr>
                <w:rFonts w:ascii="Arial" w:hAnsi="Arial" w:cs="Arial"/>
                <w:sz w:val="22"/>
                <w:szCs w:val="22"/>
              </w:rPr>
              <w:t xml:space="preserve"> 1</w:t>
            </w:r>
            <w:r>
              <w:rPr>
                <w:rFonts w:ascii="Arial" w:hAnsi="Arial" w:cs="Arial"/>
                <w:sz w:val="22"/>
                <w:szCs w:val="22"/>
              </w:rPr>
              <w:t xml:space="preserve">: </w:t>
            </w:r>
            <w:r w:rsidR="009E563F">
              <w:rPr>
                <w:rFonts w:ascii="Arial" w:hAnsi="Arial" w:cs="Arial"/>
                <w:sz w:val="22"/>
                <w:szCs w:val="22"/>
              </w:rPr>
              <w:t xml:space="preserve">Amazing facts about Japan </w:t>
            </w:r>
            <w:hyperlink r:id="rId13" w:history="1">
              <w:r w:rsidR="00E8287F" w:rsidRPr="00D6253A">
                <w:rPr>
                  <w:rStyle w:val="Hyperlink"/>
                  <w:rFonts w:ascii="Arial" w:hAnsi="Arial" w:cs="Arial"/>
                  <w:sz w:val="22"/>
                  <w:szCs w:val="22"/>
                </w:rPr>
                <w:t>http://youtube.com/watch?v=P5Pwn6JX4eY</w:t>
              </w:r>
            </w:hyperlink>
            <w:r w:rsidR="00E8287F">
              <w:rPr>
                <w:rFonts w:ascii="Arial" w:hAnsi="Arial" w:cs="Arial"/>
                <w:sz w:val="22"/>
                <w:szCs w:val="22"/>
              </w:rPr>
              <w:t xml:space="preserve"> </w:t>
            </w:r>
          </w:p>
          <w:p w:rsidR="009E563F" w:rsidRDefault="009E563F" w:rsidP="00F56FE8">
            <w:pPr>
              <w:rPr>
                <w:rFonts w:ascii="Arial" w:hAnsi="Arial" w:cs="Arial"/>
                <w:sz w:val="22"/>
                <w:szCs w:val="22"/>
              </w:rPr>
            </w:pPr>
            <w:r>
              <w:rPr>
                <w:rFonts w:ascii="Arial" w:hAnsi="Arial" w:cs="Arial"/>
                <w:sz w:val="22"/>
                <w:szCs w:val="22"/>
              </w:rPr>
              <w:t>Video 2: Economic problems and young people.</w:t>
            </w:r>
          </w:p>
          <w:p w:rsidR="009E563F" w:rsidRDefault="009E563F" w:rsidP="00F56FE8">
            <w:pPr>
              <w:rPr>
                <w:rFonts w:ascii="Arial" w:hAnsi="Arial" w:cs="Arial"/>
                <w:sz w:val="22"/>
                <w:szCs w:val="22"/>
              </w:rPr>
            </w:pPr>
            <w:r>
              <w:rPr>
                <w:rFonts w:ascii="Arial" w:hAnsi="Arial" w:cs="Arial"/>
                <w:sz w:val="22"/>
                <w:szCs w:val="22"/>
              </w:rPr>
              <w:t>Video 3: Debt Problem</w:t>
            </w:r>
          </w:p>
          <w:p w:rsidR="002F2672" w:rsidRDefault="002F2672" w:rsidP="00F56FE8">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w:t>
            </w:r>
            <w:r w:rsidR="00E8287F">
              <w:rPr>
                <w:rFonts w:ascii="Arial" w:hAnsi="Arial" w:cs="Arial"/>
                <w:sz w:val="22"/>
                <w:szCs w:val="22"/>
              </w:rPr>
              <w:t>economic problems of Japan</w:t>
            </w:r>
            <w:r>
              <w:rPr>
                <w:rFonts w:ascii="Arial" w:hAnsi="Arial" w:cs="Arial"/>
                <w:sz w:val="22"/>
                <w:szCs w:val="22"/>
              </w:rPr>
              <w:t xml:space="preserve"> (based on the readings and videos).</w:t>
            </w:r>
          </w:p>
          <w:p w:rsidR="002F2672" w:rsidRPr="00BA05E7" w:rsidRDefault="002F2672" w:rsidP="00F56FE8">
            <w:pPr>
              <w:rPr>
                <w:rFonts w:ascii="Arial" w:hAnsi="Arial" w:cs="Arial"/>
                <w:sz w:val="22"/>
                <w:szCs w:val="22"/>
              </w:rPr>
            </w:pPr>
            <w:r>
              <w:rPr>
                <w:rFonts w:ascii="Arial" w:hAnsi="Arial" w:cs="Arial"/>
                <w:sz w:val="22"/>
                <w:szCs w:val="22"/>
              </w:rPr>
              <w:t>Reading assignment for the next session</w:t>
            </w:r>
            <w:r w:rsidR="005C51FC">
              <w:rPr>
                <w:rFonts w:ascii="Arial" w:hAnsi="Arial" w:cs="Arial"/>
                <w:sz w:val="22"/>
                <w:szCs w:val="22"/>
              </w:rPr>
              <w:t>: Market mechanism explained.</w:t>
            </w:r>
          </w:p>
        </w:tc>
      </w:tr>
      <w:tr w:rsidR="002F2672" w:rsidRPr="005B36FB" w:rsidTr="002C29F0">
        <w:tc>
          <w:tcPr>
            <w:tcW w:w="675" w:type="dxa"/>
            <w:shd w:val="clear" w:color="auto" w:fill="auto"/>
          </w:tcPr>
          <w:p w:rsidR="002F2672" w:rsidRPr="005B36FB" w:rsidRDefault="002F2672" w:rsidP="005B36FB">
            <w:pPr>
              <w:jc w:val="center"/>
              <w:rPr>
                <w:rFonts w:ascii="Arial" w:hAnsi="Arial" w:cs="Arial"/>
                <w:sz w:val="22"/>
                <w:szCs w:val="22"/>
              </w:rPr>
            </w:pPr>
            <w:r>
              <w:rPr>
                <w:rFonts w:ascii="Arial" w:hAnsi="Arial" w:cs="Arial"/>
                <w:sz w:val="22"/>
                <w:szCs w:val="22"/>
              </w:rPr>
              <w:t>6</w:t>
            </w:r>
          </w:p>
        </w:tc>
        <w:tc>
          <w:tcPr>
            <w:tcW w:w="2552" w:type="dxa"/>
            <w:vMerge/>
            <w:shd w:val="clear" w:color="auto" w:fill="auto"/>
          </w:tcPr>
          <w:p w:rsidR="002F2672" w:rsidRPr="005B41CD" w:rsidRDefault="002F2672" w:rsidP="00F56FE8">
            <w:pPr>
              <w:jc w:val="center"/>
              <w:rPr>
                <w:rFonts w:ascii="Arial" w:hAnsi="Arial" w:cs="Arial"/>
                <w:sz w:val="22"/>
                <w:szCs w:val="22"/>
                <w:highlight w:val="green"/>
              </w:rPr>
            </w:pPr>
          </w:p>
        </w:tc>
        <w:tc>
          <w:tcPr>
            <w:tcW w:w="6735" w:type="dxa"/>
            <w:gridSpan w:val="2"/>
            <w:shd w:val="clear" w:color="auto" w:fill="auto"/>
          </w:tcPr>
          <w:p w:rsidR="002F2672" w:rsidRPr="005B41CD" w:rsidRDefault="002F2672" w:rsidP="00594CE3">
            <w:pPr>
              <w:rPr>
                <w:rFonts w:ascii="Arial" w:hAnsi="Arial" w:cs="Arial"/>
                <w:sz w:val="22"/>
                <w:szCs w:val="22"/>
                <w:highlight w:val="green"/>
              </w:rPr>
            </w:pPr>
            <w:r w:rsidRPr="005C51FC">
              <w:rPr>
                <w:rFonts w:ascii="Arial" w:hAnsi="Arial" w:cs="Arial" w:hint="eastAsia"/>
                <w:sz w:val="22"/>
                <w:szCs w:val="22"/>
              </w:rPr>
              <w:t>Assessment 1</w:t>
            </w:r>
            <w:r w:rsidR="005C51FC">
              <w:rPr>
                <w:rFonts w:ascii="Arial" w:hAnsi="Arial" w:cs="Arial"/>
                <w:sz w:val="22"/>
                <w:szCs w:val="22"/>
              </w:rPr>
              <w:t xml:space="preserve">: </w:t>
            </w:r>
            <w:r w:rsidR="00594CE3">
              <w:rPr>
                <w:rFonts w:ascii="Arial" w:hAnsi="Arial" w:cs="Arial"/>
                <w:sz w:val="22"/>
                <w:szCs w:val="22"/>
              </w:rPr>
              <w:t>group p</w:t>
            </w:r>
            <w:r w:rsidR="00A5072A">
              <w:rPr>
                <w:rFonts w:ascii="Arial" w:hAnsi="Arial" w:cs="Arial"/>
                <w:sz w:val="22"/>
                <w:szCs w:val="22"/>
              </w:rPr>
              <w:t>resentations</w:t>
            </w:r>
            <w:r w:rsidR="007550C4">
              <w:rPr>
                <w:rFonts w:ascii="Arial" w:hAnsi="Arial" w:cs="Arial"/>
                <w:sz w:val="22"/>
                <w:szCs w:val="22"/>
              </w:rPr>
              <w:t xml:space="preserve"> on economic systems</w:t>
            </w:r>
            <w:r w:rsidR="005C51FC">
              <w:rPr>
                <w:rFonts w:ascii="Arial" w:hAnsi="Arial" w:cs="Arial"/>
                <w:sz w:val="22"/>
                <w:szCs w:val="22"/>
              </w:rPr>
              <w:t xml:space="preserve"> – 10%.</w:t>
            </w:r>
          </w:p>
        </w:tc>
      </w:tr>
      <w:tr w:rsidR="002F2672" w:rsidRPr="005B36FB" w:rsidTr="002C29F0">
        <w:tc>
          <w:tcPr>
            <w:tcW w:w="675" w:type="dxa"/>
            <w:shd w:val="clear" w:color="auto" w:fill="auto"/>
          </w:tcPr>
          <w:p w:rsidR="002F2672" w:rsidRPr="005B36FB" w:rsidRDefault="002F2672" w:rsidP="00726B02">
            <w:pPr>
              <w:jc w:val="center"/>
              <w:rPr>
                <w:rFonts w:ascii="Arial" w:hAnsi="Arial" w:cs="Arial"/>
                <w:sz w:val="22"/>
                <w:szCs w:val="22"/>
              </w:rPr>
            </w:pPr>
            <w:r>
              <w:rPr>
                <w:rFonts w:ascii="Arial" w:hAnsi="Arial" w:cs="Arial"/>
                <w:sz w:val="22"/>
                <w:szCs w:val="22"/>
              </w:rPr>
              <w:t>7</w:t>
            </w:r>
          </w:p>
        </w:tc>
        <w:tc>
          <w:tcPr>
            <w:tcW w:w="2552" w:type="dxa"/>
            <w:vMerge/>
            <w:shd w:val="clear" w:color="auto" w:fill="auto"/>
          </w:tcPr>
          <w:p w:rsidR="002F2672" w:rsidRPr="005B36FB" w:rsidRDefault="002F2672" w:rsidP="00726B02">
            <w:pPr>
              <w:jc w:val="center"/>
              <w:rPr>
                <w:rFonts w:ascii="Arial" w:hAnsi="Arial" w:cs="Arial"/>
                <w:sz w:val="22"/>
                <w:szCs w:val="22"/>
              </w:rPr>
            </w:pPr>
          </w:p>
        </w:tc>
        <w:tc>
          <w:tcPr>
            <w:tcW w:w="6735" w:type="dxa"/>
            <w:gridSpan w:val="2"/>
            <w:shd w:val="clear" w:color="auto" w:fill="auto"/>
          </w:tcPr>
          <w:p w:rsidR="002F2672" w:rsidRDefault="002F2672" w:rsidP="00726B02">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sidR="005C51FC">
              <w:rPr>
                <w:rFonts w:ascii="Arial" w:hAnsi="Arial" w:cs="Arial"/>
                <w:sz w:val="22"/>
                <w:szCs w:val="22"/>
              </w:rPr>
              <w:t>m</w:t>
            </w:r>
            <w:r w:rsidR="005C51FC" w:rsidRPr="00512CD3">
              <w:rPr>
                <w:rFonts w:ascii="Arial" w:hAnsi="Arial" w:cs="Arial"/>
                <w:sz w:val="22"/>
                <w:szCs w:val="22"/>
              </w:rPr>
              <w:t>arket mechanism and capitalism</w:t>
            </w:r>
            <w:r>
              <w:rPr>
                <w:rFonts w:ascii="Arial" w:hAnsi="Arial" w:cs="Arial"/>
                <w:sz w:val="22"/>
                <w:szCs w:val="22"/>
              </w:rPr>
              <w:t xml:space="preserve"> (based on the reading)</w:t>
            </w:r>
          </w:p>
          <w:p w:rsidR="002F2672" w:rsidRDefault="005C51FC" w:rsidP="00726B02">
            <w:pPr>
              <w:rPr>
                <w:rFonts w:ascii="Arial" w:hAnsi="Arial" w:cs="Arial"/>
                <w:sz w:val="22"/>
                <w:szCs w:val="22"/>
              </w:rPr>
            </w:pPr>
            <w:r w:rsidRPr="00512CD3">
              <w:rPr>
                <w:rFonts w:ascii="Arial" w:hAnsi="Arial" w:cs="Arial"/>
                <w:sz w:val="22"/>
                <w:szCs w:val="22"/>
              </w:rPr>
              <w:t>The theoretical efficiency of market capitalism</w:t>
            </w:r>
          </w:p>
          <w:p w:rsidR="005C51FC" w:rsidRDefault="005C51FC" w:rsidP="00726B02">
            <w:pPr>
              <w:rPr>
                <w:rFonts w:ascii="Arial" w:hAnsi="Arial" w:cs="Arial"/>
                <w:sz w:val="22"/>
                <w:szCs w:val="22"/>
              </w:rPr>
            </w:pPr>
            <w:r w:rsidRPr="00512CD3">
              <w:rPr>
                <w:rFonts w:ascii="Arial" w:hAnsi="Arial" w:cs="Arial"/>
                <w:sz w:val="22"/>
                <w:szCs w:val="22"/>
              </w:rPr>
              <w:t>Economic institutions of capitalism</w:t>
            </w:r>
          </w:p>
          <w:p w:rsidR="005C51FC" w:rsidRDefault="005C51FC" w:rsidP="00726B02">
            <w:pPr>
              <w:rPr>
                <w:rFonts w:ascii="Arial" w:hAnsi="Arial" w:cs="Arial"/>
                <w:sz w:val="22"/>
                <w:szCs w:val="22"/>
              </w:rPr>
            </w:pPr>
            <w:r w:rsidRPr="00512CD3">
              <w:rPr>
                <w:rFonts w:ascii="Arial" w:hAnsi="Arial" w:cs="Arial"/>
                <w:sz w:val="22"/>
                <w:szCs w:val="22"/>
              </w:rPr>
              <w:t>Private property, profit motive, price system, freedom of enterprise</w:t>
            </w:r>
          </w:p>
          <w:p w:rsidR="002F2672" w:rsidRDefault="002F2672" w:rsidP="00726B02">
            <w:pPr>
              <w:rPr>
                <w:rFonts w:ascii="Arial" w:hAnsi="Arial" w:cs="Arial"/>
                <w:sz w:val="22"/>
                <w:szCs w:val="22"/>
              </w:rPr>
            </w:pPr>
            <w:r>
              <w:rPr>
                <w:rFonts w:ascii="Arial" w:hAnsi="Arial" w:cs="Arial"/>
                <w:sz w:val="22"/>
                <w:szCs w:val="22"/>
              </w:rPr>
              <w:t>Video</w:t>
            </w:r>
            <w:r w:rsidR="00594CE3">
              <w:rPr>
                <w:rFonts w:ascii="Arial" w:hAnsi="Arial" w:cs="Arial"/>
                <w:sz w:val="22"/>
                <w:szCs w:val="22"/>
              </w:rPr>
              <w:t xml:space="preserve"> 1</w:t>
            </w:r>
            <w:r>
              <w:rPr>
                <w:rFonts w:ascii="Arial" w:hAnsi="Arial" w:cs="Arial"/>
                <w:sz w:val="22"/>
                <w:szCs w:val="22"/>
              </w:rPr>
              <w:t xml:space="preserve">: </w:t>
            </w:r>
            <w:r w:rsidR="00594CE3">
              <w:rPr>
                <w:rFonts w:ascii="Arial" w:hAnsi="Arial" w:cs="Arial"/>
                <w:sz w:val="22"/>
                <w:szCs w:val="22"/>
              </w:rPr>
              <w:t xml:space="preserve">Price mechanism and decisions: </w:t>
            </w:r>
            <w:hyperlink r:id="rId14" w:history="1">
              <w:r w:rsidR="00594CE3" w:rsidRPr="00D6253A">
                <w:rPr>
                  <w:rStyle w:val="Hyperlink"/>
                  <w:rFonts w:ascii="Arial" w:hAnsi="Arial" w:cs="Arial"/>
                  <w:sz w:val="22"/>
                  <w:szCs w:val="22"/>
                </w:rPr>
                <w:t>https://www.youtube.com/watch?v=njTKa-dnJPo</w:t>
              </w:r>
            </w:hyperlink>
            <w:r w:rsidR="00594CE3">
              <w:rPr>
                <w:rFonts w:ascii="Arial" w:hAnsi="Arial" w:cs="Arial"/>
                <w:sz w:val="22"/>
                <w:szCs w:val="22"/>
              </w:rPr>
              <w:t xml:space="preserve"> </w:t>
            </w:r>
          </w:p>
          <w:p w:rsidR="00594CE3" w:rsidRDefault="00594CE3" w:rsidP="00726B02">
            <w:pPr>
              <w:rPr>
                <w:rFonts w:asciiTheme="minorHAnsi" w:hAnsiTheme="minorHAnsi" w:cs="Arial"/>
                <w:color w:val="000000"/>
                <w:sz w:val="24"/>
                <w:shd w:val="clear" w:color="auto" w:fill="FFFFFF"/>
              </w:rPr>
            </w:pPr>
            <w:r>
              <w:rPr>
                <w:rFonts w:ascii="Arial" w:hAnsi="Arial" w:cs="Arial"/>
                <w:sz w:val="22"/>
                <w:szCs w:val="22"/>
              </w:rPr>
              <w:t xml:space="preserve">Video 2: </w:t>
            </w:r>
            <w:r w:rsidR="004D64D1">
              <w:rPr>
                <w:rFonts w:ascii="Arial" w:hAnsi="Arial" w:cs="Arial"/>
                <w:sz w:val="22"/>
                <w:szCs w:val="22"/>
              </w:rPr>
              <w:t xml:space="preserve">Price as rationing mechanism: </w:t>
            </w:r>
            <w:hyperlink r:id="rId15" w:history="1">
              <w:r w:rsidR="004D64D1" w:rsidRPr="00D6253A">
                <w:rPr>
                  <w:rStyle w:val="Hyperlink"/>
                  <w:rFonts w:ascii="Arial" w:hAnsi="Arial" w:cs="Arial"/>
                  <w:sz w:val="22"/>
                  <w:szCs w:val="22"/>
                </w:rPr>
                <w:t>https://www.youtube.com/watch?v=IpL28gLymw0</w:t>
              </w:r>
            </w:hyperlink>
            <w:r w:rsidR="004D64D1">
              <w:rPr>
                <w:rFonts w:ascii="Arial" w:hAnsi="Arial" w:cs="Arial"/>
                <w:sz w:val="22"/>
                <w:szCs w:val="22"/>
              </w:rPr>
              <w:t xml:space="preserve"> </w:t>
            </w:r>
          </w:p>
          <w:p w:rsidR="002F2672" w:rsidRDefault="002F2672" w:rsidP="00726B02">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w:t>
            </w:r>
            <w:r w:rsidR="00594CE3">
              <w:rPr>
                <w:rFonts w:ascii="Arial" w:hAnsi="Arial" w:cs="Arial"/>
                <w:sz w:val="22"/>
                <w:szCs w:val="22"/>
              </w:rPr>
              <w:t>market mechanism</w:t>
            </w:r>
            <w:r>
              <w:rPr>
                <w:rFonts w:ascii="Arial" w:hAnsi="Arial" w:cs="Arial"/>
                <w:sz w:val="22"/>
                <w:szCs w:val="22"/>
              </w:rPr>
              <w:t xml:space="preserve"> (based on the readings and videos).</w:t>
            </w:r>
          </w:p>
          <w:p w:rsidR="002F2672" w:rsidRPr="005B36FB" w:rsidRDefault="002F2672" w:rsidP="00726B02">
            <w:pPr>
              <w:rPr>
                <w:rFonts w:ascii="Arial" w:hAnsi="Arial" w:cs="Arial"/>
                <w:sz w:val="22"/>
                <w:szCs w:val="22"/>
              </w:rPr>
            </w:pPr>
            <w:r>
              <w:rPr>
                <w:rFonts w:ascii="Arial" w:hAnsi="Arial" w:cs="Arial"/>
                <w:sz w:val="22"/>
                <w:szCs w:val="22"/>
              </w:rPr>
              <w:t>Reading assignment for the next session</w:t>
            </w:r>
            <w:r w:rsidR="004D64D1">
              <w:rPr>
                <w:rFonts w:ascii="Arial" w:hAnsi="Arial" w:cs="Arial"/>
                <w:sz w:val="22"/>
                <w:szCs w:val="22"/>
              </w:rPr>
              <w:t xml:space="preserve">: </w:t>
            </w:r>
          </w:p>
        </w:tc>
      </w:tr>
      <w:tr w:rsidR="002F2672" w:rsidRPr="005B36FB" w:rsidTr="002C29F0">
        <w:tc>
          <w:tcPr>
            <w:tcW w:w="675" w:type="dxa"/>
            <w:shd w:val="clear" w:color="auto" w:fill="auto"/>
          </w:tcPr>
          <w:p w:rsidR="002F2672" w:rsidRPr="005B36FB" w:rsidRDefault="002F2672" w:rsidP="00726B02">
            <w:pPr>
              <w:jc w:val="center"/>
              <w:rPr>
                <w:rFonts w:ascii="Arial" w:hAnsi="Arial" w:cs="Arial"/>
                <w:sz w:val="22"/>
                <w:szCs w:val="22"/>
              </w:rPr>
            </w:pPr>
            <w:r>
              <w:rPr>
                <w:rFonts w:ascii="Arial" w:hAnsi="Arial" w:cs="Arial"/>
                <w:sz w:val="22"/>
                <w:szCs w:val="22"/>
              </w:rPr>
              <w:t>8</w:t>
            </w:r>
          </w:p>
        </w:tc>
        <w:tc>
          <w:tcPr>
            <w:tcW w:w="2552" w:type="dxa"/>
            <w:vMerge/>
            <w:shd w:val="clear" w:color="auto" w:fill="auto"/>
          </w:tcPr>
          <w:p w:rsidR="002F2672" w:rsidRPr="005B36FB" w:rsidRDefault="002F2672" w:rsidP="00726B02">
            <w:pPr>
              <w:jc w:val="center"/>
              <w:rPr>
                <w:rFonts w:ascii="Arial" w:hAnsi="Arial" w:cs="Arial"/>
                <w:sz w:val="22"/>
                <w:szCs w:val="22"/>
              </w:rPr>
            </w:pPr>
          </w:p>
        </w:tc>
        <w:tc>
          <w:tcPr>
            <w:tcW w:w="6735" w:type="dxa"/>
            <w:gridSpan w:val="2"/>
            <w:shd w:val="clear" w:color="auto" w:fill="auto"/>
          </w:tcPr>
          <w:p w:rsidR="00FA472E" w:rsidRDefault="002F2672" w:rsidP="00726B02">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sidR="00FA472E">
              <w:rPr>
                <w:rFonts w:ascii="Arial" w:hAnsi="Arial" w:cs="Arial"/>
                <w:sz w:val="22"/>
                <w:szCs w:val="22"/>
              </w:rPr>
              <w:t>the</w:t>
            </w:r>
            <w:r w:rsidR="00FA472E" w:rsidRPr="00FA472E">
              <w:rPr>
                <w:rFonts w:ascii="Arial" w:hAnsi="Arial" w:cs="Arial"/>
                <w:sz w:val="22"/>
                <w:szCs w:val="22"/>
              </w:rPr>
              <w:t xml:space="preserve"> theory and history of Marxism and Socialism: </w:t>
            </w:r>
          </w:p>
          <w:p w:rsidR="00FA472E" w:rsidRDefault="00FA472E" w:rsidP="00726B02">
            <w:pPr>
              <w:rPr>
                <w:rFonts w:ascii="Arial" w:hAnsi="Arial" w:cs="Arial"/>
                <w:sz w:val="22"/>
                <w:szCs w:val="22"/>
              </w:rPr>
            </w:pPr>
            <w:r w:rsidRPr="00FA472E">
              <w:rPr>
                <w:rFonts w:ascii="Arial" w:hAnsi="Arial" w:cs="Arial"/>
                <w:sz w:val="22"/>
                <w:szCs w:val="22"/>
              </w:rPr>
              <w:t xml:space="preserve">Non market mechanism </w:t>
            </w:r>
          </w:p>
          <w:p w:rsidR="00FA472E" w:rsidRDefault="00FA472E" w:rsidP="00726B02">
            <w:pPr>
              <w:rPr>
                <w:rFonts w:ascii="Arial" w:hAnsi="Arial" w:cs="Arial"/>
                <w:sz w:val="22"/>
                <w:szCs w:val="22"/>
              </w:rPr>
            </w:pPr>
            <w:r w:rsidRPr="00FA472E">
              <w:rPr>
                <w:rFonts w:ascii="Arial" w:hAnsi="Arial" w:cs="Arial"/>
                <w:sz w:val="22"/>
                <w:szCs w:val="22"/>
              </w:rPr>
              <w:t xml:space="preserve">The historical development and spread of socialist ideology </w:t>
            </w:r>
          </w:p>
          <w:p w:rsidR="002F2672" w:rsidRDefault="00FA472E" w:rsidP="00726B02">
            <w:pPr>
              <w:rPr>
                <w:rFonts w:ascii="Arial" w:hAnsi="Arial" w:cs="Arial"/>
                <w:sz w:val="22"/>
                <w:szCs w:val="22"/>
              </w:rPr>
            </w:pPr>
            <w:r w:rsidRPr="00FA472E">
              <w:rPr>
                <w:rFonts w:ascii="Arial" w:hAnsi="Arial" w:cs="Arial"/>
                <w:sz w:val="22"/>
                <w:szCs w:val="22"/>
              </w:rPr>
              <w:t>Institutions of Socialism</w:t>
            </w:r>
            <w:r w:rsidR="002F2672">
              <w:rPr>
                <w:rFonts w:ascii="Arial" w:hAnsi="Arial" w:cs="Arial"/>
                <w:sz w:val="22"/>
                <w:szCs w:val="22"/>
              </w:rPr>
              <w:t xml:space="preserve"> (based on the reading)</w:t>
            </w:r>
            <w:r>
              <w:rPr>
                <w:rFonts w:ascii="Arial" w:hAnsi="Arial" w:cs="Arial"/>
                <w:sz w:val="22"/>
                <w:szCs w:val="22"/>
              </w:rPr>
              <w:t>.</w:t>
            </w:r>
          </w:p>
          <w:p w:rsidR="002F2672" w:rsidRDefault="002F2672" w:rsidP="00726B02">
            <w:pPr>
              <w:rPr>
                <w:rFonts w:ascii="Arial" w:hAnsi="Arial" w:cs="Arial"/>
                <w:sz w:val="22"/>
                <w:szCs w:val="22"/>
              </w:rPr>
            </w:pPr>
            <w:r>
              <w:rPr>
                <w:rFonts w:ascii="Arial" w:hAnsi="Arial" w:cs="Arial"/>
                <w:sz w:val="22"/>
                <w:szCs w:val="22"/>
              </w:rPr>
              <w:t>Video</w:t>
            </w:r>
            <w:r w:rsidR="00FA472E">
              <w:rPr>
                <w:rFonts w:ascii="Arial" w:hAnsi="Arial" w:cs="Arial"/>
                <w:sz w:val="22"/>
                <w:szCs w:val="22"/>
              </w:rPr>
              <w:t xml:space="preserve"> 1</w:t>
            </w:r>
            <w:r>
              <w:rPr>
                <w:rFonts w:ascii="Arial" w:hAnsi="Arial" w:cs="Arial"/>
                <w:sz w:val="22"/>
                <w:szCs w:val="22"/>
              </w:rPr>
              <w:t xml:space="preserve">: </w:t>
            </w:r>
            <w:r w:rsidR="00FA472E">
              <w:rPr>
                <w:rFonts w:ascii="Arial" w:hAnsi="Arial" w:cs="Arial"/>
                <w:sz w:val="22"/>
                <w:szCs w:val="22"/>
              </w:rPr>
              <w:t xml:space="preserve">Introduction to Marxism: </w:t>
            </w:r>
            <w:hyperlink r:id="rId16" w:history="1">
              <w:r w:rsidR="00FA472E" w:rsidRPr="00D6253A">
                <w:rPr>
                  <w:rStyle w:val="Hyperlink"/>
                  <w:rFonts w:ascii="Arial" w:hAnsi="Arial" w:cs="Arial"/>
                  <w:sz w:val="22"/>
                  <w:szCs w:val="22"/>
                </w:rPr>
                <w:t>https://www.youtube.com/watch?v=W0GFSUu5UzA</w:t>
              </w:r>
            </w:hyperlink>
            <w:r w:rsidR="00FA472E">
              <w:rPr>
                <w:rFonts w:ascii="Arial" w:hAnsi="Arial" w:cs="Arial"/>
                <w:sz w:val="22"/>
                <w:szCs w:val="22"/>
              </w:rPr>
              <w:t xml:space="preserve"> </w:t>
            </w:r>
          </w:p>
          <w:p w:rsidR="00FA472E" w:rsidRDefault="00FA472E" w:rsidP="00726B02">
            <w:pPr>
              <w:rPr>
                <w:rFonts w:asciiTheme="minorHAnsi" w:hAnsiTheme="minorHAnsi" w:cs="Arial"/>
                <w:color w:val="000000"/>
                <w:sz w:val="24"/>
                <w:shd w:val="clear" w:color="auto" w:fill="FFFFFF"/>
              </w:rPr>
            </w:pPr>
            <w:r>
              <w:rPr>
                <w:rFonts w:asciiTheme="minorHAnsi" w:hAnsiTheme="minorHAnsi" w:cs="Arial" w:hint="eastAsia"/>
                <w:color w:val="000000"/>
                <w:sz w:val="24"/>
                <w:shd w:val="clear" w:color="auto" w:fill="FFFFFF"/>
              </w:rPr>
              <w:t xml:space="preserve">Video 2: </w:t>
            </w:r>
            <w:r>
              <w:rPr>
                <w:rFonts w:asciiTheme="minorHAnsi" w:hAnsiTheme="minorHAnsi" w:cs="Arial"/>
                <w:color w:val="000000"/>
                <w:sz w:val="24"/>
                <w:shd w:val="clear" w:color="auto" w:fill="FFFFFF"/>
              </w:rPr>
              <w:t xml:space="preserve">Why Marxism does not work? </w:t>
            </w:r>
            <w:hyperlink r:id="rId17" w:history="1">
              <w:r w:rsidRPr="00D6253A">
                <w:rPr>
                  <w:rStyle w:val="Hyperlink"/>
                  <w:rFonts w:asciiTheme="minorHAnsi" w:hAnsiTheme="minorHAnsi" w:cs="Arial"/>
                  <w:sz w:val="24"/>
                  <w:shd w:val="clear" w:color="auto" w:fill="FFFFFF"/>
                </w:rPr>
                <w:t>https://www.youtube.com/watch?v=kNdwXYvQ_F8</w:t>
              </w:r>
            </w:hyperlink>
            <w:r>
              <w:rPr>
                <w:rFonts w:asciiTheme="minorHAnsi" w:hAnsiTheme="minorHAnsi" w:cs="Arial"/>
                <w:color w:val="000000"/>
                <w:sz w:val="24"/>
                <w:shd w:val="clear" w:color="auto" w:fill="FFFFFF"/>
              </w:rPr>
              <w:t xml:space="preserve"> </w:t>
            </w:r>
          </w:p>
          <w:p w:rsidR="00263CB1" w:rsidRDefault="00263CB1" w:rsidP="00726B02">
            <w:pPr>
              <w:rPr>
                <w:rFonts w:asciiTheme="minorHAnsi" w:hAnsiTheme="minorHAnsi" w:cs="Arial"/>
                <w:color w:val="000000"/>
                <w:sz w:val="24"/>
                <w:shd w:val="clear" w:color="auto" w:fill="FFFFFF"/>
              </w:rPr>
            </w:pPr>
            <w:r>
              <w:rPr>
                <w:rFonts w:asciiTheme="minorHAnsi" w:hAnsiTheme="minorHAnsi" w:cs="Arial"/>
                <w:color w:val="000000"/>
                <w:sz w:val="24"/>
                <w:shd w:val="clear" w:color="auto" w:fill="FFFFFF"/>
              </w:rPr>
              <w:t xml:space="preserve">Video 3: Adam Smith and Karl Marx </w:t>
            </w:r>
            <w:hyperlink r:id="rId18" w:history="1">
              <w:r w:rsidRPr="00D6253A">
                <w:rPr>
                  <w:rStyle w:val="Hyperlink"/>
                  <w:rFonts w:asciiTheme="minorHAnsi" w:hAnsiTheme="minorHAnsi" w:cs="Arial"/>
                  <w:sz w:val="24"/>
                  <w:shd w:val="clear" w:color="auto" w:fill="FFFFFF"/>
                </w:rPr>
                <w:t>https://www.youtube.com/watch?v=E4YlOyugato</w:t>
              </w:r>
            </w:hyperlink>
            <w:r>
              <w:rPr>
                <w:rFonts w:asciiTheme="minorHAnsi" w:hAnsiTheme="minorHAnsi" w:cs="Arial"/>
                <w:color w:val="000000"/>
                <w:sz w:val="24"/>
                <w:shd w:val="clear" w:color="auto" w:fill="FFFFFF"/>
              </w:rPr>
              <w:t xml:space="preserve"> </w:t>
            </w:r>
          </w:p>
          <w:p w:rsidR="002F2672" w:rsidRDefault="002F2672" w:rsidP="00726B02">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w:t>
            </w:r>
            <w:r w:rsidR="00FA472E">
              <w:rPr>
                <w:rFonts w:ascii="Arial" w:hAnsi="Arial" w:cs="Arial"/>
                <w:sz w:val="22"/>
                <w:szCs w:val="22"/>
              </w:rPr>
              <w:t>Marxism</w:t>
            </w:r>
            <w:r>
              <w:rPr>
                <w:rFonts w:ascii="Arial" w:hAnsi="Arial" w:cs="Arial"/>
                <w:sz w:val="22"/>
                <w:szCs w:val="22"/>
              </w:rPr>
              <w:t xml:space="preserve"> (based on the readings and videos).</w:t>
            </w:r>
          </w:p>
          <w:p w:rsidR="002F2672" w:rsidRPr="005B36FB" w:rsidRDefault="002F2672" w:rsidP="00726B02">
            <w:pPr>
              <w:rPr>
                <w:rFonts w:ascii="Arial" w:hAnsi="Arial" w:cs="Arial"/>
                <w:sz w:val="22"/>
                <w:szCs w:val="22"/>
              </w:rPr>
            </w:pPr>
            <w:r>
              <w:rPr>
                <w:rFonts w:ascii="Arial" w:hAnsi="Arial" w:cs="Arial"/>
                <w:sz w:val="22"/>
                <w:szCs w:val="22"/>
              </w:rPr>
              <w:t>Reading assignment for the next session</w:t>
            </w:r>
            <w:r w:rsidR="00263CB1">
              <w:rPr>
                <w:rFonts w:ascii="Arial" w:hAnsi="Arial" w:cs="Arial"/>
                <w:sz w:val="22"/>
                <w:szCs w:val="22"/>
              </w:rPr>
              <w:t xml:space="preserve">: </w:t>
            </w:r>
          </w:p>
        </w:tc>
      </w:tr>
      <w:tr w:rsidR="002F2672" w:rsidRPr="005B36FB" w:rsidTr="002C29F0">
        <w:tc>
          <w:tcPr>
            <w:tcW w:w="675" w:type="dxa"/>
            <w:shd w:val="clear" w:color="auto" w:fill="auto"/>
          </w:tcPr>
          <w:p w:rsidR="002F2672" w:rsidRPr="005B36FB" w:rsidRDefault="002F2672" w:rsidP="00726B02">
            <w:pPr>
              <w:jc w:val="center"/>
              <w:rPr>
                <w:rFonts w:ascii="Arial" w:hAnsi="Arial" w:cs="Arial"/>
                <w:sz w:val="22"/>
                <w:szCs w:val="22"/>
              </w:rPr>
            </w:pPr>
            <w:r>
              <w:rPr>
                <w:rFonts w:ascii="Arial" w:hAnsi="Arial" w:cs="Arial"/>
                <w:sz w:val="22"/>
                <w:szCs w:val="22"/>
              </w:rPr>
              <w:lastRenderedPageBreak/>
              <w:t>9</w:t>
            </w:r>
          </w:p>
        </w:tc>
        <w:tc>
          <w:tcPr>
            <w:tcW w:w="2552" w:type="dxa"/>
            <w:vMerge/>
            <w:shd w:val="clear" w:color="auto" w:fill="auto"/>
          </w:tcPr>
          <w:p w:rsidR="002F2672" w:rsidRPr="005B36FB" w:rsidRDefault="002F2672" w:rsidP="00726B02">
            <w:pPr>
              <w:jc w:val="center"/>
              <w:rPr>
                <w:rFonts w:ascii="Arial" w:hAnsi="Arial" w:cs="Arial"/>
                <w:sz w:val="22"/>
                <w:szCs w:val="22"/>
              </w:rPr>
            </w:pPr>
          </w:p>
        </w:tc>
        <w:tc>
          <w:tcPr>
            <w:tcW w:w="6735" w:type="dxa"/>
            <w:gridSpan w:val="2"/>
            <w:shd w:val="clear" w:color="auto" w:fill="auto"/>
          </w:tcPr>
          <w:p w:rsidR="002F2672" w:rsidRDefault="002F2672" w:rsidP="00726B02">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sidR="00942CE7">
              <w:rPr>
                <w:rFonts w:ascii="Arial" w:hAnsi="Arial" w:cs="Arial"/>
                <w:sz w:val="22"/>
                <w:szCs w:val="22"/>
              </w:rPr>
              <w:t>t</w:t>
            </w:r>
            <w:r w:rsidR="00942CE7" w:rsidRPr="00942CE7">
              <w:rPr>
                <w:rFonts w:ascii="Arial" w:hAnsi="Arial" w:cs="Arial"/>
                <w:sz w:val="22"/>
                <w:szCs w:val="22"/>
              </w:rPr>
              <w:t>he Command Socialist Central Planning Institutions of Communism</w:t>
            </w:r>
            <w:r w:rsidR="00942CE7">
              <w:rPr>
                <w:rFonts w:ascii="Arial" w:hAnsi="Arial" w:cs="Arial"/>
                <w:sz w:val="22"/>
                <w:szCs w:val="22"/>
              </w:rPr>
              <w:t xml:space="preserve">; </w:t>
            </w:r>
            <w:r w:rsidR="00942CE7" w:rsidRPr="00942CE7">
              <w:rPr>
                <w:rFonts w:ascii="Arial" w:hAnsi="Arial" w:cs="Arial"/>
                <w:sz w:val="22"/>
                <w:szCs w:val="22"/>
              </w:rPr>
              <w:t>The collapse of Communism</w:t>
            </w:r>
            <w:r>
              <w:rPr>
                <w:rFonts w:ascii="Arial" w:hAnsi="Arial" w:cs="Arial"/>
                <w:sz w:val="22"/>
                <w:szCs w:val="22"/>
              </w:rPr>
              <w:t xml:space="preserve"> (based on the reading)</w:t>
            </w:r>
          </w:p>
          <w:p w:rsidR="002F2672" w:rsidRDefault="002F2672" w:rsidP="00726B02">
            <w:pPr>
              <w:rPr>
                <w:rFonts w:ascii="Arial" w:hAnsi="Arial" w:cs="Arial"/>
                <w:sz w:val="22"/>
                <w:szCs w:val="22"/>
              </w:rPr>
            </w:pPr>
            <w:r>
              <w:rPr>
                <w:rFonts w:ascii="Arial" w:hAnsi="Arial" w:cs="Arial"/>
                <w:sz w:val="22"/>
                <w:szCs w:val="22"/>
              </w:rPr>
              <w:t>Video</w:t>
            </w:r>
            <w:r w:rsidR="00942CE7">
              <w:rPr>
                <w:rFonts w:ascii="Arial" w:hAnsi="Arial" w:cs="Arial"/>
                <w:sz w:val="22"/>
                <w:szCs w:val="22"/>
              </w:rPr>
              <w:t xml:space="preserve"> 1</w:t>
            </w:r>
            <w:r>
              <w:rPr>
                <w:rFonts w:ascii="Arial" w:hAnsi="Arial" w:cs="Arial"/>
                <w:sz w:val="22"/>
                <w:szCs w:val="22"/>
              </w:rPr>
              <w:t xml:space="preserve">: </w:t>
            </w:r>
            <w:r w:rsidR="00454F5A">
              <w:rPr>
                <w:rFonts w:ascii="Arial" w:hAnsi="Arial" w:cs="Arial"/>
                <w:sz w:val="22"/>
                <w:szCs w:val="22"/>
              </w:rPr>
              <w:t xml:space="preserve">Fall of Communism in Europe </w:t>
            </w:r>
            <w:hyperlink r:id="rId19" w:history="1">
              <w:r w:rsidR="00454F5A" w:rsidRPr="00D6253A">
                <w:rPr>
                  <w:rStyle w:val="Hyperlink"/>
                  <w:rFonts w:ascii="Arial" w:hAnsi="Arial" w:cs="Arial"/>
                  <w:sz w:val="22"/>
                  <w:szCs w:val="22"/>
                </w:rPr>
                <w:t>https://www.youtube.com/watch?v=6ty4AmrO6EI</w:t>
              </w:r>
            </w:hyperlink>
            <w:r w:rsidR="00454F5A">
              <w:rPr>
                <w:rFonts w:ascii="Arial" w:hAnsi="Arial" w:cs="Arial"/>
                <w:sz w:val="22"/>
                <w:szCs w:val="22"/>
              </w:rPr>
              <w:t xml:space="preserve"> </w:t>
            </w:r>
          </w:p>
          <w:p w:rsidR="00454F5A" w:rsidRDefault="00454F5A" w:rsidP="00726B02">
            <w:pPr>
              <w:rPr>
                <w:rFonts w:asciiTheme="minorHAnsi" w:hAnsiTheme="minorHAnsi" w:cs="Arial"/>
                <w:color w:val="000000"/>
                <w:sz w:val="24"/>
                <w:shd w:val="clear" w:color="auto" w:fill="FFFFFF"/>
              </w:rPr>
            </w:pPr>
            <w:r>
              <w:rPr>
                <w:rFonts w:ascii="Arial" w:hAnsi="Arial" w:cs="Arial"/>
                <w:sz w:val="22"/>
                <w:szCs w:val="22"/>
              </w:rPr>
              <w:t xml:space="preserve">Video 2: </w:t>
            </w:r>
            <w:r w:rsidR="00166208">
              <w:rPr>
                <w:rFonts w:ascii="Arial" w:hAnsi="Arial" w:cs="Arial"/>
                <w:sz w:val="22"/>
                <w:szCs w:val="22"/>
              </w:rPr>
              <w:t>Revolutions of 1989.</w:t>
            </w:r>
          </w:p>
          <w:p w:rsidR="002F2672" w:rsidRDefault="002F2672" w:rsidP="00726B02">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w:t>
            </w:r>
            <w:r w:rsidR="007E1181">
              <w:rPr>
                <w:rFonts w:ascii="Arial" w:hAnsi="Arial" w:cs="Arial"/>
                <w:sz w:val="22"/>
                <w:szCs w:val="22"/>
              </w:rPr>
              <w:t>causes and consequences of the fall of communism in Europe</w:t>
            </w:r>
            <w:r>
              <w:rPr>
                <w:rFonts w:ascii="Arial" w:hAnsi="Arial" w:cs="Arial"/>
                <w:sz w:val="22"/>
                <w:szCs w:val="22"/>
              </w:rPr>
              <w:t xml:space="preserve"> (based on the readings and videos).</w:t>
            </w:r>
          </w:p>
          <w:p w:rsidR="002F2672" w:rsidRPr="00F56FE8" w:rsidRDefault="002F2672" w:rsidP="00726B02">
            <w:pPr>
              <w:rPr>
                <w:rFonts w:ascii="Arial" w:hAnsi="Arial" w:cs="Arial"/>
                <w:sz w:val="22"/>
                <w:szCs w:val="22"/>
              </w:rPr>
            </w:pPr>
            <w:r w:rsidRPr="00F56FE8">
              <w:rPr>
                <w:rFonts w:ascii="Arial" w:hAnsi="Arial" w:cs="Arial"/>
                <w:sz w:val="22"/>
                <w:szCs w:val="22"/>
              </w:rPr>
              <w:t>Reading assignment for the next session</w:t>
            </w:r>
            <w:r w:rsidR="007E1181">
              <w:rPr>
                <w:rFonts w:ascii="Arial" w:hAnsi="Arial" w:cs="Arial"/>
                <w:sz w:val="22"/>
                <w:szCs w:val="22"/>
              </w:rPr>
              <w:t>: Basic facts about capitalism.</w:t>
            </w:r>
          </w:p>
        </w:tc>
      </w:tr>
      <w:tr w:rsidR="002F2672" w:rsidRPr="005B36FB" w:rsidTr="002C29F0">
        <w:tc>
          <w:tcPr>
            <w:tcW w:w="675" w:type="dxa"/>
            <w:shd w:val="clear" w:color="auto" w:fill="auto"/>
          </w:tcPr>
          <w:p w:rsidR="002F2672" w:rsidRPr="005B36FB" w:rsidRDefault="002F2672" w:rsidP="00726B02">
            <w:pPr>
              <w:jc w:val="center"/>
              <w:rPr>
                <w:rFonts w:ascii="Arial" w:hAnsi="Arial" w:cs="Arial"/>
                <w:sz w:val="22"/>
                <w:szCs w:val="22"/>
              </w:rPr>
            </w:pPr>
            <w:r>
              <w:rPr>
                <w:rFonts w:ascii="Arial" w:hAnsi="Arial" w:cs="Arial"/>
                <w:sz w:val="22"/>
                <w:szCs w:val="22"/>
              </w:rPr>
              <w:t>10</w:t>
            </w:r>
          </w:p>
        </w:tc>
        <w:tc>
          <w:tcPr>
            <w:tcW w:w="2552" w:type="dxa"/>
            <w:vMerge/>
            <w:shd w:val="clear" w:color="auto" w:fill="auto"/>
          </w:tcPr>
          <w:p w:rsidR="002F2672" w:rsidRPr="005B36FB" w:rsidRDefault="002F2672" w:rsidP="00726B02">
            <w:pPr>
              <w:jc w:val="center"/>
              <w:rPr>
                <w:rFonts w:ascii="Arial" w:hAnsi="Arial" w:cs="Arial"/>
                <w:sz w:val="22"/>
                <w:szCs w:val="22"/>
              </w:rPr>
            </w:pPr>
          </w:p>
        </w:tc>
        <w:tc>
          <w:tcPr>
            <w:tcW w:w="6735" w:type="dxa"/>
            <w:gridSpan w:val="2"/>
            <w:shd w:val="clear" w:color="auto" w:fill="auto"/>
          </w:tcPr>
          <w:p w:rsidR="002F2672" w:rsidRDefault="002F2672" w:rsidP="00726B02">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sidR="001E3930">
              <w:rPr>
                <w:rFonts w:ascii="Arial" w:hAnsi="Arial" w:cs="Arial"/>
                <w:sz w:val="22"/>
                <w:szCs w:val="22"/>
              </w:rPr>
              <w:t>capitalism and how to improve it</w:t>
            </w:r>
            <w:r>
              <w:rPr>
                <w:rFonts w:ascii="Arial" w:hAnsi="Arial" w:cs="Arial"/>
                <w:sz w:val="22"/>
                <w:szCs w:val="22"/>
              </w:rPr>
              <w:t xml:space="preserve"> (based on the reading)</w:t>
            </w:r>
          </w:p>
          <w:p w:rsidR="002F2672" w:rsidRDefault="002F2672" w:rsidP="00726B02">
            <w:pPr>
              <w:rPr>
                <w:rFonts w:ascii="Arial" w:hAnsi="Arial" w:cs="Arial"/>
                <w:sz w:val="22"/>
                <w:szCs w:val="22"/>
              </w:rPr>
            </w:pPr>
            <w:r>
              <w:rPr>
                <w:rFonts w:ascii="Arial" w:hAnsi="Arial" w:cs="Arial"/>
                <w:sz w:val="22"/>
                <w:szCs w:val="22"/>
              </w:rPr>
              <w:t>Video</w:t>
            </w:r>
            <w:r w:rsidR="001E3930">
              <w:rPr>
                <w:rFonts w:ascii="Arial" w:hAnsi="Arial" w:cs="Arial"/>
                <w:sz w:val="22"/>
                <w:szCs w:val="22"/>
              </w:rPr>
              <w:t xml:space="preserve"> 1</w:t>
            </w:r>
            <w:r>
              <w:rPr>
                <w:rFonts w:ascii="Arial" w:hAnsi="Arial" w:cs="Arial"/>
                <w:sz w:val="22"/>
                <w:szCs w:val="22"/>
              </w:rPr>
              <w:t xml:space="preserve">: </w:t>
            </w:r>
            <w:r w:rsidR="001E3930">
              <w:rPr>
                <w:rFonts w:ascii="Arial" w:hAnsi="Arial" w:cs="Arial"/>
                <w:sz w:val="22"/>
                <w:szCs w:val="22"/>
              </w:rPr>
              <w:t>History of capitalism (critical view)</w:t>
            </w:r>
          </w:p>
          <w:p w:rsidR="001E3930" w:rsidRDefault="001E3930" w:rsidP="00726B02">
            <w:pPr>
              <w:rPr>
                <w:rFonts w:ascii="Arial" w:hAnsi="Arial" w:cs="Arial"/>
                <w:sz w:val="22"/>
                <w:szCs w:val="22"/>
              </w:rPr>
            </w:pPr>
            <w:r>
              <w:rPr>
                <w:rFonts w:ascii="Arial" w:hAnsi="Arial" w:cs="Arial"/>
                <w:sz w:val="22"/>
                <w:szCs w:val="22"/>
              </w:rPr>
              <w:t>Video 2: How to improve capitalism.</w:t>
            </w:r>
          </w:p>
          <w:p w:rsidR="00554D8A" w:rsidRDefault="00554D8A" w:rsidP="00726B02">
            <w:pPr>
              <w:rPr>
                <w:rFonts w:ascii="Arial" w:hAnsi="Arial" w:cs="Arial"/>
                <w:sz w:val="22"/>
                <w:szCs w:val="22"/>
              </w:rPr>
            </w:pPr>
            <w:r>
              <w:rPr>
                <w:rFonts w:ascii="Arial" w:hAnsi="Arial" w:cs="Arial"/>
                <w:sz w:val="22"/>
                <w:szCs w:val="22"/>
              </w:rPr>
              <w:t>Video 3: Is capitalism moral?</w:t>
            </w:r>
          </w:p>
          <w:p w:rsidR="004574C4" w:rsidRDefault="004574C4" w:rsidP="00726B02">
            <w:pPr>
              <w:rPr>
                <w:rFonts w:asciiTheme="minorHAnsi" w:hAnsiTheme="minorHAnsi" w:cs="Arial"/>
                <w:color w:val="000000"/>
                <w:sz w:val="24"/>
                <w:shd w:val="clear" w:color="auto" w:fill="FFFFFF"/>
              </w:rPr>
            </w:pPr>
            <w:r>
              <w:rPr>
                <w:rFonts w:ascii="Arial" w:hAnsi="Arial" w:cs="Arial"/>
                <w:sz w:val="22"/>
                <w:szCs w:val="22"/>
              </w:rPr>
              <w:t>Video 4: Why capitalism works?</w:t>
            </w:r>
          </w:p>
          <w:p w:rsidR="002F2672" w:rsidRDefault="002F2672" w:rsidP="00726B02">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w:t>
            </w:r>
            <w:r w:rsidR="00CF0A9C">
              <w:rPr>
                <w:rFonts w:ascii="Arial" w:hAnsi="Arial" w:cs="Arial"/>
                <w:sz w:val="22"/>
                <w:szCs w:val="22"/>
              </w:rPr>
              <w:t>capitalism</w:t>
            </w:r>
            <w:r>
              <w:rPr>
                <w:rFonts w:ascii="Arial" w:hAnsi="Arial" w:cs="Arial"/>
                <w:sz w:val="22"/>
                <w:szCs w:val="22"/>
              </w:rPr>
              <w:t xml:space="preserve"> (based on the readings and videos).</w:t>
            </w:r>
          </w:p>
          <w:p w:rsidR="002F2672" w:rsidRPr="00726B02" w:rsidRDefault="002F2672" w:rsidP="00726B02">
            <w:pPr>
              <w:rPr>
                <w:rFonts w:ascii="Arial" w:hAnsi="Arial" w:cs="Arial"/>
                <w:sz w:val="22"/>
                <w:szCs w:val="22"/>
              </w:rPr>
            </w:pPr>
            <w:r w:rsidRPr="00726B02">
              <w:rPr>
                <w:rFonts w:ascii="Arial" w:hAnsi="Arial" w:cs="Arial"/>
                <w:sz w:val="22"/>
                <w:szCs w:val="22"/>
              </w:rPr>
              <w:t>Reading assignment for the next session</w:t>
            </w:r>
          </w:p>
        </w:tc>
      </w:tr>
      <w:tr w:rsidR="002F2672" w:rsidRPr="005B36FB" w:rsidTr="002C29F0">
        <w:tc>
          <w:tcPr>
            <w:tcW w:w="675" w:type="dxa"/>
            <w:shd w:val="clear" w:color="auto" w:fill="auto"/>
          </w:tcPr>
          <w:p w:rsidR="002F2672" w:rsidRPr="005B36FB" w:rsidRDefault="002F2672" w:rsidP="00726B02">
            <w:pPr>
              <w:jc w:val="center"/>
              <w:rPr>
                <w:rFonts w:ascii="Arial" w:hAnsi="Arial" w:cs="Arial"/>
                <w:sz w:val="22"/>
                <w:szCs w:val="22"/>
              </w:rPr>
            </w:pPr>
            <w:r>
              <w:rPr>
                <w:rFonts w:ascii="Arial" w:hAnsi="Arial" w:cs="Arial"/>
                <w:sz w:val="22"/>
                <w:szCs w:val="22"/>
              </w:rPr>
              <w:t>11</w:t>
            </w:r>
          </w:p>
        </w:tc>
        <w:tc>
          <w:tcPr>
            <w:tcW w:w="2552" w:type="dxa"/>
            <w:vMerge/>
            <w:shd w:val="clear" w:color="auto" w:fill="auto"/>
          </w:tcPr>
          <w:p w:rsidR="002F2672" w:rsidRPr="005B36FB" w:rsidRDefault="002F2672" w:rsidP="00726B02">
            <w:pPr>
              <w:jc w:val="center"/>
              <w:rPr>
                <w:rFonts w:ascii="Arial" w:hAnsi="Arial" w:cs="Arial"/>
                <w:sz w:val="22"/>
                <w:szCs w:val="22"/>
              </w:rPr>
            </w:pPr>
          </w:p>
        </w:tc>
        <w:tc>
          <w:tcPr>
            <w:tcW w:w="6735" w:type="dxa"/>
            <w:gridSpan w:val="2"/>
            <w:shd w:val="clear" w:color="auto" w:fill="auto"/>
          </w:tcPr>
          <w:p w:rsidR="002F2672" w:rsidRPr="005B41CD" w:rsidRDefault="000D1FCA" w:rsidP="000D1FCA">
            <w:pPr>
              <w:rPr>
                <w:rFonts w:ascii="Arial" w:hAnsi="Arial" w:cs="Arial"/>
                <w:sz w:val="22"/>
                <w:szCs w:val="22"/>
              </w:rPr>
            </w:pPr>
            <w:r>
              <w:rPr>
                <w:rFonts w:ascii="Arial" w:hAnsi="Arial" w:cs="Arial"/>
                <w:sz w:val="22"/>
                <w:szCs w:val="22"/>
              </w:rPr>
              <w:t>Pre-assessment r</w:t>
            </w:r>
            <w:r w:rsidR="00CF0A9C">
              <w:rPr>
                <w:rFonts w:ascii="Arial" w:hAnsi="Arial" w:cs="Arial" w:hint="eastAsia"/>
                <w:sz w:val="22"/>
                <w:szCs w:val="22"/>
              </w:rPr>
              <w:t>evision</w:t>
            </w:r>
          </w:p>
        </w:tc>
      </w:tr>
      <w:tr w:rsidR="00726B02" w:rsidRPr="005B36FB" w:rsidTr="002C29F0">
        <w:tc>
          <w:tcPr>
            <w:tcW w:w="675" w:type="dxa"/>
            <w:shd w:val="clear" w:color="auto" w:fill="auto"/>
          </w:tcPr>
          <w:p w:rsidR="00726B02" w:rsidRPr="005B36FB" w:rsidRDefault="00726B02" w:rsidP="00726B02">
            <w:pPr>
              <w:jc w:val="center"/>
              <w:rPr>
                <w:rFonts w:ascii="Arial" w:hAnsi="Arial" w:cs="Arial"/>
                <w:sz w:val="22"/>
                <w:szCs w:val="22"/>
              </w:rPr>
            </w:pPr>
            <w:r>
              <w:rPr>
                <w:rFonts w:ascii="Arial" w:hAnsi="Arial" w:cs="Arial"/>
                <w:sz w:val="22"/>
                <w:szCs w:val="22"/>
              </w:rPr>
              <w:t>12</w:t>
            </w:r>
          </w:p>
        </w:tc>
        <w:tc>
          <w:tcPr>
            <w:tcW w:w="2552" w:type="dxa"/>
            <w:shd w:val="clear" w:color="auto" w:fill="auto"/>
          </w:tcPr>
          <w:p w:rsidR="00726B02" w:rsidRPr="00E423B7" w:rsidRDefault="005B41CD" w:rsidP="00726B02">
            <w:pPr>
              <w:jc w:val="center"/>
              <w:rPr>
                <w:rFonts w:ascii="Arial" w:hAnsi="Arial" w:cs="Arial"/>
                <w:sz w:val="22"/>
                <w:szCs w:val="22"/>
              </w:rPr>
            </w:pPr>
            <w:r w:rsidRPr="00E423B7">
              <w:rPr>
                <w:rFonts w:ascii="Arial" w:hAnsi="Arial" w:cs="Arial" w:hint="eastAsia"/>
                <w:sz w:val="22"/>
                <w:szCs w:val="22"/>
              </w:rPr>
              <w:t>Assignment 2</w:t>
            </w:r>
          </w:p>
        </w:tc>
        <w:tc>
          <w:tcPr>
            <w:tcW w:w="6735" w:type="dxa"/>
            <w:gridSpan w:val="2"/>
            <w:shd w:val="clear" w:color="auto" w:fill="auto"/>
          </w:tcPr>
          <w:p w:rsidR="00726B02" w:rsidRPr="00E423B7" w:rsidRDefault="005B41CD" w:rsidP="00726B02">
            <w:pPr>
              <w:rPr>
                <w:rFonts w:ascii="Arial" w:hAnsi="Arial" w:cs="Arial"/>
                <w:sz w:val="22"/>
                <w:szCs w:val="22"/>
              </w:rPr>
            </w:pPr>
            <w:r w:rsidRPr="00E423B7">
              <w:rPr>
                <w:rFonts w:ascii="Arial" w:hAnsi="Arial" w:cs="Arial" w:hint="eastAsia"/>
                <w:sz w:val="22"/>
                <w:szCs w:val="22"/>
              </w:rPr>
              <w:t>Assessment 2</w:t>
            </w:r>
            <w:r w:rsidR="00E423B7" w:rsidRPr="00E423B7">
              <w:rPr>
                <w:rFonts w:ascii="Arial" w:hAnsi="Arial" w:cs="Arial"/>
                <w:sz w:val="22"/>
                <w:szCs w:val="22"/>
              </w:rPr>
              <w:t>: Quiz: Multiple-choice questions – 10%</w:t>
            </w: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13</w:t>
            </w:r>
          </w:p>
        </w:tc>
        <w:tc>
          <w:tcPr>
            <w:tcW w:w="2552" w:type="dxa"/>
            <w:vMerge w:val="restart"/>
            <w:shd w:val="clear" w:color="auto" w:fill="auto"/>
          </w:tcPr>
          <w:p w:rsidR="00DC7A77" w:rsidRPr="005B36FB" w:rsidRDefault="00DC7A77" w:rsidP="00726B02">
            <w:pPr>
              <w:jc w:val="center"/>
              <w:rPr>
                <w:rFonts w:ascii="Arial" w:hAnsi="Arial" w:cs="Arial"/>
                <w:sz w:val="22"/>
                <w:szCs w:val="22"/>
              </w:rPr>
            </w:pPr>
            <w:r w:rsidRPr="002C752A">
              <w:rPr>
                <w:rFonts w:ascii="Arial" w:hAnsi="Arial" w:cs="Arial"/>
                <w:sz w:val="22"/>
                <w:szCs w:val="22"/>
              </w:rPr>
              <w:t>UNIT THREE: Economic systems in practice</w:t>
            </w:r>
          </w:p>
        </w:tc>
        <w:tc>
          <w:tcPr>
            <w:tcW w:w="6735" w:type="dxa"/>
            <w:gridSpan w:val="2"/>
            <w:vMerge w:val="restart"/>
            <w:shd w:val="clear" w:color="auto" w:fill="auto"/>
          </w:tcPr>
          <w:p w:rsidR="00DC7A77" w:rsidRDefault="00DC7A77" w:rsidP="002C752A">
            <w:pPr>
              <w:rPr>
                <w:rFonts w:ascii="Arial" w:hAnsi="Arial" w:cs="Arial"/>
                <w:sz w:val="22"/>
                <w:szCs w:val="22"/>
              </w:rPr>
            </w:pPr>
            <w:r w:rsidRPr="002C752A">
              <w:rPr>
                <w:rFonts w:ascii="Arial" w:hAnsi="Arial" w:cs="Arial"/>
                <w:sz w:val="22"/>
                <w:szCs w:val="22"/>
              </w:rPr>
              <w:t>The Anglo-Saxon Model of Capitalism: United States</w:t>
            </w:r>
          </w:p>
          <w:p w:rsidR="00CF0A9C" w:rsidRDefault="00076656" w:rsidP="002C752A">
            <w:pPr>
              <w:rPr>
                <w:rFonts w:ascii="Arial" w:hAnsi="Arial" w:cs="Arial"/>
                <w:sz w:val="22"/>
                <w:szCs w:val="22"/>
              </w:rPr>
            </w:pPr>
            <w:r>
              <w:rPr>
                <w:rFonts w:ascii="Arial" w:hAnsi="Arial" w:cs="Arial" w:hint="eastAsia"/>
                <w:sz w:val="22"/>
                <w:szCs w:val="22"/>
              </w:rPr>
              <w:t>Video 1: History of the USA</w:t>
            </w:r>
          </w:p>
          <w:p w:rsidR="00076656" w:rsidRDefault="00076656" w:rsidP="002C752A">
            <w:pPr>
              <w:rPr>
                <w:rFonts w:ascii="Arial" w:hAnsi="Arial" w:cs="Arial"/>
                <w:sz w:val="22"/>
                <w:szCs w:val="22"/>
              </w:rPr>
            </w:pPr>
            <w:r>
              <w:rPr>
                <w:rFonts w:ascii="Arial" w:hAnsi="Arial" w:cs="Arial"/>
                <w:sz w:val="22"/>
                <w:szCs w:val="22"/>
              </w:rPr>
              <w:t>Video 2: Capitalism in the USA</w:t>
            </w:r>
          </w:p>
          <w:p w:rsidR="00076656" w:rsidRPr="005B36FB" w:rsidRDefault="00076656" w:rsidP="002C752A">
            <w:pPr>
              <w:rPr>
                <w:rFonts w:ascii="Arial" w:hAnsi="Arial" w:cs="Arial"/>
                <w:sz w:val="22"/>
                <w:szCs w:val="22"/>
              </w:rPr>
            </w:pPr>
            <w:r>
              <w:rPr>
                <w:rFonts w:ascii="Arial" w:hAnsi="Arial" w:cs="Arial"/>
                <w:sz w:val="22"/>
                <w:szCs w:val="22"/>
              </w:rPr>
              <w:t>Discussion on capitalism in the USA</w:t>
            </w: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14</w:t>
            </w:r>
          </w:p>
        </w:tc>
        <w:tc>
          <w:tcPr>
            <w:tcW w:w="2552" w:type="dxa"/>
            <w:vMerge/>
            <w:shd w:val="clear" w:color="auto" w:fill="auto"/>
          </w:tcPr>
          <w:p w:rsidR="00DC7A77" w:rsidRPr="005B36FB" w:rsidRDefault="00DC7A77" w:rsidP="00726B02">
            <w:pPr>
              <w:jc w:val="center"/>
              <w:rPr>
                <w:rFonts w:ascii="Arial" w:hAnsi="Arial" w:cs="Arial"/>
                <w:sz w:val="22"/>
                <w:szCs w:val="22"/>
              </w:rPr>
            </w:pPr>
          </w:p>
        </w:tc>
        <w:tc>
          <w:tcPr>
            <w:tcW w:w="6735" w:type="dxa"/>
            <w:gridSpan w:val="2"/>
            <w:vMerge/>
            <w:shd w:val="clear" w:color="auto" w:fill="auto"/>
          </w:tcPr>
          <w:p w:rsidR="00DC7A77" w:rsidRPr="005B36FB" w:rsidRDefault="00DC7A77" w:rsidP="0056020E">
            <w:pPr>
              <w:rPr>
                <w:rFonts w:ascii="Arial" w:hAnsi="Arial" w:cs="Arial"/>
                <w:sz w:val="22"/>
                <w:szCs w:val="22"/>
              </w:rPr>
            </w:pP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15</w:t>
            </w:r>
          </w:p>
        </w:tc>
        <w:tc>
          <w:tcPr>
            <w:tcW w:w="2552" w:type="dxa"/>
            <w:vMerge/>
            <w:shd w:val="clear" w:color="auto" w:fill="auto"/>
          </w:tcPr>
          <w:p w:rsidR="00DC7A77" w:rsidRPr="005B36FB" w:rsidRDefault="00DC7A77" w:rsidP="00726B02">
            <w:pPr>
              <w:jc w:val="center"/>
              <w:rPr>
                <w:rFonts w:ascii="Arial" w:hAnsi="Arial" w:cs="Arial"/>
                <w:sz w:val="22"/>
                <w:szCs w:val="22"/>
              </w:rPr>
            </w:pPr>
          </w:p>
        </w:tc>
        <w:tc>
          <w:tcPr>
            <w:tcW w:w="6735" w:type="dxa"/>
            <w:gridSpan w:val="2"/>
            <w:vMerge w:val="restart"/>
            <w:shd w:val="clear" w:color="auto" w:fill="auto"/>
          </w:tcPr>
          <w:p w:rsidR="00DC7A77" w:rsidRDefault="00DC7A77" w:rsidP="0056020E">
            <w:pPr>
              <w:rPr>
                <w:rFonts w:ascii="Arial" w:hAnsi="Arial" w:cs="Arial"/>
                <w:sz w:val="22"/>
                <w:szCs w:val="22"/>
              </w:rPr>
            </w:pPr>
            <w:r w:rsidRPr="002C752A">
              <w:rPr>
                <w:rFonts w:ascii="Arial" w:hAnsi="Arial" w:cs="Arial"/>
                <w:sz w:val="22"/>
                <w:szCs w:val="22"/>
              </w:rPr>
              <w:t>The European Model: France, Germany, Sweden</w:t>
            </w:r>
          </w:p>
          <w:p w:rsidR="00076656" w:rsidRDefault="00076656" w:rsidP="00076656">
            <w:pPr>
              <w:rPr>
                <w:rFonts w:ascii="Arial" w:hAnsi="Arial" w:cs="Arial"/>
                <w:sz w:val="22"/>
                <w:szCs w:val="22"/>
              </w:rPr>
            </w:pPr>
            <w:r>
              <w:rPr>
                <w:rFonts w:ascii="Arial" w:hAnsi="Arial" w:cs="Arial" w:hint="eastAsia"/>
                <w:sz w:val="22"/>
                <w:szCs w:val="22"/>
              </w:rPr>
              <w:t xml:space="preserve">Video 1: </w:t>
            </w:r>
            <w:r>
              <w:rPr>
                <w:rFonts w:ascii="Arial" w:hAnsi="Arial" w:cs="Arial"/>
                <w:sz w:val="22"/>
                <w:szCs w:val="22"/>
              </w:rPr>
              <w:t>Modern h</w:t>
            </w:r>
            <w:r>
              <w:rPr>
                <w:rFonts w:ascii="Arial" w:hAnsi="Arial" w:cs="Arial" w:hint="eastAsia"/>
                <w:sz w:val="22"/>
                <w:szCs w:val="22"/>
              </w:rPr>
              <w:t xml:space="preserve">istory of </w:t>
            </w:r>
            <w:r>
              <w:rPr>
                <w:rFonts w:ascii="Arial" w:hAnsi="Arial" w:cs="Arial"/>
                <w:sz w:val="22"/>
                <w:szCs w:val="22"/>
              </w:rPr>
              <w:t>Europe</w:t>
            </w:r>
          </w:p>
          <w:p w:rsidR="00076656" w:rsidRDefault="00076656" w:rsidP="00076656">
            <w:pPr>
              <w:rPr>
                <w:rFonts w:ascii="Arial" w:hAnsi="Arial" w:cs="Arial"/>
                <w:sz w:val="22"/>
                <w:szCs w:val="22"/>
              </w:rPr>
            </w:pPr>
            <w:r>
              <w:rPr>
                <w:rFonts w:ascii="Arial" w:hAnsi="Arial" w:cs="Arial"/>
                <w:sz w:val="22"/>
                <w:szCs w:val="22"/>
              </w:rPr>
              <w:t>Video 2: Capitalism and Socialism in Europe</w:t>
            </w:r>
          </w:p>
          <w:p w:rsidR="00076656" w:rsidRPr="005B36FB" w:rsidRDefault="00076656" w:rsidP="00076656">
            <w:pPr>
              <w:rPr>
                <w:rFonts w:ascii="Arial" w:hAnsi="Arial" w:cs="Arial"/>
                <w:sz w:val="22"/>
                <w:szCs w:val="22"/>
              </w:rPr>
            </w:pPr>
            <w:r>
              <w:rPr>
                <w:rFonts w:ascii="Arial" w:hAnsi="Arial" w:cs="Arial"/>
                <w:sz w:val="22"/>
                <w:szCs w:val="22"/>
              </w:rPr>
              <w:t>Discussion on capitalism and socialism in Europe</w:t>
            </w: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16</w:t>
            </w:r>
          </w:p>
        </w:tc>
        <w:tc>
          <w:tcPr>
            <w:tcW w:w="2552" w:type="dxa"/>
            <w:vMerge/>
            <w:shd w:val="clear" w:color="auto" w:fill="auto"/>
          </w:tcPr>
          <w:p w:rsidR="00DC7A77" w:rsidRPr="005B36FB" w:rsidRDefault="00DC7A77" w:rsidP="00726B02">
            <w:pPr>
              <w:jc w:val="center"/>
              <w:rPr>
                <w:rFonts w:ascii="Arial" w:hAnsi="Arial" w:cs="Arial"/>
                <w:sz w:val="22"/>
                <w:szCs w:val="22"/>
              </w:rPr>
            </w:pPr>
          </w:p>
        </w:tc>
        <w:tc>
          <w:tcPr>
            <w:tcW w:w="6735" w:type="dxa"/>
            <w:gridSpan w:val="2"/>
            <w:vMerge/>
            <w:shd w:val="clear" w:color="auto" w:fill="auto"/>
          </w:tcPr>
          <w:p w:rsidR="00DC7A77" w:rsidRPr="00C51F5D" w:rsidRDefault="00DC7A77" w:rsidP="0056020E">
            <w:pPr>
              <w:rPr>
                <w:rFonts w:ascii="Arial" w:hAnsi="Arial" w:cs="Arial"/>
                <w:sz w:val="22"/>
                <w:szCs w:val="22"/>
              </w:rPr>
            </w:pP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17</w:t>
            </w:r>
          </w:p>
        </w:tc>
        <w:tc>
          <w:tcPr>
            <w:tcW w:w="2552" w:type="dxa"/>
            <w:vMerge/>
            <w:shd w:val="clear" w:color="auto" w:fill="auto"/>
          </w:tcPr>
          <w:p w:rsidR="00DC7A77" w:rsidRPr="0056020E" w:rsidRDefault="00DC7A77" w:rsidP="00726B02">
            <w:pPr>
              <w:jc w:val="center"/>
              <w:rPr>
                <w:rFonts w:ascii="Arial" w:hAnsi="Arial" w:cs="Arial"/>
                <w:sz w:val="22"/>
                <w:szCs w:val="22"/>
                <w:highlight w:val="green"/>
              </w:rPr>
            </w:pPr>
          </w:p>
        </w:tc>
        <w:tc>
          <w:tcPr>
            <w:tcW w:w="6735" w:type="dxa"/>
            <w:gridSpan w:val="2"/>
            <w:vMerge w:val="restart"/>
            <w:shd w:val="clear" w:color="auto" w:fill="auto"/>
          </w:tcPr>
          <w:p w:rsidR="00DC7A77" w:rsidRDefault="00DC7A77" w:rsidP="0056020E">
            <w:pPr>
              <w:rPr>
                <w:rFonts w:ascii="Arial" w:hAnsi="Arial" w:cs="Arial"/>
                <w:sz w:val="22"/>
                <w:szCs w:val="22"/>
              </w:rPr>
            </w:pPr>
            <w:r w:rsidRPr="002C752A">
              <w:rPr>
                <w:rFonts w:ascii="Arial" w:hAnsi="Arial" w:cs="Arial"/>
                <w:sz w:val="22"/>
                <w:szCs w:val="22"/>
              </w:rPr>
              <w:t>The Asian Model: South Korea, Taiwan, Indonesia</w:t>
            </w:r>
          </w:p>
          <w:p w:rsidR="00076656" w:rsidRDefault="00076656" w:rsidP="00076656">
            <w:pPr>
              <w:rPr>
                <w:rFonts w:ascii="Arial" w:hAnsi="Arial" w:cs="Arial"/>
                <w:sz w:val="22"/>
                <w:szCs w:val="22"/>
              </w:rPr>
            </w:pPr>
            <w:r>
              <w:rPr>
                <w:rFonts w:ascii="Arial" w:hAnsi="Arial" w:cs="Arial" w:hint="eastAsia"/>
                <w:sz w:val="22"/>
                <w:szCs w:val="22"/>
              </w:rPr>
              <w:t xml:space="preserve">Video 1: </w:t>
            </w:r>
            <w:r>
              <w:rPr>
                <w:rFonts w:ascii="Arial" w:hAnsi="Arial" w:cs="Arial"/>
                <w:sz w:val="22"/>
                <w:szCs w:val="22"/>
              </w:rPr>
              <w:t>Modern h</w:t>
            </w:r>
            <w:r>
              <w:rPr>
                <w:rFonts w:ascii="Arial" w:hAnsi="Arial" w:cs="Arial" w:hint="eastAsia"/>
                <w:sz w:val="22"/>
                <w:szCs w:val="22"/>
              </w:rPr>
              <w:t xml:space="preserve">istory of </w:t>
            </w:r>
            <w:r>
              <w:rPr>
                <w:rFonts w:ascii="Arial" w:hAnsi="Arial" w:cs="Arial"/>
                <w:sz w:val="22"/>
                <w:szCs w:val="22"/>
              </w:rPr>
              <w:t>Asia</w:t>
            </w:r>
          </w:p>
          <w:p w:rsidR="00076656" w:rsidRDefault="00076656" w:rsidP="00076656">
            <w:pPr>
              <w:rPr>
                <w:rFonts w:ascii="Arial" w:hAnsi="Arial" w:cs="Arial"/>
                <w:sz w:val="22"/>
                <w:szCs w:val="22"/>
              </w:rPr>
            </w:pPr>
            <w:r>
              <w:rPr>
                <w:rFonts w:ascii="Arial" w:hAnsi="Arial" w:cs="Arial"/>
                <w:sz w:val="22"/>
                <w:szCs w:val="22"/>
              </w:rPr>
              <w:t>Video 2: Capitalism, Communism and Socialism in Asia</w:t>
            </w:r>
          </w:p>
          <w:p w:rsidR="00076656" w:rsidRPr="0056020E" w:rsidRDefault="00076656" w:rsidP="00076656">
            <w:pPr>
              <w:rPr>
                <w:rFonts w:ascii="Arial" w:hAnsi="Arial" w:cs="Arial"/>
                <w:sz w:val="22"/>
                <w:szCs w:val="22"/>
                <w:highlight w:val="green"/>
              </w:rPr>
            </w:pPr>
            <w:r>
              <w:rPr>
                <w:rFonts w:ascii="Arial" w:hAnsi="Arial" w:cs="Arial"/>
                <w:sz w:val="22"/>
                <w:szCs w:val="22"/>
              </w:rPr>
              <w:t>Discussion on capitalism, communism and socialism in Asia</w:t>
            </w: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18</w:t>
            </w:r>
          </w:p>
        </w:tc>
        <w:tc>
          <w:tcPr>
            <w:tcW w:w="2552" w:type="dxa"/>
            <w:vMerge/>
            <w:shd w:val="clear" w:color="auto" w:fill="auto"/>
          </w:tcPr>
          <w:p w:rsidR="00DC7A77" w:rsidRPr="0056020E" w:rsidRDefault="00DC7A77" w:rsidP="00726B02">
            <w:pPr>
              <w:jc w:val="center"/>
              <w:rPr>
                <w:rFonts w:ascii="Arial" w:hAnsi="Arial" w:cs="Arial"/>
                <w:sz w:val="22"/>
                <w:szCs w:val="22"/>
                <w:highlight w:val="green"/>
              </w:rPr>
            </w:pPr>
          </w:p>
        </w:tc>
        <w:tc>
          <w:tcPr>
            <w:tcW w:w="6735" w:type="dxa"/>
            <w:gridSpan w:val="2"/>
            <w:vMerge/>
            <w:shd w:val="clear" w:color="auto" w:fill="auto"/>
          </w:tcPr>
          <w:p w:rsidR="00DC7A77" w:rsidRPr="0056020E" w:rsidRDefault="00DC7A77" w:rsidP="00726B02">
            <w:pPr>
              <w:rPr>
                <w:rFonts w:ascii="Arial" w:hAnsi="Arial" w:cs="Arial"/>
                <w:sz w:val="22"/>
                <w:szCs w:val="22"/>
                <w:highlight w:val="green"/>
              </w:rPr>
            </w:pP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19</w:t>
            </w:r>
          </w:p>
        </w:tc>
        <w:tc>
          <w:tcPr>
            <w:tcW w:w="2552" w:type="dxa"/>
            <w:vMerge/>
            <w:shd w:val="clear" w:color="auto" w:fill="auto"/>
          </w:tcPr>
          <w:p w:rsidR="00DC7A77" w:rsidRPr="005B36FB" w:rsidRDefault="00DC7A77" w:rsidP="00726B02">
            <w:pPr>
              <w:jc w:val="center"/>
              <w:rPr>
                <w:rFonts w:ascii="Arial" w:hAnsi="Arial" w:cs="Arial"/>
                <w:sz w:val="22"/>
                <w:szCs w:val="22"/>
              </w:rPr>
            </w:pPr>
          </w:p>
        </w:tc>
        <w:tc>
          <w:tcPr>
            <w:tcW w:w="6735" w:type="dxa"/>
            <w:gridSpan w:val="2"/>
            <w:vMerge w:val="restart"/>
            <w:shd w:val="clear" w:color="auto" w:fill="auto"/>
          </w:tcPr>
          <w:p w:rsidR="00DC7A77" w:rsidRDefault="00DC7A77" w:rsidP="0056020E">
            <w:pPr>
              <w:rPr>
                <w:rFonts w:ascii="Arial" w:hAnsi="Arial" w:cs="Arial"/>
                <w:sz w:val="22"/>
                <w:szCs w:val="22"/>
              </w:rPr>
            </w:pPr>
            <w:r w:rsidRPr="002C752A">
              <w:rPr>
                <w:rFonts w:ascii="Arial" w:hAnsi="Arial" w:cs="Arial"/>
                <w:sz w:val="22"/>
                <w:szCs w:val="22"/>
              </w:rPr>
              <w:t>The Soviet Command Economy</w:t>
            </w:r>
          </w:p>
          <w:p w:rsidR="00076656" w:rsidRDefault="00076656" w:rsidP="00076656">
            <w:pPr>
              <w:rPr>
                <w:rFonts w:ascii="Arial" w:hAnsi="Arial" w:cs="Arial"/>
                <w:sz w:val="22"/>
                <w:szCs w:val="22"/>
              </w:rPr>
            </w:pPr>
            <w:r>
              <w:rPr>
                <w:rFonts w:ascii="Arial" w:hAnsi="Arial" w:cs="Arial" w:hint="eastAsia"/>
                <w:sz w:val="22"/>
                <w:szCs w:val="22"/>
              </w:rPr>
              <w:t xml:space="preserve">Video 1: </w:t>
            </w:r>
            <w:r>
              <w:rPr>
                <w:rFonts w:ascii="Arial" w:hAnsi="Arial" w:cs="Arial"/>
                <w:sz w:val="22"/>
                <w:szCs w:val="22"/>
              </w:rPr>
              <w:t>H</w:t>
            </w:r>
            <w:r>
              <w:rPr>
                <w:rFonts w:ascii="Arial" w:hAnsi="Arial" w:cs="Arial" w:hint="eastAsia"/>
                <w:sz w:val="22"/>
                <w:szCs w:val="22"/>
              </w:rPr>
              <w:t xml:space="preserve">istory of </w:t>
            </w:r>
            <w:r>
              <w:rPr>
                <w:rFonts w:ascii="Arial" w:hAnsi="Arial" w:cs="Arial"/>
                <w:sz w:val="22"/>
                <w:szCs w:val="22"/>
              </w:rPr>
              <w:t>Soviet Union</w:t>
            </w:r>
          </w:p>
          <w:p w:rsidR="00076656" w:rsidRDefault="00076656" w:rsidP="00076656">
            <w:pPr>
              <w:rPr>
                <w:rFonts w:ascii="Arial" w:hAnsi="Arial" w:cs="Arial"/>
                <w:sz w:val="22"/>
                <w:szCs w:val="22"/>
              </w:rPr>
            </w:pPr>
            <w:r>
              <w:rPr>
                <w:rFonts w:ascii="Arial" w:hAnsi="Arial" w:cs="Arial"/>
                <w:sz w:val="22"/>
                <w:szCs w:val="22"/>
              </w:rPr>
              <w:t>Video 2: Communism in Soviet Union</w:t>
            </w:r>
          </w:p>
          <w:p w:rsidR="00076656" w:rsidRPr="00044EA7" w:rsidRDefault="00076656" w:rsidP="00076656">
            <w:pPr>
              <w:rPr>
                <w:rFonts w:ascii="Arial" w:hAnsi="Arial" w:cs="Arial"/>
                <w:sz w:val="22"/>
                <w:szCs w:val="22"/>
              </w:rPr>
            </w:pPr>
            <w:r>
              <w:rPr>
                <w:rFonts w:ascii="Arial" w:hAnsi="Arial" w:cs="Arial"/>
                <w:sz w:val="22"/>
                <w:szCs w:val="22"/>
              </w:rPr>
              <w:lastRenderedPageBreak/>
              <w:t>Discussion on communism in Soviet Union</w:t>
            </w: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20</w:t>
            </w:r>
          </w:p>
        </w:tc>
        <w:tc>
          <w:tcPr>
            <w:tcW w:w="2552" w:type="dxa"/>
            <w:vMerge/>
            <w:shd w:val="clear" w:color="auto" w:fill="auto"/>
          </w:tcPr>
          <w:p w:rsidR="00DC7A77" w:rsidRPr="005B36FB" w:rsidRDefault="00DC7A77" w:rsidP="00726B02">
            <w:pPr>
              <w:jc w:val="center"/>
              <w:rPr>
                <w:rFonts w:ascii="Arial" w:hAnsi="Arial" w:cs="Arial"/>
                <w:sz w:val="22"/>
                <w:szCs w:val="22"/>
              </w:rPr>
            </w:pPr>
          </w:p>
        </w:tc>
        <w:tc>
          <w:tcPr>
            <w:tcW w:w="6735" w:type="dxa"/>
            <w:gridSpan w:val="2"/>
            <w:vMerge/>
            <w:shd w:val="clear" w:color="auto" w:fill="auto"/>
          </w:tcPr>
          <w:p w:rsidR="00DC7A77" w:rsidRPr="00044EA7" w:rsidRDefault="00DC7A77" w:rsidP="0056020E">
            <w:pPr>
              <w:rPr>
                <w:rFonts w:ascii="Arial" w:hAnsi="Arial" w:cs="Arial"/>
                <w:sz w:val="22"/>
                <w:szCs w:val="22"/>
              </w:rPr>
            </w:pP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lastRenderedPageBreak/>
              <w:t>21</w:t>
            </w:r>
          </w:p>
        </w:tc>
        <w:tc>
          <w:tcPr>
            <w:tcW w:w="2552" w:type="dxa"/>
            <w:vMerge/>
            <w:shd w:val="clear" w:color="auto" w:fill="auto"/>
          </w:tcPr>
          <w:p w:rsidR="00DC7A77" w:rsidRPr="005B36FB" w:rsidRDefault="00DC7A77" w:rsidP="00726B02">
            <w:pPr>
              <w:jc w:val="center"/>
              <w:rPr>
                <w:rFonts w:ascii="Arial" w:hAnsi="Arial" w:cs="Arial"/>
                <w:sz w:val="22"/>
                <w:szCs w:val="22"/>
              </w:rPr>
            </w:pPr>
          </w:p>
        </w:tc>
        <w:tc>
          <w:tcPr>
            <w:tcW w:w="6735" w:type="dxa"/>
            <w:gridSpan w:val="2"/>
            <w:vMerge w:val="restart"/>
            <w:shd w:val="clear" w:color="auto" w:fill="auto"/>
          </w:tcPr>
          <w:p w:rsidR="00DC7A77" w:rsidRDefault="00DC7A77" w:rsidP="00BA1A0D">
            <w:pPr>
              <w:rPr>
                <w:rFonts w:ascii="Arial" w:hAnsi="Arial" w:cs="Arial"/>
                <w:sz w:val="22"/>
                <w:szCs w:val="22"/>
              </w:rPr>
            </w:pPr>
            <w:r w:rsidRPr="002C752A">
              <w:rPr>
                <w:rFonts w:ascii="Arial" w:hAnsi="Arial" w:cs="Arial"/>
                <w:sz w:val="22"/>
                <w:szCs w:val="22"/>
              </w:rPr>
              <w:t>China: Market Socialism?</w:t>
            </w:r>
          </w:p>
          <w:p w:rsidR="0047328A" w:rsidRDefault="0047328A" w:rsidP="0047328A">
            <w:pPr>
              <w:rPr>
                <w:rFonts w:ascii="Arial" w:hAnsi="Arial" w:cs="Arial"/>
                <w:sz w:val="22"/>
                <w:szCs w:val="22"/>
              </w:rPr>
            </w:pPr>
            <w:r>
              <w:rPr>
                <w:rFonts w:ascii="Arial" w:hAnsi="Arial" w:cs="Arial"/>
                <w:sz w:val="22"/>
                <w:szCs w:val="22"/>
              </w:rPr>
              <w:t xml:space="preserve">Video 1: </w:t>
            </w:r>
            <w:hyperlink r:id="rId20" w:history="1">
              <w:r w:rsidRPr="00D6253A">
                <w:rPr>
                  <w:rStyle w:val="Hyperlink"/>
                  <w:rFonts w:ascii="Arial" w:hAnsi="Arial" w:cs="Arial"/>
                  <w:sz w:val="22"/>
                  <w:szCs w:val="22"/>
                </w:rPr>
                <w:t>https://www.youtube.com/watch?v=Z1-qCScSk8o</w:t>
              </w:r>
            </w:hyperlink>
            <w:r>
              <w:rPr>
                <w:rFonts w:ascii="Arial" w:hAnsi="Arial" w:cs="Arial"/>
                <w:sz w:val="22"/>
                <w:szCs w:val="22"/>
              </w:rPr>
              <w:t xml:space="preserve"> </w:t>
            </w:r>
          </w:p>
          <w:p w:rsidR="0047328A" w:rsidRDefault="0047328A" w:rsidP="0047328A">
            <w:pPr>
              <w:rPr>
                <w:rFonts w:ascii="Arial" w:hAnsi="Arial" w:cs="Arial"/>
                <w:sz w:val="22"/>
                <w:szCs w:val="22"/>
              </w:rPr>
            </w:pPr>
            <w:r>
              <w:rPr>
                <w:rFonts w:ascii="Arial" w:hAnsi="Arial" w:cs="Arial"/>
                <w:sz w:val="22"/>
                <w:szCs w:val="22"/>
              </w:rPr>
              <w:t xml:space="preserve">Video 2: </w:t>
            </w:r>
            <w:hyperlink r:id="rId21" w:history="1">
              <w:r w:rsidRPr="00D6253A">
                <w:rPr>
                  <w:rStyle w:val="Hyperlink"/>
                  <w:rFonts w:ascii="Arial" w:hAnsi="Arial" w:cs="Arial"/>
                  <w:sz w:val="22"/>
                  <w:szCs w:val="22"/>
                </w:rPr>
                <w:t>http://youtube.com/watch?v=OdNPNpoeeAQ</w:t>
              </w:r>
            </w:hyperlink>
            <w:r>
              <w:rPr>
                <w:rFonts w:ascii="Arial" w:hAnsi="Arial" w:cs="Arial"/>
                <w:sz w:val="22"/>
                <w:szCs w:val="22"/>
              </w:rPr>
              <w:t xml:space="preserve"> </w:t>
            </w:r>
          </w:p>
          <w:p w:rsidR="0047328A" w:rsidRDefault="0047328A" w:rsidP="0047328A">
            <w:pPr>
              <w:rPr>
                <w:rFonts w:ascii="Arial" w:hAnsi="Arial" w:cs="Arial"/>
                <w:sz w:val="22"/>
                <w:szCs w:val="22"/>
              </w:rPr>
            </w:pPr>
            <w:r>
              <w:rPr>
                <w:rFonts w:ascii="Arial" w:hAnsi="Arial" w:cs="Arial" w:hint="eastAsia"/>
                <w:sz w:val="22"/>
                <w:szCs w:val="22"/>
              </w:rPr>
              <w:t xml:space="preserve">Video </w:t>
            </w:r>
            <w:r>
              <w:rPr>
                <w:rFonts w:ascii="Arial" w:hAnsi="Arial" w:cs="Arial"/>
                <w:sz w:val="22"/>
                <w:szCs w:val="22"/>
              </w:rPr>
              <w:t>3</w:t>
            </w:r>
            <w:r>
              <w:rPr>
                <w:rFonts w:ascii="Arial" w:hAnsi="Arial" w:cs="Arial" w:hint="eastAsia"/>
                <w:sz w:val="22"/>
                <w:szCs w:val="22"/>
              </w:rPr>
              <w:t xml:space="preserve">: </w:t>
            </w:r>
            <w:hyperlink r:id="rId22" w:history="1">
              <w:r w:rsidRPr="00D6253A">
                <w:rPr>
                  <w:rStyle w:val="Hyperlink"/>
                  <w:rFonts w:ascii="Arial" w:hAnsi="Arial" w:cs="Arial"/>
                  <w:sz w:val="22"/>
                  <w:szCs w:val="22"/>
                </w:rPr>
                <w:t>https://www.youtube.com/watch?v=dVTqUWW7LpI</w:t>
              </w:r>
            </w:hyperlink>
            <w:r>
              <w:rPr>
                <w:rFonts w:ascii="Arial" w:hAnsi="Arial" w:cs="Arial"/>
                <w:sz w:val="22"/>
                <w:szCs w:val="22"/>
              </w:rPr>
              <w:t xml:space="preserve"> </w:t>
            </w:r>
          </w:p>
          <w:p w:rsidR="0047328A" w:rsidRDefault="0047328A" w:rsidP="0047328A">
            <w:pPr>
              <w:rPr>
                <w:rFonts w:ascii="Arial" w:hAnsi="Arial" w:cs="Arial"/>
                <w:sz w:val="22"/>
                <w:szCs w:val="22"/>
              </w:rPr>
            </w:pPr>
            <w:r>
              <w:rPr>
                <w:rFonts w:ascii="Arial" w:hAnsi="Arial" w:cs="Arial"/>
                <w:sz w:val="22"/>
                <w:szCs w:val="22"/>
              </w:rPr>
              <w:t>Video 4: Why US companies leave China?</w:t>
            </w:r>
          </w:p>
          <w:p w:rsidR="0047328A" w:rsidRDefault="0047328A" w:rsidP="0047328A">
            <w:pPr>
              <w:rPr>
                <w:rFonts w:ascii="Arial" w:hAnsi="Arial" w:cs="Arial"/>
                <w:sz w:val="22"/>
                <w:szCs w:val="22"/>
              </w:rPr>
            </w:pPr>
            <w:r>
              <w:rPr>
                <w:rFonts w:ascii="Arial" w:hAnsi="Arial" w:cs="Arial"/>
                <w:sz w:val="22"/>
                <w:szCs w:val="22"/>
              </w:rPr>
              <w:t>Video 5: Ghost cities in China</w:t>
            </w:r>
          </w:p>
          <w:p w:rsidR="0047328A" w:rsidRDefault="0047328A" w:rsidP="0047328A">
            <w:pPr>
              <w:rPr>
                <w:rFonts w:ascii="Arial" w:hAnsi="Arial" w:cs="Arial"/>
                <w:sz w:val="22"/>
                <w:szCs w:val="22"/>
              </w:rPr>
            </w:pPr>
            <w:r>
              <w:rPr>
                <w:rFonts w:ascii="Arial" w:hAnsi="Arial" w:cs="Arial"/>
                <w:sz w:val="22"/>
                <w:szCs w:val="22"/>
              </w:rPr>
              <w:t xml:space="preserve">Video 6: Why Communist China is doing so well? </w:t>
            </w:r>
          </w:p>
          <w:p w:rsidR="0047328A" w:rsidRPr="005B36FB" w:rsidRDefault="0047328A" w:rsidP="0047328A">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economic implosion of China (based on the videos).</w:t>
            </w: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22</w:t>
            </w:r>
          </w:p>
        </w:tc>
        <w:tc>
          <w:tcPr>
            <w:tcW w:w="2552" w:type="dxa"/>
            <w:vMerge/>
            <w:shd w:val="clear" w:color="auto" w:fill="auto"/>
          </w:tcPr>
          <w:p w:rsidR="00DC7A77" w:rsidRPr="005B36FB" w:rsidRDefault="00DC7A77" w:rsidP="00726B02">
            <w:pPr>
              <w:jc w:val="center"/>
              <w:rPr>
                <w:rFonts w:ascii="Arial" w:hAnsi="Arial" w:cs="Arial"/>
                <w:sz w:val="22"/>
                <w:szCs w:val="22"/>
              </w:rPr>
            </w:pPr>
          </w:p>
        </w:tc>
        <w:tc>
          <w:tcPr>
            <w:tcW w:w="6735" w:type="dxa"/>
            <w:gridSpan w:val="2"/>
            <w:vMerge/>
            <w:shd w:val="clear" w:color="auto" w:fill="auto"/>
          </w:tcPr>
          <w:p w:rsidR="00DC7A77" w:rsidRPr="005B36FB" w:rsidRDefault="00DC7A77" w:rsidP="00BA1A0D">
            <w:pPr>
              <w:rPr>
                <w:rFonts w:ascii="Arial" w:hAnsi="Arial" w:cs="Arial"/>
                <w:sz w:val="22"/>
                <w:szCs w:val="22"/>
              </w:rPr>
            </w:pP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23</w:t>
            </w:r>
          </w:p>
        </w:tc>
        <w:tc>
          <w:tcPr>
            <w:tcW w:w="2552" w:type="dxa"/>
            <w:vMerge/>
            <w:shd w:val="clear" w:color="auto" w:fill="auto"/>
          </w:tcPr>
          <w:p w:rsidR="00DC7A77" w:rsidRPr="005B36FB" w:rsidRDefault="00DC7A77" w:rsidP="00726B02">
            <w:pPr>
              <w:jc w:val="center"/>
              <w:rPr>
                <w:rFonts w:ascii="Arial" w:hAnsi="Arial" w:cs="Arial"/>
                <w:sz w:val="22"/>
                <w:szCs w:val="22"/>
              </w:rPr>
            </w:pPr>
          </w:p>
        </w:tc>
        <w:tc>
          <w:tcPr>
            <w:tcW w:w="6735" w:type="dxa"/>
            <w:gridSpan w:val="2"/>
            <w:vMerge w:val="restart"/>
            <w:shd w:val="clear" w:color="auto" w:fill="auto"/>
          </w:tcPr>
          <w:p w:rsidR="00DC7A77" w:rsidRDefault="00DC7A77" w:rsidP="002C752A">
            <w:pPr>
              <w:rPr>
                <w:rFonts w:ascii="Arial" w:hAnsi="Arial" w:cs="Arial"/>
                <w:sz w:val="22"/>
                <w:szCs w:val="22"/>
              </w:rPr>
            </w:pPr>
            <w:r w:rsidRPr="002C752A">
              <w:rPr>
                <w:rFonts w:ascii="Arial" w:hAnsi="Arial" w:cs="Arial"/>
                <w:sz w:val="22"/>
                <w:szCs w:val="22"/>
              </w:rPr>
              <w:t>LDCs: Latin America</w:t>
            </w:r>
          </w:p>
          <w:p w:rsidR="00076656" w:rsidRDefault="00076656" w:rsidP="00076656">
            <w:pPr>
              <w:rPr>
                <w:rFonts w:ascii="Arial" w:hAnsi="Arial" w:cs="Arial"/>
                <w:sz w:val="22"/>
                <w:szCs w:val="22"/>
              </w:rPr>
            </w:pPr>
            <w:r>
              <w:rPr>
                <w:rFonts w:ascii="Arial" w:hAnsi="Arial" w:cs="Arial" w:hint="eastAsia"/>
                <w:sz w:val="22"/>
                <w:szCs w:val="22"/>
              </w:rPr>
              <w:t xml:space="preserve">Video 1: </w:t>
            </w:r>
            <w:r>
              <w:rPr>
                <w:rFonts w:ascii="Arial" w:hAnsi="Arial" w:cs="Arial"/>
                <w:sz w:val="22"/>
                <w:szCs w:val="22"/>
              </w:rPr>
              <w:t>Modern h</w:t>
            </w:r>
            <w:r>
              <w:rPr>
                <w:rFonts w:ascii="Arial" w:hAnsi="Arial" w:cs="Arial" w:hint="eastAsia"/>
                <w:sz w:val="22"/>
                <w:szCs w:val="22"/>
              </w:rPr>
              <w:t xml:space="preserve">istory of </w:t>
            </w:r>
            <w:r>
              <w:rPr>
                <w:rFonts w:ascii="Arial" w:hAnsi="Arial" w:cs="Arial"/>
                <w:sz w:val="22"/>
                <w:szCs w:val="22"/>
              </w:rPr>
              <w:t>Latin America</w:t>
            </w:r>
          </w:p>
          <w:p w:rsidR="00076656" w:rsidRDefault="00076656" w:rsidP="00076656">
            <w:pPr>
              <w:rPr>
                <w:rFonts w:ascii="Arial" w:hAnsi="Arial" w:cs="Arial"/>
                <w:sz w:val="22"/>
                <w:szCs w:val="22"/>
              </w:rPr>
            </w:pPr>
            <w:r>
              <w:rPr>
                <w:rFonts w:ascii="Arial" w:hAnsi="Arial" w:cs="Arial"/>
                <w:sz w:val="22"/>
                <w:szCs w:val="22"/>
              </w:rPr>
              <w:t>Video 2: Capitalism, communism and socialism in Latin America</w:t>
            </w:r>
          </w:p>
          <w:p w:rsidR="00076656" w:rsidRPr="005B36FB" w:rsidRDefault="00076656" w:rsidP="00076656">
            <w:pPr>
              <w:rPr>
                <w:rFonts w:ascii="Arial" w:hAnsi="Arial" w:cs="Arial"/>
                <w:sz w:val="22"/>
                <w:szCs w:val="22"/>
              </w:rPr>
            </w:pPr>
            <w:r>
              <w:rPr>
                <w:rFonts w:ascii="Arial" w:hAnsi="Arial" w:cs="Arial"/>
                <w:sz w:val="22"/>
                <w:szCs w:val="22"/>
              </w:rPr>
              <w:t>Discussion on capitalism, communism and socialism in Latin America</w:t>
            </w: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24</w:t>
            </w:r>
          </w:p>
        </w:tc>
        <w:tc>
          <w:tcPr>
            <w:tcW w:w="2552" w:type="dxa"/>
            <w:vMerge/>
            <w:shd w:val="clear" w:color="auto" w:fill="auto"/>
          </w:tcPr>
          <w:p w:rsidR="00DC7A77" w:rsidRPr="005B36FB" w:rsidRDefault="00DC7A77" w:rsidP="00726B02">
            <w:pPr>
              <w:jc w:val="center"/>
              <w:rPr>
                <w:rFonts w:ascii="Arial" w:hAnsi="Arial" w:cs="Arial"/>
                <w:sz w:val="22"/>
                <w:szCs w:val="22"/>
              </w:rPr>
            </w:pPr>
          </w:p>
        </w:tc>
        <w:tc>
          <w:tcPr>
            <w:tcW w:w="6735" w:type="dxa"/>
            <w:gridSpan w:val="2"/>
            <w:vMerge/>
            <w:shd w:val="clear" w:color="auto" w:fill="auto"/>
          </w:tcPr>
          <w:p w:rsidR="00DC7A77" w:rsidRPr="005B36FB" w:rsidRDefault="00DC7A77" w:rsidP="00BA1A0D">
            <w:pPr>
              <w:rPr>
                <w:rFonts w:ascii="Arial" w:hAnsi="Arial" w:cs="Arial"/>
                <w:sz w:val="22"/>
                <w:szCs w:val="22"/>
              </w:rPr>
            </w:pPr>
          </w:p>
        </w:tc>
      </w:tr>
      <w:tr w:rsidR="00DC7A77" w:rsidRPr="005B36FB" w:rsidTr="002C29F0">
        <w:tc>
          <w:tcPr>
            <w:tcW w:w="675" w:type="dxa"/>
            <w:shd w:val="clear" w:color="auto" w:fill="auto"/>
          </w:tcPr>
          <w:p w:rsidR="00DC7A77" w:rsidRPr="005B36FB" w:rsidRDefault="00DC7A77" w:rsidP="00726B02">
            <w:pPr>
              <w:jc w:val="center"/>
              <w:rPr>
                <w:rFonts w:ascii="Arial" w:hAnsi="Arial" w:cs="Arial"/>
                <w:sz w:val="22"/>
                <w:szCs w:val="22"/>
              </w:rPr>
            </w:pPr>
            <w:r>
              <w:rPr>
                <w:rFonts w:ascii="Arial" w:hAnsi="Arial" w:cs="Arial"/>
                <w:sz w:val="22"/>
                <w:szCs w:val="22"/>
              </w:rPr>
              <w:t>25</w:t>
            </w:r>
          </w:p>
        </w:tc>
        <w:tc>
          <w:tcPr>
            <w:tcW w:w="2552" w:type="dxa"/>
            <w:vMerge/>
            <w:shd w:val="clear" w:color="auto" w:fill="auto"/>
          </w:tcPr>
          <w:p w:rsidR="00DC7A77" w:rsidRPr="0056020E" w:rsidRDefault="00DC7A77" w:rsidP="00726B02">
            <w:pPr>
              <w:jc w:val="center"/>
              <w:rPr>
                <w:rFonts w:ascii="Arial" w:hAnsi="Arial" w:cs="Arial"/>
                <w:sz w:val="22"/>
                <w:szCs w:val="22"/>
                <w:highlight w:val="green"/>
              </w:rPr>
            </w:pPr>
          </w:p>
        </w:tc>
        <w:tc>
          <w:tcPr>
            <w:tcW w:w="6735" w:type="dxa"/>
            <w:gridSpan w:val="2"/>
            <w:vMerge w:val="restart"/>
            <w:shd w:val="clear" w:color="auto" w:fill="auto"/>
          </w:tcPr>
          <w:p w:rsidR="00DC7A77" w:rsidRDefault="00DC7A77" w:rsidP="002C752A">
            <w:pPr>
              <w:jc w:val="left"/>
              <w:rPr>
                <w:rFonts w:ascii="Arial" w:hAnsi="Arial" w:cs="Arial"/>
                <w:sz w:val="22"/>
                <w:szCs w:val="22"/>
              </w:rPr>
            </w:pPr>
            <w:r w:rsidRPr="002C752A">
              <w:rPr>
                <w:rFonts w:ascii="Arial" w:hAnsi="Arial" w:cs="Arial"/>
                <w:sz w:val="22"/>
                <w:szCs w:val="22"/>
              </w:rPr>
              <w:t>LDCs: Africa</w:t>
            </w:r>
          </w:p>
          <w:p w:rsidR="00076656" w:rsidRDefault="00076656" w:rsidP="00076656">
            <w:pPr>
              <w:rPr>
                <w:rFonts w:ascii="Arial" w:hAnsi="Arial" w:cs="Arial"/>
                <w:sz w:val="22"/>
                <w:szCs w:val="22"/>
              </w:rPr>
            </w:pPr>
            <w:r>
              <w:rPr>
                <w:rFonts w:ascii="Arial" w:hAnsi="Arial" w:cs="Arial" w:hint="eastAsia"/>
                <w:sz w:val="22"/>
                <w:szCs w:val="22"/>
              </w:rPr>
              <w:t xml:space="preserve">Video 1: </w:t>
            </w:r>
            <w:r>
              <w:rPr>
                <w:rFonts w:ascii="Arial" w:hAnsi="Arial" w:cs="Arial"/>
                <w:sz w:val="22"/>
                <w:szCs w:val="22"/>
              </w:rPr>
              <w:t>Modern h</w:t>
            </w:r>
            <w:r>
              <w:rPr>
                <w:rFonts w:ascii="Arial" w:hAnsi="Arial" w:cs="Arial" w:hint="eastAsia"/>
                <w:sz w:val="22"/>
                <w:szCs w:val="22"/>
              </w:rPr>
              <w:t xml:space="preserve">istory of </w:t>
            </w:r>
            <w:r>
              <w:rPr>
                <w:rFonts w:ascii="Arial" w:hAnsi="Arial" w:cs="Arial"/>
                <w:sz w:val="22"/>
                <w:szCs w:val="22"/>
              </w:rPr>
              <w:t>Africa</w:t>
            </w:r>
          </w:p>
          <w:p w:rsidR="00076656" w:rsidRDefault="00076656" w:rsidP="00076656">
            <w:pPr>
              <w:rPr>
                <w:rFonts w:ascii="Arial" w:hAnsi="Arial" w:cs="Arial"/>
                <w:sz w:val="22"/>
                <w:szCs w:val="22"/>
              </w:rPr>
            </w:pPr>
            <w:r>
              <w:rPr>
                <w:rFonts w:ascii="Arial" w:hAnsi="Arial" w:cs="Arial"/>
                <w:sz w:val="22"/>
                <w:szCs w:val="22"/>
              </w:rPr>
              <w:t>Video 2: Capitalism, communism and socialism in Africa</w:t>
            </w:r>
          </w:p>
          <w:p w:rsidR="00076656" w:rsidRPr="0056020E" w:rsidRDefault="00076656" w:rsidP="00076656">
            <w:pPr>
              <w:jc w:val="left"/>
              <w:rPr>
                <w:rFonts w:ascii="Arial" w:hAnsi="Arial" w:cs="Arial"/>
                <w:sz w:val="22"/>
                <w:szCs w:val="22"/>
                <w:highlight w:val="green"/>
              </w:rPr>
            </w:pPr>
            <w:r>
              <w:rPr>
                <w:rFonts w:ascii="Arial" w:hAnsi="Arial" w:cs="Arial"/>
                <w:sz w:val="22"/>
                <w:szCs w:val="22"/>
              </w:rPr>
              <w:t>Discussion on capitalism, communism and socialism in Africa</w:t>
            </w:r>
          </w:p>
        </w:tc>
      </w:tr>
      <w:tr w:rsidR="00DC7A77" w:rsidRPr="005B36FB" w:rsidTr="002C29F0">
        <w:tc>
          <w:tcPr>
            <w:tcW w:w="675" w:type="dxa"/>
            <w:shd w:val="clear" w:color="auto" w:fill="auto"/>
          </w:tcPr>
          <w:p w:rsidR="00DC7A77" w:rsidRDefault="00DC7A77" w:rsidP="00726B02">
            <w:pPr>
              <w:jc w:val="center"/>
              <w:rPr>
                <w:rFonts w:ascii="Arial" w:hAnsi="Arial" w:cs="Arial"/>
                <w:sz w:val="22"/>
                <w:szCs w:val="22"/>
              </w:rPr>
            </w:pPr>
            <w:r>
              <w:rPr>
                <w:rFonts w:ascii="Arial" w:hAnsi="Arial" w:cs="Arial"/>
                <w:sz w:val="22"/>
                <w:szCs w:val="22"/>
              </w:rPr>
              <w:t>26</w:t>
            </w:r>
          </w:p>
        </w:tc>
        <w:tc>
          <w:tcPr>
            <w:tcW w:w="2552" w:type="dxa"/>
            <w:vMerge/>
            <w:shd w:val="clear" w:color="auto" w:fill="auto"/>
          </w:tcPr>
          <w:p w:rsidR="00DC7A77" w:rsidRPr="005B36FB" w:rsidRDefault="00DC7A77" w:rsidP="007E4125">
            <w:pPr>
              <w:jc w:val="center"/>
              <w:rPr>
                <w:rFonts w:ascii="Arial" w:hAnsi="Arial" w:cs="Arial"/>
                <w:sz w:val="22"/>
                <w:szCs w:val="22"/>
              </w:rPr>
            </w:pPr>
          </w:p>
        </w:tc>
        <w:tc>
          <w:tcPr>
            <w:tcW w:w="6735" w:type="dxa"/>
            <w:gridSpan w:val="2"/>
            <w:vMerge/>
            <w:shd w:val="clear" w:color="auto" w:fill="auto"/>
          </w:tcPr>
          <w:p w:rsidR="00DC7A77" w:rsidRPr="005B36FB" w:rsidRDefault="00DC7A77" w:rsidP="007E4125">
            <w:pPr>
              <w:rPr>
                <w:rFonts w:ascii="Arial" w:hAnsi="Arial" w:cs="Arial"/>
                <w:sz w:val="22"/>
                <w:szCs w:val="22"/>
              </w:rPr>
            </w:pPr>
          </w:p>
        </w:tc>
      </w:tr>
      <w:tr w:rsidR="00726B02" w:rsidRPr="005B36FB" w:rsidTr="002C29F0">
        <w:tc>
          <w:tcPr>
            <w:tcW w:w="675" w:type="dxa"/>
            <w:shd w:val="clear" w:color="auto" w:fill="auto"/>
          </w:tcPr>
          <w:p w:rsidR="00726B02" w:rsidRDefault="00726B02" w:rsidP="00726B02">
            <w:pPr>
              <w:jc w:val="center"/>
              <w:rPr>
                <w:rFonts w:ascii="Arial" w:hAnsi="Arial" w:cs="Arial"/>
                <w:sz w:val="22"/>
                <w:szCs w:val="22"/>
              </w:rPr>
            </w:pPr>
            <w:r>
              <w:rPr>
                <w:rFonts w:ascii="Arial" w:hAnsi="Arial" w:cs="Arial"/>
                <w:sz w:val="22"/>
                <w:szCs w:val="22"/>
              </w:rPr>
              <w:t>27</w:t>
            </w:r>
          </w:p>
        </w:tc>
        <w:tc>
          <w:tcPr>
            <w:tcW w:w="2552" w:type="dxa"/>
            <w:shd w:val="clear" w:color="auto" w:fill="auto"/>
          </w:tcPr>
          <w:p w:rsidR="00726B02" w:rsidRPr="005B36FB" w:rsidRDefault="00726B02" w:rsidP="00726B02">
            <w:pPr>
              <w:jc w:val="center"/>
              <w:rPr>
                <w:rFonts w:ascii="Arial" w:hAnsi="Arial" w:cs="Arial"/>
                <w:sz w:val="22"/>
                <w:szCs w:val="22"/>
              </w:rPr>
            </w:pPr>
          </w:p>
        </w:tc>
        <w:tc>
          <w:tcPr>
            <w:tcW w:w="6735" w:type="dxa"/>
            <w:gridSpan w:val="2"/>
            <w:shd w:val="clear" w:color="auto" w:fill="auto"/>
          </w:tcPr>
          <w:p w:rsidR="00726B02" w:rsidRPr="005B36FB" w:rsidRDefault="00F61B3F" w:rsidP="007E4125">
            <w:pPr>
              <w:rPr>
                <w:rFonts w:ascii="Arial" w:hAnsi="Arial" w:cs="Arial"/>
                <w:sz w:val="22"/>
                <w:szCs w:val="22"/>
              </w:rPr>
            </w:pPr>
            <w:r>
              <w:rPr>
                <w:rFonts w:ascii="Arial" w:hAnsi="Arial" w:cs="Arial" w:hint="eastAsia"/>
                <w:sz w:val="22"/>
                <w:szCs w:val="22"/>
              </w:rPr>
              <w:t>Reserved for overdue presentations and unfinished topics.</w:t>
            </w:r>
          </w:p>
        </w:tc>
      </w:tr>
      <w:tr w:rsidR="00726B02" w:rsidRPr="005B36FB" w:rsidTr="002C29F0">
        <w:tc>
          <w:tcPr>
            <w:tcW w:w="675" w:type="dxa"/>
            <w:shd w:val="clear" w:color="auto" w:fill="auto"/>
          </w:tcPr>
          <w:p w:rsidR="00726B02" w:rsidRDefault="00726B02" w:rsidP="00726B02">
            <w:pPr>
              <w:jc w:val="center"/>
              <w:rPr>
                <w:rFonts w:ascii="Arial" w:hAnsi="Arial" w:cs="Arial"/>
                <w:sz w:val="22"/>
                <w:szCs w:val="22"/>
              </w:rPr>
            </w:pPr>
            <w:r>
              <w:rPr>
                <w:rFonts w:ascii="Arial" w:hAnsi="Arial" w:cs="Arial"/>
                <w:sz w:val="22"/>
                <w:szCs w:val="22"/>
              </w:rPr>
              <w:t>28</w:t>
            </w:r>
          </w:p>
        </w:tc>
        <w:tc>
          <w:tcPr>
            <w:tcW w:w="2552" w:type="dxa"/>
            <w:shd w:val="clear" w:color="auto" w:fill="auto"/>
          </w:tcPr>
          <w:p w:rsidR="00726B02" w:rsidRPr="005B36FB" w:rsidRDefault="009479A6" w:rsidP="00726B02">
            <w:pPr>
              <w:jc w:val="center"/>
              <w:rPr>
                <w:rFonts w:ascii="Arial" w:hAnsi="Arial" w:cs="Arial"/>
                <w:sz w:val="22"/>
                <w:szCs w:val="22"/>
              </w:rPr>
            </w:pPr>
            <w:r>
              <w:rPr>
                <w:rFonts w:ascii="Arial" w:hAnsi="Arial" w:cs="Arial" w:hint="eastAsia"/>
                <w:sz w:val="22"/>
                <w:szCs w:val="22"/>
              </w:rPr>
              <w:t>Revision</w:t>
            </w:r>
          </w:p>
        </w:tc>
        <w:tc>
          <w:tcPr>
            <w:tcW w:w="6735" w:type="dxa"/>
            <w:gridSpan w:val="2"/>
            <w:shd w:val="clear" w:color="auto" w:fill="auto"/>
          </w:tcPr>
          <w:p w:rsidR="00726B02" w:rsidRPr="005B36FB" w:rsidRDefault="005C5BBE" w:rsidP="007E4125">
            <w:pPr>
              <w:rPr>
                <w:rFonts w:ascii="Arial" w:hAnsi="Arial" w:cs="Arial"/>
                <w:sz w:val="22"/>
                <w:szCs w:val="22"/>
              </w:rPr>
            </w:pPr>
            <w:r>
              <w:rPr>
                <w:rFonts w:ascii="Arial" w:hAnsi="Arial" w:cs="Arial" w:hint="eastAsia"/>
                <w:sz w:val="22"/>
                <w:szCs w:val="22"/>
              </w:rPr>
              <w:t>Systematic revision of all topics covered</w:t>
            </w:r>
          </w:p>
        </w:tc>
      </w:tr>
      <w:tr w:rsidR="00726B02" w:rsidRPr="005B36FB" w:rsidTr="002C29F0">
        <w:tc>
          <w:tcPr>
            <w:tcW w:w="675" w:type="dxa"/>
            <w:shd w:val="clear" w:color="auto" w:fill="auto"/>
          </w:tcPr>
          <w:p w:rsidR="00726B02" w:rsidRDefault="00726B02" w:rsidP="00726B02">
            <w:pPr>
              <w:jc w:val="center"/>
              <w:rPr>
                <w:rFonts w:ascii="Arial" w:hAnsi="Arial" w:cs="Arial"/>
                <w:sz w:val="22"/>
                <w:szCs w:val="22"/>
              </w:rPr>
            </w:pPr>
            <w:r>
              <w:rPr>
                <w:rFonts w:ascii="Arial" w:hAnsi="Arial" w:cs="Arial"/>
                <w:sz w:val="22"/>
                <w:szCs w:val="22"/>
              </w:rPr>
              <w:t>29</w:t>
            </w:r>
          </w:p>
        </w:tc>
        <w:tc>
          <w:tcPr>
            <w:tcW w:w="2552" w:type="dxa"/>
            <w:shd w:val="clear" w:color="auto" w:fill="auto"/>
          </w:tcPr>
          <w:p w:rsidR="00726B02" w:rsidRPr="005B36FB" w:rsidRDefault="009479A6" w:rsidP="00726B02">
            <w:pPr>
              <w:jc w:val="center"/>
              <w:rPr>
                <w:rFonts w:ascii="Arial" w:hAnsi="Arial" w:cs="Arial"/>
                <w:sz w:val="22"/>
                <w:szCs w:val="22"/>
              </w:rPr>
            </w:pPr>
            <w:r>
              <w:rPr>
                <w:rFonts w:ascii="Arial" w:hAnsi="Arial" w:cs="Arial" w:hint="eastAsia"/>
                <w:sz w:val="22"/>
                <w:szCs w:val="22"/>
              </w:rPr>
              <w:t>Revision</w:t>
            </w:r>
          </w:p>
        </w:tc>
        <w:tc>
          <w:tcPr>
            <w:tcW w:w="6735" w:type="dxa"/>
            <w:gridSpan w:val="2"/>
            <w:shd w:val="clear" w:color="auto" w:fill="auto"/>
          </w:tcPr>
          <w:p w:rsidR="00726B02" w:rsidRPr="005B36FB" w:rsidRDefault="005C5BBE" w:rsidP="007E4125">
            <w:pPr>
              <w:rPr>
                <w:rFonts w:ascii="Arial" w:hAnsi="Arial" w:cs="Arial"/>
                <w:sz w:val="22"/>
                <w:szCs w:val="22"/>
              </w:rPr>
            </w:pPr>
            <w:r>
              <w:rPr>
                <w:rFonts w:ascii="Arial" w:hAnsi="Arial" w:cs="Arial" w:hint="eastAsia"/>
                <w:sz w:val="22"/>
                <w:szCs w:val="22"/>
              </w:rPr>
              <w:t>Systematic revision of all topics covered</w:t>
            </w:r>
          </w:p>
        </w:tc>
      </w:tr>
      <w:tr w:rsidR="00726B02" w:rsidRPr="005B36FB" w:rsidTr="002C29F0">
        <w:tc>
          <w:tcPr>
            <w:tcW w:w="675" w:type="dxa"/>
            <w:shd w:val="clear" w:color="auto" w:fill="auto"/>
          </w:tcPr>
          <w:p w:rsidR="00726B02" w:rsidRDefault="00726B02" w:rsidP="00726B02">
            <w:pPr>
              <w:jc w:val="center"/>
              <w:rPr>
                <w:rFonts w:ascii="Arial" w:hAnsi="Arial" w:cs="Arial"/>
                <w:sz w:val="22"/>
                <w:szCs w:val="22"/>
              </w:rPr>
            </w:pPr>
            <w:r>
              <w:rPr>
                <w:rFonts w:ascii="Arial" w:hAnsi="Arial" w:cs="Arial"/>
                <w:sz w:val="22"/>
                <w:szCs w:val="22"/>
              </w:rPr>
              <w:t>30</w:t>
            </w:r>
          </w:p>
        </w:tc>
        <w:tc>
          <w:tcPr>
            <w:tcW w:w="2552" w:type="dxa"/>
            <w:shd w:val="clear" w:color="auto" w:fill="auto"/>
          </w:tcPr>
          <w:p w:rsidR="00726B02" w:rsidRPr="005B36FB" w:rsidRDefault="009479A6" w:rsidP="00726B02">
            <w:pPr>
              <w:jc w:val="center"/>
              <w:rPr>
                <w:rFonts w:ascii="Arial" w:hAnsi="Arial" w:cs="Arial"/>
                <w:sz w:val="22"/>
                <w:szCs w:val="22"/>
              </w:rPr>
            </w:pPr>
            <w:r>
              <w:rPr>
                <w:rFonts w:ascii="Arial" w:hAnsi="Arial" w:cs="Arial" w:hint="eastAsia"/>
                <w:sz w:val="22"/>
                <w:szCs w:val="22"/>
              </w:rPr>
              <w:t>Revision</w:t>
            </w:r>
          </w:p>
        </w:tc>
        <w:tc>
          <w:tcPr>
            <w:tcW w:w="6735" w:type="dxa"/>
            <w:gridSpan w:val="2"/>
            <w:shd w:val="clear" w:color="auto" w:fill="auto"/>
          </w:tcPr>
          <w:p w:rsidR="00726B02" w:rsidRPr="005B36FB" w:rsidRDefault="005C5BBE" w:rsidP="005C5BBE">
            <w:pPr>
              <w:rPr>
                <w:rFonts w:ascii="Arial" w:hAnsi="Arial" w:cs="Arial"/>
                <w:sz w:val="22"/>
                <w:szCs w:val="22"/>
              </w:rPr>
            </w:pPr>
            <w:r>
              <w:rPr>
                <w:rFonts w:ascii="Arial" w:hAnsi="Arial" w:cs="Arial" w:hint="eastAsia"/>
                <w:sz w:val="22"/>
                <w:szCs w:val="22"/>
              </w:rPr>
              <w:t>Systematic revision of all topics covered</w:t>
            </w:r>
          </w:p>
        </w:tc>
      </w:tr>
      <w:tr w:rsidR="00726B02" w:rsidRPr="005B36FB" w:rsidTr="002C29F0">
        <w:trPr>
          <w:trHeight w:val="404"/>
        </w:trPr>
        <w:tc>
          <w:tcPr>
            <w:tcW w:w="675" w:type="dxa"/>
            <w:shd w:val="clear" w:color="auto" w:fill="auto"/>
            <w:vAlign w:val="center"/>
          </w:tcPr>
          <w:p w:rsidR="00726B02" w:rsidRPr="005B36FB" w:rsidRDefault="00726B02" w:rsidP="00726B02">
            <w:pPr>
              <w:jc w:val="center"/>
              <w:rPr>
                <w:rFonts w:ascii="Arial" w:hAnsi="Arial" w:cs="Arial"/>
                <w:sz w:val="22"/>
                <w:szCs w:val="22"/>
              </w:rPr>
            </w:pPr>
          </w:p>
        </w:tc>
        <w:tc>
          <w:tcPr>
            <w:tcW w:w="2552" w:type="dxa"/>
            <w:shd w:val="clear" w:color="auto" w:fill="auto"/>
            <w:vAlign w:val="center"/>
          </w:tcPr>
          <w:p w:rsidR="00726B02" w:rsidRPr="005B36FB" w:rsidRDefault="00726B02" w:rsidP="00726B02">
            <w:pPr>
              <w:ind w:leftChars="206" w:left="433"/>
              <w:jc w:val="left"/>
              <w:rPr>
                <w:rFonts w:ascii="Arial" w:hAnsi="Arial" w:cs="Arial"/>
                <w:sz w:val="22"/>
                <w:szCs w:val="22"/>
              </w:rPr>
            </w:pPr>
            <w:r w:rsidRPr="005B36FB">
              <w:rPr>
                <w:rFonts w:ascii="Arial" w:hAnsi="Arial" w:cs="Arial"/>
                <w:sz w:val="22"/>
                <w:szCs w:val="22"/>
              </w:rPr>
              <w:t>Finals</w:t>
            </w:r>
          </w:p>
        </w:tc>
        <w:tc>
          <w:tcPr>
            <w:tcW w:w="6735" w:type="dxa"/>
            <w:gridSpan w:val="2"/>
            <w:shd w:val="clear" w:color="auto" w:fill="auto"/>
          </w:tcPr>
          <w:p w:rsidR="00726B02" w:rsidRPr="005B36FB" w:rsidRDefault="005C5BBE" w:rsidP="00726B02">
            <w:pPr>
              <w:rPr>
                <w:rFonts w:ascii="Arial" w:hAnsi="Arial" w:cs="Arial"/>
                <w:sz w:val="22"/>
                <w:szCs w:val="22"/>
              </w:rPr>
            </w:pPr>
            <w:r>
              <w:rPr>
                <w:rFonts w:ascii="Arial" w:hAnsi="Arial" w:cs="Arial" w:hint="eastAsia"/>
                <w:sz w:val="22"/>
                <w:szCs w:val="22"/>
              </w:rPr>
              <w:t>Final examination (written)</w:t>
            </w:r>
          </w:p>
        </w:tc>
      </w:tr>
      <w:tr w:rsidR="00726B02" w:rsidRPr="005B36FB" w:rsidTr="002C29F0">
        <w:tc>
          <w:tcPr>
            <w:tcW w:w="9962" w:type="dxa"/>
            <w:gridSpan w:val="4"/>
            <w:shd w:val="clear" w:color="auto" w:fill="auto"/>
          </w:tcPr>
          <w:p w:rsidR="00726B02" w:rsidRPr="005B36FB" w:rsidRDefault="00726B02" w:rsidP="00726B02">
            <w:pPr>
              <w:rPr>
                <w:rFonts w:ascii="Arial" w:hAnsi="Arial" w:cs="Arial"/>
                <w:sz w:val="22"/>
                <w:szCs w:val="22"/>
              </w:rPr>
            </w:pPr>
          </w:p>
        </w:tc>
      </w:tr>
      <w:tr w:rsidR="00726B02" w:rsidRPr="005B36FB" w:rsidTr="002C29F0">
        <w:tc>
          <w:tcPr>
            <w:tcW w:w="9962" w:type="dxa"/>
            <w:gridSpan w:val="4"/>
            <w:shd w:val="clear" w:color="auto" w:fill="auto"/>
          </w:tcPr>
          <w:p w:rsidR="00726B02" w:rsidRPr="005B36FB" w:rsidRDefault="00726B02" w:rsidP="00726B02">
            <w:pPr>
              <w:rPr>
                <w:rFonts w:ascii="Arial" w:hAnsi="Arial" w:cs="Arial"/>
                <w:sz w:val="22"/>
                <w:szCs w:val="22"/>
              </w:rPr>
            </w:pPr>
            <w:r w:rsidRPr="005B36FB">
              <w:rPr>
                <w:rFonts w:ascii="Arial" w:hAnsi="Arial" w:cs="Arial"/>
                <w:sz w:val="22"/>
                <w:szCs w:val="22"/>
              </w:rPr>
              <w:t>Required Materials:</w:t>
            </w:r>
          </w:p>
        </w:tc>
      </w:tr>
      <w:tr w:rsidR="00726B02" w:rsidRPr="005B36FB" w:rsidTr="002C29F0">
        <w:tc>
          <w:tcPr>
            <w:tcW w:w="9962" w:type="dxa"/>
            <w:gridSpan w:val="4"/>
            <w:shd w:val="clear" w:color="auto" w:fill="auto"/>
          </w:tcPr>
          <w:p w:rsidR="002C04EF" w:rsidRPr="002C04EF" w:rsidRDefault="002C04EF" w:rsidP="002C04EF">
            <w:pPr>
              <w:rPr>
                <w:rFonts w:ascii="Arial" w:hAnsi="Arial" w:cs="Arial"/>
                <w:sz w:val="22"/>
                <w:szCs w:val="22"/>
              </w:rPr>
            </w:pPr>
            <w:r w:rsidRPr="002C04EF">
              <w:rPr>
                <w:rFonts w:ascii="Arial" w:hAnsi="Arial" w:cs="Arial"/>
                <w:sz w:val="22"/>
                <w:szCs w:val="22"/>
              </w:rPr>
              <w:t xml:space="preserve">Students are not required to purchase any specific textbook. Several reading handouts will be distributed in class at various points during the semester. A properly organized and well-maintained two-ring notebook is your textbook for this course. It is important that you keep all handouts, exercises, group tasks, and homework in the notebook. Students are required to bring all of the handouts, worksheets and readings that the teacher gives to class.   </w:t>
            </w:r>
          </w:p>
          <w:p w:rsidR="002C04EF" w:rsidRPr="002C04EF" w:rsidRDefault="002C04EF" w:rsidP="002C04EF">
            <w:pPr>
              <w:rPr>
                <w:rFonts w:ascii="Arial" w:hAnsi="Arial" w:cs="Arial"/>
                <w:sz w:val="22"/>
                <w:szCs w:val="22"/>
              </w:rPr>
            </w:pPr>
            <w:r w:rsidRPr="002C04EF">
              <w:rPr>
                <w:rFonts w:ascii="Arial" w:hAnsi="Arial" w:cs="Arial"/>
                <w:sz w:val="22"/>
                <w:szCs w:val="22"/>
              </w:rPr>
              <w:t xml:space="preserve">Reference Texts  </w:t>
            </w:r>
          </w:p>
          <w:p w:rsidR="00726B02" w:rsidRPr="005B36FB" w:rsidRDefault="002C04EF" w:rsidP="002C04EF">
            <w:pPr>
              <w:rPr>
                <w:rFonts w:ascii="Arial" w:hAnsi="Arial" w:cs="Arial"/>
                <w:sz w:val="22"/>
                <w:szCs w:val="22"/>
              </w:rPr>
            </w:pPr>
            <w:proofErr w:type="spellStart"/>
            <w:r w:rsidRPr="002C04EF">
              <w:rPr>
                <w:rFonts w:ascii="Arial" w:hAnsi="Arial" w:cs="Arial"/>
                <w:sz w:val="22"/>
                <w:szCs w:val="22"/>
              </w:rPr>
              <w:t>Schnitzer</w:t>
            </w:r>
            <w:proofErr w:type="spellEnd"/>
            <w:r w:rsidRPr="002C04EF">
              <w:rPr>
                <w:rFonts w:ascii="Arial" w:hAnsi="Arial" w:cs="Arial"/>
                <w:sz w:val="22"/>
                <w:szCs w:val="22"/>
              </w:rPr>
              <w:t xml:space="preserve">, M.C. 1994. Comparative Economic Systems. 6th edition, Ohio: South-Western Publishing Co. Gregory, P.R., &amp; Stuart, R.C. 2004. Comparing Economic Systems in the Twenty-First Century. 7th edition, Ohio: South-Western, Cengage Learning.   </w:t>
            </w:r>
          </w:p>
        </w:tc>
      </w:tr>
      <w:tr w:rsidR="00726B02" w:rsidRPr="005B36FB" w:rsidTr="002C29F0">
        <w:tc>
          <w:tcPr>
            <w:tcW w:w="9962" w:type="dxa"/>
            <w:gridSpan w:val="4"/>
            <w:shd w:val="clear" w:color="auto" w:fill="auto"/>
          </w:tcPr>
          <w:p w:rsidR="00726B02" w:rsidRPr="005B36FB" w:rsidRDefault="00726B02" w:rsidP="00726B02">
            <w:pPr>
              <w:rPr>
                <w:rFonts w:ascii="Arial" w:hAnsi="Arial" w:cs="Arial"/>
                <w:sz w:val="22"/>
                <w:szCs w:val="22"/>
              </w:rPr>
            </w:pPr>
            <w:r w:rsidRPr="005B36FB">
              <w:rPr>
                <w:rFonts w:ascii="Arial" w:hAnsi="Arial" w:cs="Arial"/>
                <w:sz w:val="22"/>
                <w:szCs w:val="22"/>
              </w:rPr>
              <w:t>Course Policies (Attendance, etc.)</w:t>
            </w:r>
          </w:p>
        </w:tc>
      </w:tr>
      <w:tr w:rsidR="00726B02" w:rsidRPr="005B36FB" w:rsidTr="002C29F0">
        <w:tc>
          <w:tcPr>
            <w:tcW w:w="9962" w:type="dxa"/>
            <w:gridSpan w:val="4"/>
            <w:shd w:val="clear" w:color="auto" w:fill="auto"/>
          </w:tcPr>
          <w:p w:rsidR="002C04EF" w:rsidRPr="002C04EF" w:rsidRDefault="002C04EF" w:rsidP="002C04EF">
            <w:pPr>
              <w:rPr>
                <w:rFonts w:ascii="Arial" w:hAnsi="Arial" w:cs="Arial"/>
                <w:sz w:val="22"/>
                <w:szCs w:val="22"/>
              </w:rPr>
            </w:pPr>
            <w:r w:rsidRPr="002C04EF">
              <w:rPr>
                <w:rFonts w:ascii="Arial" w:hAnsi="Arial" w:cs="Arial"/>
                <w:sz w:val="22"/>
                <w:szCs w:val="22"/>
              </w:rPr>
              <w:t xml:space="preserve">Participation is required at all classes. Students are expected to attend all the classes on time, participate actively in all class activities and complete all assignments on time. As a criteria to pass </w:t>
            </w:r>
            <w:r w:rsidRPr="002C04EF">
              <w:rPr>
                <w:rFonts w:ascii="Arial" w:hAnsi="Arial" w:cs="Arial"/>
                <w:sz w:val="22"/>
                <w:szCs w:val="22"/>
              </w:rPr>
              <w:lastRenderedPageBreak/>
              <w:t xml:space="preserve">this course, students are required to attend at least 80% of the total class time. If you have four or more 'unexcused absences' you will be asked to withdraw from the class. All kind of absences must be presented with concrete documents and will be approved case by case. Problems related to your class performance should be brought up to the instructor as soon as possible.  </w:t>
            </w:r>
          </w:p>
          <w:p w:rsidR="00726B02" w:rsidRPr="005B36FB" w:rsidRDefault="002C04EF" w:rsidP="002C04EF">
            <w:pPr>
              <w:rPr>
                <w:rFonts w:ascii="Arial" w:hAnsi="Arial" w:cs="Arial"/>
                <w:sz w:val="22"/>
                <w:szCs w:val="22"/>
              </w:rPr>
            </w:pPr>
            <w:r w:rsidRPr="002C04EF">
              <w:rPr>
                <w:rFonts w:ascii="Arial" w:hAnsi="Arial" w:cs="Arial"/>
                <w:sz w:val="22"/>
                <w:szCs w:val="22"/>
              </w:rPr>
              <w:t>An 'unexcused absence' is any absence for which you do not have permission. Medical reasons, family emergencies and so on are NOT counted as "unexcused absences" and will NOT INFLUENCE YOUR GRADE</w:t>
            </w:r>
            <w:r>
              <w:rPr>
                <w:rFonts w:ascii="Arial" w:hAnsi="Arial" w:cs="Arial"/>
                <w:sz w:val="22"/>
                <w:szCs w:val="22"/>
              </w:rPr>
              <w:t>.</w:t>
            </w:r>
          </w:p>
        </w:tc>
      </w:tr>
      <w:tr w:rsidR="00726B02" w:rsidRPr="005B36FB" w:rsidTr="002C29F0">
        <w:tc>
          <w:tcPr>
            <w:tcW w:w="9962" w:type="dxa"/>
            <w:gridSpan w:val="4"/>
            <w:shd w:val="clear" w:color="auto" w:fill="auto"/>
          </w:tcPr>
          <w:p w:rsidR="00726B02" w:rsidRPr="005B36FB" w:rsidRDefault="00726B02" w:rsidP="00726B02">
            <w:pPr>
              <w:ind w:left="1134" w:hanging="1134"/>
              <w:rPr>
                <w:rFonts w:ascii="Arial" w:hAnsi="Arial" w:cs="Arial"/>
                <w:bCs/>
                <w:sz w:val="22"/>
                <w:szCs w:val="22"/>
              </w:rPr>
            </w:pPr>
            <w:r w:rsidRPr="005B36FB">
              <w:rPr>
                <w:rFonts w:ascii="Arial" w:hAnsi="Arial" w:cs="Arial"/>
                <w:bCs/>
                <w:sz w:val="22"/>
                <w:szCs w:val="22"/>
              </w:rPr>
              <w:lastRenderedPageBreak/>
              <w:t>Class Preparation and Review</w:t>
            </w:r>
          </w:p>
        </w:tc>
      </w:tr>
      <w:tr w:rsidR="00726B02" w:rsidRPr="005B36FB" w:rsidTr="002C29F0">
        <w:tc>
          <w:tcPr>
            <w:tcW w:w="9962" w:type="dxa"/>
            <w:gridSpan w:val="4"/>
            <w:shd w:val="clear" w:color="auto" w:fill="auto"/>
          </w:tcPr>
          <w:p w:rsidR="00726B02" w:rsidRPr="005B36FB" w:rsidRDefault="002C04EF" w:rsidP="00726B02">
            <w:pPr>
              <w:rPr>
                <w:rFonts w:ascii="Arial" w:hAnsi="Arial" w:cs="Arial"/>
                <w:sz w:val="22"/>
                <w:szCs w:val="22"/>
              </w:rPr>
            </w:pPr>
            <w:r w:rsidRPr="002C04EF">
              <w:rPr>
                <w:rFonts w:ascii="Arial" w:hAnsi="Arial" w:cs="Arial"/>
                <w:bCs/>
                <w:sz w:val="22"/>
                <w:szCs w:val="22"/>
              </w:rPr>
              <w:t xml:space="preserve">Students are expected to spend at least one hour preparing for every hour of lesson, and one hour reviewing and doing Homework. The reading materials must be read and prepared before class. Lectures will stress the most important issues addressed in the materials, and may go beyond the scope of the handouts for certain topics. Therefore, it is important for you to attend class. </w:t>
            </w:r>
          </w:p>
        </w:tc>
      </w:tr>
      <w:tr w:rsidR="00726B02" w:rsidRPr="005B36FB" w:rsidTr="002C29F0">
        <w:tc>
          <w:tcPr>
            <w:tcW w:w="9962" w:type="dxa"/>
            <w:gridSpan w:val="4"/>
            <w:shd w:val="clear" w:color="auto" w:fill="auto"/>
          </w:tcPr>
          <w:p w:rsidR="00726B02" w:rsidRPr="005B36FB" w:rsidRDefault="00726B02" w:rsidP="00726B02">
            <w:pPr>
              <w:rPr>
                <w:rFonts w:ascii="Arial" w:hAnsi="Arial" w:cs="Arial"/>
                <w:sz w:val="22"/>
                <w:szCs w:val="22"/>
              </w:rPr>
            </w:pPr>
            <w:r w:rsidRPr="005B36FB">
              <w:rPr>
                <w:rFonts w:ascii="Arial" w:hAnsi="Arial" w:cs="Arial"/>
                <w:sz w:val="22"/>
                <w:szCs w:val="22"/>
              </w:rPr>
              <w:t>Grades and Grading</w:t>
            </w:r>
          </w:p>
        </w:tc>
      </w:tr>
      <w:tr w:rsidR="00726B02" w:rsidRPr="005B36FB" w:rsidTr="002C29F0">
        <w:tc>
          <w:tcPr>
            <w:tcW w:w="9962" w:type="dxa"/>
            <w:gridSpan w:val="4"/>
            <w:shd w:val="clear" w:color="auto" w:fill="auto"/>
          </w:tcPr>
          <w:p w:rsidR="00726B02" w:rsidRDefault="002C04EF" w:rsidP="00726B02">
            <w:pPr>
              <w:rPr>
                <w:rFonts w:ascii="Arial" w:hAnsi="Arial" w:cs="Arial"/>
                <w:sz w:val="22"/>
                <w:szCs w:val="22"/>
              </w:rPr>
            </w:pPr>
            <w:r>
              <w:rPr>
                <w:rFonts w:ascii="Arial" w:hAnsi="Arial" w:cs="Arial" w:hint="eastAsia"/>
                <w:sz w:val="22"/>
                <w:szCs w:val="22"/>
              </w:rPr>
              <w:t>Assignment 1</w:t>
            </w:r>
            <w:r>
              <w:rPr>
                <w:rFonts w:ascii="Arial" w:hAnsi="Arial" w:cs="Arial"/>
                <w:sz w:val="22"/>
                <w:szCs w:val="22"/>
              </w:rPr>
              <w:t>: Presentation: 10%</w:t>
            </w:r>
          </w:p>
          <w:p w:rsidR="002C04EF" w:rsidRDefault="002C04EF" w:rsidP="00726B02">
            <w:pPr>
              <w:rPr>
                <w:rFonts w:ascii="Arial" w:hAnsi="Arial" w:cs="Arial"/>
                <w:sz w:val="22"/>
                <w:szCs w:val="22"/>
              </w:rPr>
            </w:pPr>
            <w:r>
              <w:rPr>
                <w:rFonts w:ascii="Arial" w:hAnsi="Arial" w:cs="Arial"/>
                <w:sz w:val="22"/>
                <w:szCs w:val="22"/>
              </w:rPr>
              <w:t>Assignment 2: Quiz: multiple-choice questions: 10%</w:t>
            </w:r>
          </w:p>
          <w:p w:rsidR="00726B02" w:rsidRDefault="002C04EF" w:rsidP="00726B02">
            <w:pPr>
              <w:rPr>
                <w:rFonts w:ascii="Arial" w:hAnsi="Arial" w:cs="Arial"/>
                <w:sz w:val="22"/>
                <w:szCs w:val="22"/>
              </w:rPr>
            </w:pPr>
            <w:r>
              <w:rPr>
                <w:rFonts w:ascii="Arial" w:hAnsi="Arial" w:cs="Arial"/>
                <w:sz w:val="22"/>
                <w:szCs w:val="22"/>
              </w:rPr>
              <w:t>Participation: 10%</w:t>
            </w:r>
          </w:p>
          <w:p w:rsidR="002C04EF" w:rsidRPr="002C04EF" w:rsidRDefault="002C04EF" w:rsidP="00726B02">
            <w:pPr>
              <w:rPr>
                <w:rFonts w:ascii="Arial" w:hAnsi="Arial" w:cs="Arial"/>
                <w:sz w:val="22"/>
                <w:szCs w:val="22"/>
              </w:rPr>
            </w:pPr>
            <w:r>
              <w:rPr>
                <w:rFonts w:ascii="Arial" w:hAnsi="Arial" w:cs="Arial"/>
                <w:sz w:val="22"/>
                <w:szCs w:val="22"/>
              </w:rPr>
              <w:t>Final report: 70%</w:t>
            </w:r>
          </w:p>
          <w:p w:rsidR="00726B02" w:rsidRPr="002F73C9" w:rsidRDefault="002C04EF" w:rsidP="00726B02">
            <w:pPr>
              <w:rPr>
                <w:rFonts w:ascii="Arial" w:hAnsi="Arial" w:cs="Arial"/>
                <w:sz w:val="22"/>
                <w:szCs w:val="22"/>
              </w:rPr>
            </w:pPr>
            <w:r w:rsidRPr="002C04EF">
              <w:rPr>
                <w:rFonts w:ascii="Arial" w:hAnsi="Arial" w:cs="Arial"/>
                <w:sz w:val="22"/>
                <w:szCs w:val="22"/>
              </w:rPr>
              <w:t>Attendance as such is not part of the final grade – BUT participation is! Participation means asking questions, answering questions, and demonstrating the willingness to try to work at a serious level.</w:t>
            </w:r>
          </w:p>
        </w:tc>
      </w:tr>
      <w:tr w:rsidR="002C29F0" w:rsidRPr="00065F90" w:rsidTr="002C29F0">
        <w:trPr>
          <w:gridAfter w:val="1"/>
          <w:wAfter w:w="226" w:type="dxa"/>
        </w:trPr>
        <w:tc>
          <w:tcPr>
            <w:tcW w:w="9736" w:type="dxa"/>
            <w:gridSpan w:val="3"/>
            <w:shd w:val="clear" w:color="auto" w:fill="auto"/>
          </w:tcPr>
          <w:p w:rsidR="002C29F0" w:rsidRPr="00B1578E" w:rsidRDefault="002C29F0" w:rsidP="001C425F">
            <w:pPr>
              <w:rPr>
                <w:rFonts w:ascii="Arial" w:hAnsi="Arial" w:cs="Arial"/>
                <w:sz w:val="22"/>
                <w:szCs w:val="22"/>
              </w:rPr>
            </w:pPr>
            <w:r w:rsidRPr="00B1578E">
              <w:rPr>
                <w:rFonts w:ascii="Arial" w:hAnsi="Arial" w:cs="Arial"/>
                <w:sz w:val="22"/>
                <w:szCs w:val="22"/>
              </w:rPr>
              <w:t>Methods of Feedback:</w:t>
            </w:r>
          </w:p>
        </w:tc>
      </w:tr>
      <w:tr w:rsidR="002C29F0" w:rsidRPr="00065F90" w:rsidTr="002C29F0">
        <w:trPr>
          <w:gridAfter w:val="1"/>
          <w:wAfter w:w="226" w:type="dxa"/>
        </w:trPr>
        <w:tc>
          <w:tcPr>
            <w:tcW w:w="9736" w:type="dxa"/>
            <w:gridSpan w:val="3"/>
            <w:shd w:val="clear" w:color="auto" w:fill="auto"/>
          </w:tcPr>
          <w:p w:rsidR="002C29F0" w:rsidRPr="00B1578E" w:rsidRDefault="002C29F0" w:rsidP="001C425F">
            <w:pPr>
              <w:rPr>
                <w:rFonts w:ascii="Arial" w:hAnsi="Arial" w:cs="Arial"/>
                <w:sz w:val="22"/>
                <w:szCs w:val="22"/>
              </w:rPr>
            </w:pPr>
            <w:r w:rsidRPr="00B1578E">
              <w:rPr>
                <w:rFonts w:ascii="Arial" w:hAnsi="Arial" w:cs="Arial"/>
                <w:sz w:val="22"/>
                <w:szCs w:val="22"/>
              </w:rPr>
              <w:t>Students receive feedback in few forms.</w:t>
            </w:r>
          </w:p>
          <w:p w:rsidR="002C29F0" w:rsidRPr="00B1578E" w:rsidRDefault="002C29F0" w:rsidP="001C425F">
            <w:pPr>
              <w:rPr>
                <w:rFonts w:ascii="Arial" w:hAnsi="Arial" w:cs="Arial"/>
                <w:sz w:val="22"/>
                <w:szCs w:val="22"/>
              </w:rPr>
            </w:pPr>
            <w:r w:rsidRPr="00B1578E">
              <w:rPr>
                <w:rFonts w:ascii="Arial" w:hAnsi="Arial" w:cs="Arial"/>
                <w:sz w:val="22"/>
                <w:szCs w:val="22"/>
              </w:rPr>
              <w:t xml:space="preserve">Feedback on the form and content of the written work is provided within one week from submission of the written work. This feedback is in a form of comments on their writing and suggestions how to improve form of presenting their answers and hints on the missing merit content. </w:t>
            </w:r>
          </w:p>
          <w:p w:rsidR="002C29F0" w:rsidRPr="00B1578E" w:rsidRDefault="002C29F0" w:rsidP="001C425F">
            <w:pPr>
              <w:rPr>
                <w:rFonts w:ascii="Arial" w:hAnsi="Arial" w:cs="Arial"/>
                <w:sz w:val="22"/>
                <w:szCs w:val="22"/>
              </w:rPr>
            </w:pPr>
            <w:r w:rsidRPr="00B1578E">
              <w:rPr>
                <w:rFonts w:ascii="Arial" w:hAnsi="Arial" w:cs="Arial"/>
                <w:sz w:val="22"/>
                <w:szCs w:val="22"/>
              </w:rPr>
              <w:t>Feedback on students’ oral answers is provided ad hoc in the classroom during open discussions.</w:t>
            </w:r>
          </w:p>
          <w:p w:rsidR="002C29F0" w:rsidRPr="00B1578E" w:rsidRDefault="002C29F0" w:rsidP="002C29F0">
            <w:pPr>
              <w:rPr>
                <w:rFonts w:ascii="Arial" w:hAnsi="Arial" w:cs="Arial"/>
                <w:sz w:val="22"/>
                <w:szCs w:val="22"/>
              </w:rPr>
            </w:pPr>
            <w:r w:rsidRPr="00B1578E">
              <w:rPr>
                <w:rFonts w:ascii="Arial" w:hAnsi="Arial" w:cs="Arial"/>
                <w:sz w:val="22"/>
                <w:szCs w:val="22"/>
              </w:rPr>
              <w:t>Feedback on students’ presentations and presentation skills is provided individually during office hours, in order to avoid embarrassing comments in front of the whole class.</w:t>
            </w:r>
          </w:p>
        </w:tc>
      </w:tr>
      <w:tr w:rsidR="002C29F0" w:rsidRPr="00065F90" w:rsidTr="002C29F0">
        <w:trPr>
          <w:gridAfter w:val="1"/>
          <w:wAfter w:w="226" w:type="dxa"/>
        </w:trPr>
        <w:tc>
          <w:tcPr>
            <w:tcW w:w="9736" w:type="dxa"/>
            <w:gridSpan w:val="3"/>
            <w:shd w:val="clear" w:color="auto" w:fill="auto"/>
          </w:tcPr>
          <w:p w:rsidR="002C29F0" w:rsidRPr="00B1578E" w:rsidRDefault="002C29F0" w:rsidP="001C425F">
            <w:pPr>
              <w:rPr>
                <w:rFonts w:ascii="Arial" w:hAnsi="Arial" w:cs="Arial"/>
                <w:sz w:val="22"/>
                <w:szCs w:val="22"/>
              </w:rPr>
            </w:pPr>
            <w:r w:rsidRPr="00B1578E">
              <w:rPr>
                <w:rFonts w:ascii="Arial" w:hAnsi="Arial" w:cs="Arial"/>
                <w:sz w:val="22"/>
                <w:szCs w:val="22"/>
              </w:rPr>
              <w:t>Diploma Policy Objectives:</w:t>
            </w:r>
          </w:p>
        </w:tc>
      </w:tr>
      <w:tr w:rsidR="002C29F0" w:rsidRPr="00065F90" w:rsidTr="002C29F0">
        <w:trPr>
          <w:gridAfter w:val="1"/>
          <w:wAfter w:w="226" w:type="dxa"/>
        </w:trPr>
        <w:tc>
          <w:tcPr>
            <w:tcW w:w="9736" w:type="dxa"/>
            <w:gridSpan w:val="3"/>
            <w:shd w:val="clear" w:color="auto" w:fill="auto"/>
          </w:tcPr>
          <w:p w:rsidR="002C29F0" w:rsidRPr="00B1578E" w:rsidRDefault="002C29F0" w:rsidP="001C425F">
            <w:pPr>
              <w:rPr>
                <w:rFonts w:ascii="Arial" w:hAnsi="Arial" w:cs="Arial"/>
                <w:sz w:val="22"/>
                <w:szCs w:val="22"/>
              </w:rPr>
            </w:pPr>
            <w:r w:rsidRPr="00B1578E">
              <w:rPr>
                <w:rFonts w:ascii="Arial" w:hAnsi="Arial" w:cs="Arial"/>
                <w:sz w:val="22"/>
                <w:szCs w:val="22"/>
              </w:rPr>
              <w:t xml:space="preserve">Work completed in this course helps students achieve the following Diploma Policy objective(s): </w:t>
            </w:r>
          </w:p>
          <w:p w:rsidR="002C29F0" w:rsidRPr="00B1578E" w:rsidRDefault="002C29F0" w:rsidP="002C29F0">
            <w:pPr>
              <w:pStyle w:val="NormalWeb"/>
              <w:numPr>
                <w:ilvl w:val="0"/>
                <w:numId w:val="12"/>
              </w:numPr>
              <w:spacing w:before="0" w:beforeAutospacing="0" w:after="0" w:afterAutospacing="0"/>
              <w:ind w:left="570"/>
              <w:textAlignment w:val="baseline"/>
              <w:rPr>
                <w:rFonts w:ascii="Arial" w:hAnsi="Arial" w:cs="Arial"/>
                <w:color w:val="000000"/>
                <w:sz w:val="22"/>
                <w:szCs w:val="22"/>
              </w:rPr>
            </w:pPr>
            <w:r w:rsidRPr="00B1578E">
              <w:rPr>
                <w:rFonts w:ascii="Arial" w:hAnsi="Arial" w:cs="Arial"/>
                <w:color w:val="000000"/>
                <w:sz w:val="22"/>
                <w:szCs w:val="22"/>
              </w:rPr>
              <w:t>Advanced thinking skills (comparison, analysis, synthesis, and evaluation) based on critical thinking (critical and analytic thought)</w:t>
            </w:r>
          </w:p>
          <w:p w:rsidR="002C29F0" w:rsidRPr="00B1578E" w:rsidRDefault="002C29F0" w:rsidP="002C29F0">
            <w:pPr>
              <w:pStyle w:val="NormalWeb"/>
              <w:numPr>
                <w:ilvl w:val="0"/>
                <w:numId w:val="12"/>
              </w:numPr>
              <w:spacing w:before="0" w:beforeAutospacing="0" w:after="0" w:afterAutospacing="0"/>
              <w:ind w:left="570"/>
              <w:textAlignment w:val="baseline"/>
              <w:rPr>
                <w:rFonts w:ascii="Arial" w:hAnsi="Arial" w:cs="Arial"/>
                <w:color w:val="000000"/>
                <w:sz w:val="22"/>
                <w:szCs w:val="22"/>
              </w:rPr>
            </w:pPr>
            <w:r w:rsidRPr="00B1578E">
              <w:rPr>
                <w:rFonts w:ascii="Arial" w:hAnsi="Arial" w:cs="Arial"/>
                <w:color w:val="000000"/>
                <w:sz w:val="22"/>
                <w:szCs w:val="22"/>
              </w:rPr>
              <w:t>The ability to understand and accept different cultures developed through acquisition of a broad knowledge and comparison of the cultures of Japan and other nations</w:t>
            </w:r>
          </w:p>
          <w:p w:rsidR="002C29F0" w:rsidRPr="00B1578E" w:rsidRDefault="002C29F0" w:rsidP="002C29F0">
            <w:pPr>
              <w:pStyle w:val="NormalWeb"/>
              <w:numPr>
                <w:ilvl w:val="0"/>
                <w:numId w:val="12"/>
              </w:numPr>
              <w:spacing w:before="0" w:beforeAutospacing="0" w:after="0" w:afterAutospacing="0"/>
              <w:ind w:left="570"/>
              <w:textAlignment w:val="baseline"/>
              <w:rPr>
                <w:rFonts w:ascii="Arial" w:hAnsi="Arial" w:cs="Arial"/>
                <w:color w:val="000000"/>
                <w:sz w:val="22"/>
                <w:szCs w:val="22"/>
              </w:rPr>
            </w:pPr>
            <w:r w:rsidRPr="00B1578E">
              <w:rPr>
                <w:rFonts w:ascii="Arial" w:hAnsi="Arial" w:cs="Arial"/>
                <w:color w:val="000000"/>
                <w:sz w:val="22"/>
                <w:szCs w:val="22"/>
              </w:rPr>
              <w:t xml:space="preserve">The ability to identify and solve problems </w:t>
            </w:r>
          </w:p>
          <w:p w:rsidR="002C29F0" w:rsidRPr="00B1578E" w:rsidRDefault="002C29F0" w:rsidP="002C29F0">
            <w:pPr>
              <w:pStyle w:val="NormalWeb"/>
              <w:numPr>
                <w:ilvl w:val="0"/>
                <w:numId w:val="12"/>
              </w:numPr>
              <w:spacing w:before="0" w:beforeAutospacing="0" w:after="0" w:afterAutospacing="0"/>
              <w:ind w:left="570"/>
              <w:textAlignment w:val="baseline"/>
              <w:rPr>
                <w:rFonts w:ascii="Arial" w:hAnsi="Arial" w:cs="Arial"/>
                <w:color w:val="000000"/>
                <w:sz w:val="22"/>
                <w:szCs w:val="22"/>
              </w:rPr>
            </w:pPr>
            <w:r w:rsidRPr="00B1578E">
              <w:rPr>
                <w:rFonts w:ascii="Arial" w:hAnsi="Arial" w:cs="Arial"/>
                <w:color w:val="000000"/>
                <w:sz w:val="22"/>
                <w:szCs w:val="22"/>
              </w:rPr>
              <w:t>Advanced communicative proficiency in English</w:t>
            </w:r>
          </w:p>
          <w:p w:rsidR="002C29F0" w:rsidRPr="00B1578E" w:rsidRDefault="002C29F0" w:rsidP="002C29F0">
            <w:pPr>
              <w:pStyle w:val="NormalWeb"/>
              <w:numPr>
                <w:ilvl w:val="0"/>
                <w:numId w:val="12"/>
              </w:numPr>
              <w:spacing w:before="0" w:beforeAutospacing="0" w:after="0" w:afterAutospacing="0"/>
              <w:ind w:left="570"/>
              <w:textAlignment w:val="baseline"/>
              <w:rPr>
                <w:rFonts w:ascii="Arial" w:hAnsi="Arial" w:cs="Arial"/>
                <w:color w:val="000000"/>
                <w:sz w:val="22"/>
                <w:szCs w:val="22"/>
              </w:rPr>
            </w:pPr>
            <w:r w:rsidRPr="00B1578E">
              <w:rPr>
                <w:rFonts w:ascii="Arial" w:hAnsi="Arial" w:cs="Arial"/>
                <w:color w:val="000000"/>
                <w:sz w:val="22"/>
                <w:szCs w:val="22"/>
              </w:rPr>
              <w:t>Proficiency in the use of information technology</w:t>
            </w:r>
          </w:p>
          <w:p w:rsidR="002C29F0" w:rsidRPr="00B1578E" w:rsidRDefault="002C29F0" w:rsidP="001C425F">
            <w:pPr>
              <w:rPr>
                <w:rFonts w:ascii="Arial" w:hAnsi="Arial" w:cs="Arial"/>
                <w:sz w:val="22"/>
                <w:szCs w:val="22"/>
              </w:rPr>
            </w:pPr>
          </w:p>
        </w:tc>
      </w:tr>
      <w:tr w:rsidR="00726B02" w:rsidRPr="005B36FB" w:rsidTr="002C29F0">
        <w:tc>
          <w:tcPr>
            <w:tcW w:w="9962" w:type="dxa"/>
            <w:gridSpan w:val="4"/>
            <w:shd w:val="clear" w:color="auto" w:fill="auto"/>
          </w:tcPr>
          <w:p w:rsidR="00726B02" w:rsidRPr="005B36FB" w:rsidRDefault="00726B02" w:rsidP="00726B02">
            <w:pPr>
              <w:rPr>
                <w:rFonts w:ascii="Arial" w:hAnsi="Arial" w:cs="Arial"/>
                <w:sz w:val="22"/>
                <w:szCs w:val="22"/>
              </w:rPr>
            </w:pPr>
            <w:r w:rsidRPr="005B36FB">
              <w:rPr>
                <w:rFonts w:ascii="Arial" w:hAnsi="Arial" w:cs="Arial"/>
                <w:sz w:val="22"/>
                <w:szCs w:val="22"/>
              </w:rPr>
              <w:t>Notes:</w:t>
            </w:r>
          </w:p>
        </w:tc>
      </w:tr>
    </w:tbl>
    <w:p w:rsidR="00EF4620" w:rsidRDefault="00EF4620" w:rsidP="009B08F6">
      <w:pPr>
        <w:rPr>
          <w:rFonts w:ascii="Arial" w:hAnsi="Arial" w:cs="Arial"/>
          <w:sz w:val="24"/>
        </w:rPr>
        <w:sectPr w:rsidR="00EF4620" w:rsidSect="00D60C5E">
          <w:pgSz w:w="11906" w:h="16838" w:code="9"/>
          <w:pgMar w:top="1440" w:right="1080" w:bottom="1440" w:left="1080" w:header="851" w:footer="992" w:gutter="0"/>
          <w:cols w:space="425"/>
          <w:docGrid w:type="lines" w:linePitch="360"/>
        </w:sectPr>
      </w:pPr>
    </w:p>
    <w:tbl>
      <w:tblPr>
        <w:tblStyle w:val="TableGrid"/>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EF4620" w:rsidRPr="00E52B7A" w:rsidTr="00AA0317">
        <w:trPr>
          <w:trHeight w:val="1832"/>
        </w:trPr>
        <w:tc>
          <w:tcPr>
            <w:tcW w:w="4361" w:type="dxa"/>
            <w:gridSpan w:val="2"/>
            <w:shd w:val="clear" w:color="auto" w:fill="auto"/>
            <w:vAlign w:val="center"/>
          </w:tcPr>
          <w:p w:rsidR="00EF4620" w:rsidRPr="00E52B7A" w:rsidRDefault="00EF4620" w:rsidP="00EF4620">
            <w:pPr>
              <w:jc w:val="center"/>
            </w:pPr>
            <w:r w:rsidRPr="00E52B7A">
              <w:rPr>
                <w:noProof/>
              </w:rPr>
              <w:lastRenderedPageBreak/>
              <w:drawing>
                <wp:inline distT="0" distB="0" distL="0" distR="0" wp14:anchorId="4CBE5E36" wp14:editId="3E31138F">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3997" t="2366" r="3509" b="3957"/>
                          <a:stretch/>
                        </pic:blipFill>
                        <pic:spPr bwMode="auto">
                          <a:xfrm>
                            <a:off x="0" y="0"/>
                            <a:ext cx="1466655" cy="1175118"/>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2126" w:type="dxa"/>
            <w:vAlign w:val="center"/>
          </w:tcPr>
          <w:p w:rsidR="00EF4620" w:rsidRPr="00E52B7A" w:rsidRDefault="00EF4620" w:rsidP="00AA0317">
            <w:pPr>
              <w:jc w:val="center"/>
            </w:pPr>
            <w:r w:rsidRPr="00E52B7A">
              <w:t>Advanced</w:t>
            </w:r>
            <w:r w:rsidRPr="00E52B7A">
              <w:rPr>
                <w:noProof/>
              </w:rPr>
              <w:drawing>
                <wp:inline distT="0" distB="0" distL="0" distR="0" wp14:anchorId="7BC83BE6" wp14:editId="4BAED66C">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24">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2126" w:type="dxa"/>
            <w:vAlign w:val="center"/>
          </w:tcPr>
          <w:p w:rsidR="00EF4620" w:rsidRPr="00E52B7A" w:rsidRDefault="00EF4620" w:rsidP="00AA0317">
            <w:pPr>
              <w:jc w:val="center"/>
            </w:pPr>
            <w:r w:rsidRPr="00E52B7A">
              <w:t>Proficient</w:t>
            </w:r>
            <w:r w:rsidRPr="00E52B7A">
              <w:rPr>
                <w:noProof/>
              </w:rPr>
              <w:drawing>
                <wp:inline distT="0" distB="0" distL="0" distR="0" wp14:anchorId="0D64CE6B" wp14:editId="6F4FA8E6">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24">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985" w:type="dxa"/>
            <w:vAlign w:val="center"/>
          </w:tcPr>
          <w:p w:rsidR="00EF4620" w:rsidRPr="00E52B7A" w:rsidRDefault="00EF4620" w:rsidP="00AA0317">
            <w:pPr>
              <w:jc w:val="center"/>
            </w:pPr>
            <w:r w:rsidRPr="00E52B7A">
              <w:t>Developing</w:t>
            </w:r>
            <w:r w:rsidRPr="00E52B7A">
              <w:rPr>
                <w:noProof/>
              </w:rPr>
              <w:drawing>
                <wp:inline distT="0" distB="0" distL="0" distR="0" wp14:anchorId="5E0F6B13" wp14:editId="108BAAEC">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24">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996" w:type="dxa"/>
            <w:vAlign w:val="center"/>
          </w:tcPr>
          <w:p w:rsidR="00EF4620" w:rsidRPr="00E52B7A" w:rsidRDefault="00EF4620" w:rsidP="00AA0317">
            <w:pPr>
              <w:jc w:val="center"/>
            </w:pPr>
            <w:r w:rsidRPr="00E52B7A">
              <w:t>Emerging</w:t>
            </w:r>
            <w:r w:rsidRPr="00E52B7A">
              <w:rPr>
                <w:noProof/>
              </w:rPr>
              <w:drawing>
                <wp:inline distT="0" distB="0" distL="0" distR="0" wp14:anchorId="5928CC3E" wp14:editId="0D303C52">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24">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845" w:type="dxa"/>
            <w:vAlign w:val="center"/>
          </w:tcPr>
          <w:p w:rsidR="00EF4620" w:rsidRPr="00E52B7A" w:rsidRDefault="00EF4620" w:rsidP="00AA0317">
            <w:pPr>
              <w:jc w:val="center"/>
            </w:pPr>
            <w:r w:rsidRPr="00E52B7A">
              <w:t>No Attempt</w:t>
            </w:r>
            <w:r w:rsidRPr="00E52B7A">
              <w:rPr>
                <w:noProof/>
              </w:rPr>
              <w:drawing>
                <wp:inline distT="0" distB="0" distL="0" distR="0" wp14:anchorId="0E86C872" wp14:editId="63C468CC">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24">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r>
      <w:tr w:rsidR="00EF4620" w:rsidRPr="00E52B7A" w:rsidTr="00AA0317">
        <w:trPr>
          <w:trHeight w:val="319"/>
        </w:trPr>
        <w:tc>
          <w:tcPr>
            <w:tcW w:w="1951" w:type="dxa"/>
            <w:vMerge w:val="restart"/>
            <w:shd w:val="clear" w:color="auto" w:fill="auto"/>
            <w:vAlign w:val="center"/>
          </w:tcPr>
          <w:p w:rsidR="00EF4620" w:rsidRPr="00E52B7A" w:rsidRDefault="00EF4620" w:rsidP="00AA0317">
            <w:pPr>
              <w:jc w:val="right"/>
            </w:pPr>
            <w:r w:rsidRPr="00E52B7A">
              <w:t>Critical Thinking</w:t>
            </w:r>
          </w:p>
        </w:tc>
        <w:tc>
          <w:tcPr>
            <w:tcW w:w="2410" w:type="dxa"/>
            <w:shd w:val="clear" w:color="auto" w:fill="auto"/>
            <w:vAlign w:val="center"/>
          </w:tcPr>
          <w:p w:rsidR="00EF4620" w:rsidRPr="00E52B7A" w:rsidRDefault="00EF4620" w:rsidP="00AA0317">
            <w:pPr>
              <w:jc w:val="center"/>
              <w:rPr>
                <w:sz w:val="22"/>
              </w:rPr>
            </w:pPr>
            <w:r w:rsidRPr="00E52B7A">
              <w:rPr>
                <w:sz w:val="22"/>
              </w:rPr>
              <w:t>Ability to Identify &amp; Solve Problems</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Insightful comments in class discussions</w:t>
            </w:r>
          </w:p>
          <w:p w:rsidR="00EF4620" w:rsidRPr="00E52B7A" w:rsidRDefault="00EF4620" w:rsidP="00AA0317">
            <w:pPr>
              <w:jc w:val="center"/>
              <w:rPr>
                <w:sz w:val="16"/>
                <w:szCs w:val="20"/>
              </w:rPr>
            </w:pPr>
            <w:r w:rsidRPr="00E52B7A">
              <w:rPr>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rFonts w:hint="eastAsia"/>
                <w:sz w:val="16"/>
                <w:szCs w:val="20"/>
              </w:rPr>
              <w:t>Able to contribute to</w:t>
            </w:r>
            <w:r w:rsidRPr="00E52B7A">
              <w:rPr>
                <w:sz w:val="16"/>
                <w:szCs w:val="20"/>
              </w:rPr>
              <w:t xml:space="preserve"> class discussions</w:t>
            </w:r>
            <w:r w:rsidRPr="00E52B7A">
              <w:rPr>
                <w:rFonts w:hint="eastAsia"/>
                <w:sz w:val="16"/>
                <w:szCs w:val="20"/>
              </w:rPr>
              <w:t xml:space="preserve">, and to perform a basic </w:t>
            </w:r>
            <w:r w:rsidRPr="00E52B7A">
              <w:rPr>
                <w:sz w:val="16"/>
                <w:szCs w:val="20"/>
              </w:rPr>
              <w:t>analy</w:t>
            </w:r>
            <w:r w:rsidRPr="00E52B7A">
              <w:rPr>
                <w:rFonts w:hint="eastAsia"/>
                <w:sz w:val="16"/>
                <w:szCs w:val="20"/>
              </w:rPr>
              <w:t>sis of</w:t>
            </w:r>
            <w:r w:rsidRPr="00E52B7A">
              <w:rPr>
                <w:sz w:val="16"/>
                <w:szCs w:val="20"/>
              </w:rPr>
              <w:t xml:space="preserve"> data, gather and assess resources, and </w:t>
            </w:r>
            <w:r w:rsidRPr="00E52B7A">
              <w:rPr>
                <w:rFonts w:hint="eastAsia"/>
                <w:sz w:val="16"/>
                <w:szCs w:val="20"/>
              </w:rPr>
              <w:t>express</w:t>
            </w:r>
            <w:r w:rsidRPr="00E52B7A">
              <w:rPr>
                <w:sz w:val="16"/>
                <w:szCs w:val="20"/>
              </w:rPr>
              <w:t xml:space="preserve"> opinions in </w:t>
            </w:r>
            <w:r w:rsidRPr="00E52B7A">
              <w:rPr>
                <w:rFonts w:hint="eastAsia"/>
                <w:sz w:val="16"/>
                <w:szCs w:val="20"/>
              </w:rPr>
              <w:t xml:space="preserve">an adequate </w:t>
            </w:r>
            <w:r w:rsidRPr="00E52B7A">
              <w:rPr>
                <w:sz w:val="16"/>
                <w:szCs w:val="20"/>
              </w:rPr>
              <w:t>manner.</w:t>
            </w:r>
          </w:p>
        </w:tc>
        <w:tc>
          <w:tcPr>
            <w:tcW w:w="1985" w:type="dxa"/>
            <w:vMerge w:val="restart"/>
            <w:shd w:val="clear" w:color="auto" w:fill="auto"/>
            <w:vAlign w:val="center"/>
          </w:tcPr>
          <w:p w:rsidR="00EF4620" w:rsidRPr="00E52B7A" w:rsidRDefault="00EF4620" w:rsidP="00AA0317">
            <w:pPr>
              <w:jc w:val="center"/>
              <w:rPr>
                <w:sz w:val="16"/>
                <w:szCs w:val="20"/>
              </w:rPr>
            </w:pPr>
            <w:r w:rsidRPr="00E52B7A">
              <w:rPr>
                <w:rFonts w:hint="eastAsia"/>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rsidR="00EF4620" w:rsidRPr="00E52B7A" w:rsidRDefault="00EF4620" w:rsidP="00AA0317">
            <w:pPr>
              <w:jc w:val="center"/>
              <w:rPr>
                <w:sz w:val="16"/>
                <w:szCs w:val="20"/>
              </w:rPr>
            </w:pPr>
            <w:r w:rsidRPr="00E52B7A">
              <w:rPr>
                <w:rFonts w:hint="eastAsia"/>
                <w:sz w:val="16"/>
                <w:szCs w:val="20"/>
              </w:rPr>
              <w:t>Student shows motivation but must learn the concepts and mechanisms that apply to critical thinking, such as information gathering, assessment and synthesis</w:t>
            </w:r>
          </w:p>
        </w:tc>
        <w:tc>
          <w:tcPr>
            <w:tcW w:w="1845" w:type="dxa"/>
            <w:vMerge w:val="restart"/>
            <w:vAlign w:val="center"/>
          </w:tcPr>
          <w:p w:rsidR="00EF4620" w:rsidRPr="00E52B7A" w:rsidRDefault="00EF4620" w:rsidP="00AA0317">
            <w:pPr>
              <w:jc w:val="center"/>
              <w:rPr>
                <w:sz w:val="16"/>
                <w:szCs w:val="20"/>
              </w:rPr>
            </w:pPr>
            <w:r w:rsidRPr="00E52B7A">
              <w:rPr>
                <w:sz w:val="16"/>
                <w:szCs w:val="20"/>
              </w:rPr>
              <w:t xml:space="preserve">I had no idea that this student was even enrolled in my class </w:t>
            </w:r>
            <w:r w:rsidRPr="00E52B7A">
              <w:rPr>
                <w:sz w:val="16"/>
                <w:szCs w:val="20"/>
              </w:rPr>
              <w:sym w:font="Wingdings" w:char="F0E7"/>
            </w:r>
            <w:r w:rsidRPr="00E52B7A">
              <w:rPr>
                <w:sz w:val="16"/>
                <w:szCs w:val="20"/>
              </w:rPr>
              <w:t>that is how underwhelming this student’s performance was!</w:t>
            </w:r>
          </w:p>
        </w:tc>
      </w:tr>
      <w:tr w:rsidR="00EF4620" w:rsidRPr="00E52B7A" w:rsidTr="00AA0317">
        <w:trPr>
          <w:trHeight w:val="227"/>
        </w:trPr>
        <w:tc>
          <w:tcPr>
            <w:tcW w:w="1951" w:type="dxa"/>
            <w:vMerge/>
            <w:shd w:val="clear" w:color="auto" w:fill="auto"/>
            <w:vAlign w:val="center"/>
          </w:tcPr>
          <w:p w:rsidR="00EF4620" w:rsidRPr="00E52B7A" w:rsidRDefault="00EF4620" w:rsidP="00AA0317">
            <w:pPr>
              <w:jc w:val="right"/>
            </w:pPr>
          </w:p>
        </w:tc>
        <w:tc>
          <w:tcPr>
            <w:tcW w:w="2410" w:type="dxa"/>
            <w:shd w:val="clear" w:color="auto" w:fill="auto"/>
            <w:vAlign w:val="center"/>
          </w:tcPr>
          <w:p w:rsidR="00EF4620" w:rsidRPr="00E52B7A" w:rsidRDefault="00EF4620" w:rsidP="00AA0317">
            <w:pPr>
              <w:jc w:val="center"/>
              <w:rPr>
                <w:sz w:val="22"/>
              </w:rPr>
            </w:pPr>
            <w:r w:rsidRPr="00E52B7A">
              <w:rPr>
                <w:sz w:val="22"/>
              </w:rPr>
              <w:t>Information Gathering</w:t>
            </w:r>
          </w:p>
        </w:tc>
        <w:tc>
          <w:tcPr>
            <w:tcW w:w="2126" w:type="dxa"/>
            <w:vMerge/>
            <w:shd w:val="clear" w:color="auto" w:fill="auto"/>
            <w:vAlign w:val="center"/>
          </w:tcPr>
          <w:p w:rsidR="00EF4620" w:rsidRPr="00E52B7A" w:rsidRDefault="00EF4620" w:rsidP="00AA0317">
            <w:pPr>
              <w:jc w:val="center"/>
              <w:rPr>
                <w:sz w:val="16"/>
                <w:szCs w:val="20"/>
              </w:rPr>
            </w:pPr>
          </w:p>
        </w:tc>
        <w:tc>
          <w:tcPr>
            <w:tcW w:w="2126" w:type="dxa"/>
            <w:vMerge/>
            <w:shd w:val="clear" w:color="auto" w:fill="auto"/>
            <w:vAlign w:val="center"/>
          </w:tcPr>
          <w:p w:rsidR="00EF4620" w:rsidRPr="00E52B7A" w:rsidRDefault="00EF4620" w:rsidP="00AA0317">
            <w:pPr>
              <w:jc w:val="center"/>
              <w:rPr>
                <w:sz w:val="16"/>
                <w:szCs w:val="20"/>
              </w:rPr>
            </w:pPr>
          </w:p>
        </w:tc>
        <w:tc>
          <w:tcPr>
            <w:tcW w:w="1985" w:type="dxa"/>
            <w:vMerge/>
            <w:shd w:val="clear" w:color="auto" w:fill="auto"/>
            <w:vAlign w:val="center"/>
          </w:tcPr>
          <w:p w:rsidR="00EF4620" w:rsidRPr="00E52B7A" w:rsidRDefault="00EF4620" w:rsidP="00AA0317">
            <w:pPr>
              <w:jc w:val="center"/>
              <w:rPr>
                <w:sz w:val="16"/>
                <w:szCs w:val="20"/>
              </w:rPr>
            </w:pPr>
          </w:p>
        </w:tc>
        <w:tc>
          <w:tcPr>
            <w:tcW w:w="1996" w:type="dxa"/>
            <w:vMerge/>
            <w:shd w:val="clear" w:color="auto" w:fill="auto"/>
            <w:vAlign w:val="center"/>
          </w:tcPr>
          <w:p w:rsidR="00EF4620" w:rsidRPr="00E52B7A" w:rsidRDefault="00EF4620" w:rsidP="00AA0317">
            <w:pPr>
              <w:jc w:val="center"/>
              <w:rPr>
                <w:sz w:val="16"/>
                <w:szCs w:val="20"/>
              </w:rPr>
            </w:pPr>
          </w:p>
        </w:tc>
        <w:tc>
          <w:tcPr>
            <w:tcW w:w="1845" w:type="dxa"/>
            <w:vMerge/>
            <w:shd w:val="clear" w:color="auto" w:fill="BDD6EE" w:themeFill="accent1" w:themeFillTint="66"/>
            <w:vAlign w:val="center"/>
          </w:tcPr>
          <w:p w:rsidR="00EF4620" w:rsidRPr="00E52B7A" w:rsidRDefault="00EF4620" w:rsidP="00AA0317">
            <w:pPr>
              <w:jc w:val="center"/>
              <w:rPr>
                <w:sz w:val="16"/>
                <w:szCs w:val="20"/>
              </w:rPr>
            </w:pPr>
          </w:p>
        </w:tc>
      </w:tr>
      <w:tr w:rsidR="00EF4620" w:rsidRPr="00E52B7A" w:rsidTr="00AA0317">
        <w:trPr>
          <w:trHeight w:val="227"/>
        </w:trPr>
        <w:tc>
          <w:tcPr>
            <w:tcW w:w="1951" w:type="dxa"/>
            <w:vMerge/>
            <w:shd w:val="clear" w:color="auto" w:fill="auto"/>
            <w:vAlign w:val="center"/>
          </w:tcPr>
          <w:p w:rsidR="00EF4620" w:rsidRPr="00E52B7A" w:rsidRDefault="00EF4620" w:rsidP="00AA0317">
            <w:pPr>
              <w:jc w:val="right"/>
            </w:pPr>
          </w:p>
        </w:tc>
        <w:tc>
          <w:tcPr>
            <w:tcW w:w="2410" w:type="dxa"/>
            <w:shd w:val="clear" w:color="auto" w:fill="auto"/>
            <w:vAlign w:val="center"/>
          </w:tcPr>
          <w:p w:rsidR="00EF4620" w:rsidRPr="00E52B7A" w:rsidRDefault="00EF4620" w:rsidP="00AA0317">
            <w:pPr>
              <w:jc w:val="center"/>
              <w:rPr>
                <w:sz w:val="22"/>
              </w:rPr>
            </w:pPr>
            <w:r w:rsidRPr="00E52B7A">
              <w:rPr>
                <w:sz w:val="22"/>
              </w:rPr>
              <w:t>Assessment of Credibility</w:t>
            </w:r>
          </w:p>
        </w:tc>
        <w:tc>
          <w:tcPr>
            <w:tcW w:w="2126" w:type="dxa"/>
            <w:vMerge/>
            <w:shd w:val="clear" w:color="auto" w:fill="auto"/>
            <w:vAlign w:val="center"/>
          </w:tcPr>
          <w:p w:rsidR="00EF4620" w:rsidRPr="00E52B7A" w:rsidRDefault="00EF4620" w:rsidP="00AA0317">
            <w:pPr>
              <w:jc w:val="center"/>
              <w:rPr>
                <w:sz w:val="16"/>
                <w:szCs w:val="20"/>
              </w:rPr>
            </w:pPr>
          </w:p>
        </w:tc>
        <w:tc>
          <w:tcPr>
            <w:tcW w:w="2126" w:type="dxa"/>
            <w:vMerge/>
            <w:shd w:val="clear" w:color="auto" w:fill="auto"/>
            <w:vAlign w:val="center"/>
          </w:tcPr>
          <w:p w:rsidR="00EF4620" w:rsidRPr="00E52B7A" w:rsidRDefault="00EF4620" w:rsidP="00AA0317">
            <w:pPr>
              <w:jc w:val="center"/>
              <w:rPr>
                <w:sz w:val="16"/>
                <w:szCs w:val="20"/>
              </w:rPr>
            </w:pPr>
          </w:p>
        </w:tc>
        <w:tc>
          <w:tcPr>
            <w:tcW w:w="1985" w:type="dxa"/>
            <w:vMerge/>
            <w:shd w:val="clear" w:color="auto" w:fill="auto"/>
            <w:vAlign w:val="center"/>
          </w:tcPr>
          <w:p w:rsidR="00EF4620" w:rsidRPr="00E52B7A" w:rsidRDefault="00EF4620" w:rsidP="00AA0317">
            <w:pPr>
              <w:jc w:val="center"/>
              <w:rPr>
                <w:sz w:val="16"/>
                <w:szCs w:val="20"/>
              </w:rPr>
            </w:pPr>
          </w:p>
        </w:tc>
        <w:tc>
          <w:tcPr>
            <w:tcW w:w="1996" w:type="dxa"/>
            <w:vMerge/>
            <w:shd w:val="clear" w:color="auto" w:fill="auto"/>
            <w:vAlign w:val="center"/>
          </w:tcPr>
          <w:p w:rsidR="00EF4620" w:rsidRPr="00E52B7A" w:rsidRDefault="00EF4620" w:rsidP="00AA0317">
            <w:pPr>
              <w:jc w:val="center"/>
              <w:rPr>
                <w:sz w:val="16"/>
                <w:szCs w:val="20"/>
              </w:rPr>
            </w:pP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366"/>
        </w:trPr>
        <w:tc>
          <w:tcPr>
            <w:tcW w:w="1951" w:type="dxa"/>
            <w:vMerge w:val="restart"/>
            <w:shd w:val="clear" w:color="auto" w:fill="auto"/>
            <w:vAlign w:val="center"/>
          </w:tcPr>
          <w:p w:rsidR="00EF4620" w:rsidRPr="00E52B7A" w:rsidRDefault="00EF4620" w:rsidP="00AA0317">
            <w:pPr>
              <w:jc w:val="right"/>
            </w:pPr>
            <w:r w:rsidRPr="00E52B7A">
              <w:t>Advanced Communication Proficiency</w:t>
            </w:r>
          </w:p>
        </w:tc>
        <w:tc>
          <w:tcPr>
            <w:tcW w:w="2410" w:type="dxa"/>
            <w:shd w:val="clear" w:color="auto" w:fill="auto"/>
            <w:vAlign w:val="center"/>
          </w:tcPr>
          <w:p w:rsidR="00EF4620" w:rsidRPr="00E52B7A" w:rsidRDefault="00EF4620" w:rsidP="00AA0317">
            <w:pPr>
              <w:jc w:val="center"/>
              <w:rPr>
                <w:sz w:val="22"/>
              </w:rPr>
            </w:pPr>
            <w:r w:rsidRPr="00E52B7A">
              <w:rPr>
                <w:sz w:val="22"/>
              </w:rPr>
              <w:t>Public Speaking</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Speaking is clear, using a broad range of vocabulary and relative jargon. Student uses appropriate social cues and nuance.</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rFonts w:hint="eastAsia"/>
                <w:sz w:val="16"/>
                <w:szCs w:val="20"/>
              </w:rPr>
              <w:t>A</w:t>
            </w:r>
            <w:r w:rsidRPr="00E52B7A">
              <w:rPr>
                <w:sz w:val="16"/>
                <w:szCs w:val="20"/>
              </w:rPr>
              <w:t>ble to create a relevant response when asked to express an opinion or respond to a complicated</w:t>
            </w:r>
          </w:p>
          <w:p w:rsidR="00EF4620" w:rsidRPr="00E52B7A" w:rsidRDefault="00EF4620" w:rsidP="00AA0317">
            <w:pPr>
              <w:jc w:val="center"/>
              <w:rPr>
                <w:sz w:val="16"/>
                <w:szCs w:val="20"/>
              </w:rPr>
            </w:pPr>
            <w:r w:rsidRPr="00E52B7A">
              <w:rPr>
                <w:rFonts w:hint="eastAsia"/>
                <w:sz w:val="16"/>
                <w:szCs w:val="20"/>
              </w:rPr>
              <w:t xml:space="preserve">situation, but </w:t>
            </w:r>
            <w:r w:rsidRPr="00E52B7A">
              <w:rPr>
                <w:sz w:val="16"/>
                <w:szCs w:val="20"/>
              </w:rPr>
              <w:t>pronunciation</w:t>
            </w:r>
            <w:r w:rsidRPr="00E52B7A">
              <w:rPr>
                <w:rFonts w:hint="eastAsia"/>
                <w:sz w:val="16"/>
                <w:szCs w:val="20"/>
              </w:rPr>
              <w:t xml:space="preserve"> and grammar can often make responses and explanations </w:t>
            </w:r>
            <w:r w:rsidRPr="00E52B7A">
              <w:rPr>
                <w:sz w:val="16"/>
                <w:szCs w:val="20"/>
              </w:rPr>
              <w:t>unclear to a listener</w:t>
            </w:r>
            <w:r w:rsidRPr="00E52B7A">
              <w:rPr>
                <w:rFonts w:hint="eastAsia"/>
                <w:sz w:val="16"/>
                <w:szCs w:val="20"/>
              </w:rPr>
              <w:t xml:space="preserve"> and must be interpreted</w:t>
            </w:r>
            <w:r w:rsidRPr="00E52B7A">
              <w:rPr>
                <w:sz w:val="16"/>
                <w:szCs w:val="20"/>
              </w:rPr>
              <w:t>.</w:t>
            </w:r>
          </w:p>
        </w:tc>
        <w:tc>
          <w:tcPr>
            <w:tcW w:w="1985" w:type="dxa"/>
            <w:vMerge w:val="restart"/>
            <w:shd w:val="clear" w:color="auto" w:fill="auto"/>
            <w:vAlign w:val="center"/>
          </w:tcPr>
          <w:p w:rsidR="00EF4620" w:rsidRPr="00E52B7A" w:rsidRDefault="00EF4620" w:rsidP="00AA0317">
            <w:pPr>
              <w:jc w:val="center"/>
              <w:rPr>
                <w:sz w:val="16"/>
                <w:szCs w:val="20"/>
              </w:rPr>
            </w:pPr>
            <w:r w:rsidRPr="00E52B7A">
              <w:rPr>
                <w:rFonts w:hint="eastAsia"/>
                <w:sz w:val="16"/>
                <w:szCs w:val="20"/>
              </w:rPr>
              <w:t>Able to</w:t>
            </w:r>
            <w:r w:rsidRPr="00E52B7A">
              <w:rPr>
                <w:sz w:val="16"/>
                <w:szCs w:val="20"/>
              </w:rPr>
              <w:t xml:space="preserve"> answer questions and give basic information. However, </w:t>
            </w:r>
            <w:r w:rsidRPr="00E52B7A">
              <w:rPr>
                <w:rFonts w:hint="eastAsia"/>
                <w:sz w:val="16"/>
                <w:szCs w:val="20"/>
              </w:rPr>
              <w:t xml:space="preserve">inconsistent pronunciation, intonation and stress may </w:t>
            </w:r>
            <w:r w:rsidRPr="00E52B7A">
              <w:rPr>
                <w:sz w:val="16"/>
                <w:szCs w:val="20"/>
              </w:rPr>
              <w:t xml:space="preserve">sometimes </w:t>
            </w:r>
            <w:r w:rsidRPr="00E52B7A">
              <w:rPr>
                <w:rFonts w:hint="eastAsia"/>
                <w:sz w:val="16"/>
                <w:szCs w:val="20"/>
              </w:rPr>
              <w:t xml:space="preserve">make </w:t>
            </w:r>
            <w:r w:rsidRPr="00E52B7A">
              <w:rPr>
                <w:sz w:val="16"/>
                <w:szCs w:val="20"/>
              </w:rPr>
              <w:t>their responses difficult</w:t>
            </w:r>
          </w:p>
          <w:p w:rsidR="00EF4620" w:rsidRPr="00E52B7A" w:rsidRDefault="00EF4620" w:rsidP="00AA0317">
            <w:pPr>
              <w:jc w:val="center"/>
              <w:rPr>
                <w:sz w:val="16"/>
                <w:szCs w:val="20"/>
              </w:rPr>
            </w:pPr>
            <w:r w:rsidRPr="00E52B7A">
              <w:rPr>
                <w:sz w:val="16"/>
                <w:szCs w:val="20"/>
              </w:rPr>
              <w:t>to understand or interpret.</w:t>
            </w:r>
          </w:p>
        </w:tc>
        <w:tc>
          <w:tcPr>
            <w:tcW w:w="1996" w:type="dxa"/>
            <w:vMerge w:val="restart"/>
            <w:shd w:val="clear" w:color="auto" w:fill="auto"/>
            <w:vAlign w:val="center"/>
          </w:tcPr>
          <w:p w:rsidR="00EF4620" w:rsidRPr="00E52B7A" w:rsidRDefault="00EF4620" w:rsidP="00AA0317">
            <w:pPr>
              <w:jc w:val="center"/>
              <w:rPr>
                <w:sz w:val="16"/>
                <w:szCs w:val="20"/>
              </w:rPr>
            </w:pPr>
            <w:r w:rsidRPr="00E52B7A">
              <w:rPr>
                <w:rFonts w:hint="eastAsia"/>
                <w:sz w:val="16"/>
                <w:szCs w:val="20"/>
              </w:rPr>
              <w:t>Student is u</w:t>
            </w:r>
            <w:r w:rsidRPr="00E52B7A">
              <w:rPr>
                <w:sz w:val="16"/>
                <w:szCs w:val="20"/>
              </w:rPr>
              <w:t xml:space="preserve">nsuccessful </w:t>
            </w:r>
            <w:r w:rsidRPr="00E52B7A">
              <w:rPr>
                <w:rFonts w:hint="eastAsia"/>
                <w:sz w:val="16"/>
                <w:szCs w:val="20"/>
              </w:rPr>
              <w:t xml:space="preserve">or finds it very difficult </w:t>
            </w:r>
            <w:r w:rsidRPr="00E52B7A">
              <w:rPr>
                <w:sz w:val="16"/>
                <w:szCs w:val="20"/>
              </w:rPr>
              <w:t xml:space="preserve">when attempting to explain an opinion or respond to a complicated </w:t>
            </w:r>
            <w:r w:rsidRPr="00E52B7A">
              <w:rPr>
                <w:rFonts w:hint="eastAsia"/>
                <w:sz w:val="16"/>
                <w:szCs w:val="20"/>
              </w:rPr>
              <w:t>scenario</w:t>
            </w:r>
            <w:r w:rsidRPr="00E52B7A">
              <w:rPr>
                <w:sz w:val="16"/>
                <w:szCs w:val="20"/>
              </w:rPr>
              <w:t>. The response may be limited to a single sentence or part of a sentence.</w:t>
            </w: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364"/>
        </w:trPr>
        <w:tc>
          <w:tcPr>
            <w:tcW w:w="1951" w:type="dxa"/>
            <w:vMerge/>
            <w:shd w:val="clear" w:color="auto" w:fill="auto"/>
            <w:vAlign w:val="center"/>
          </w:tcPr>
          <w:p w:rsidR="00EF4620" w:rsidRPr="00E52B7A" w:rsidRDefault="00EF4620" w:rsidP="00AA0317">
            <w:pPr>
              <w:jc w:val="right"/>
            </w:pPr>
          </w:p>
        </w:tc>
        <w:tc>
          <w:tcPr>
            <w:tcW w:w="2410" w:type="dxa"/>
            <w:shd w:val="clear" w:color="auto" w:fill="auto"/>
            <w:vAlign w:val="center"/>
          </w:tcPr>
          <w:p w:rsidR="00EF4620" w:rsidRPr="00E52B7A" w:rsidRDefault="00EF4620" w:rsidP="00AA0317">
            <w:pPr>
              <w:jc w:val="center"/>
              <w:rPr>
                <w:sz w:val="22"/>
              </w:rPr>
            </w:pPr>
            <w:r w:rsidRPr="00E52B7A">
              <w:rPr>
                <w:sz w:val="22"/>
              </w:rPr>
              <w:t>Social Skills</w:t>
            </w:r>
          </w:p>
        </w:tc>
        <w:tc>
          <w:tcPr>
            <w:tcW w:w="2126" w:type="dxa"/>
            <w:vMerge/>
            <w:shd w:val="clear" w:color="auto" w:fill="auto"/>
            <w:vAlign w:val="center"/>
          </w:tcPr>
          <w:p w:rsidR="00EF4620" w:rsidRPr="00E52B7A" w:rsidRDefault="00EF4620" w:rsidP="00AA0317">
            <w:pPr>
              <w:jc w:val="center"/>
              <w:rPr>
                <w:sz w:val="16"/>
                <w:szCs w:val="20"/>
              </w:rPr>
            </w:pPr>
          </w:p>
        </w:tc>
        <w:tc>
          <w:tcPr>
            <w:tcW w:w="2126" w:type="dxa"/>
            <w:vMerge/>
            <w:shd w:val="clear" w:color="auto" w:fill="auto"/>
            <w:vAlign w:val="center"/>
          </w:tcPr>
          <w:p w:rsidR="00EF4620" w:rsidRPr="00E52B7A" w:rsidRDefault="00EF4620" w:rsidP="00AA0317">
            <w:pPr>
              <w:jc w:val="center"/>
              <w:rPr>
                <w:sz w:val="16"/>
                <w:szCs w:val="20"/>
              </w:rPr>
            </w:pPr>
          </w:p>
        </w:tc>
        <w:tc>
          <w:tcPr>
            <w:tcW w:w="1985" w:type="dxa"/>
            <w:vMerge/>
            <w:shd w:val="clear" w:color="auto" w:fill="auto"/>
            <w:vAlign w:val="center"/>
          </w:tcPr>
          <w:p w:rsidR="00EF4620" w:rsidRPr="00E52B7A" w:rsidRDefault="00EF4620" w:rsidP="00AA0317">
            <w:pPr>
              <w:jc w:val="center"/>
              <w:rPr>
                <w:sz w:val="16"/>
                <w:szCs w:val="20"/>
              </w:rPr>
            </w:pPr>
          </w:p>
        </w:tc>
        <w:tc>
          <w:tcPr>
            <w:tcW w:w="1996" w:type="dxa"/>
            <w:vMerge/>
            <w:shd w:val="clear" w:color="auto" w:fill="auto"/>
            <w:vAlign w:val="center"/>
          </w:tcPr>
          <w:p w:rsidR="00EF4620" w:rsidRPr="00E52B7A" w:rsidRDefault="00EF4620" w:rsidP="00AA0317">
            <w:pPr>
              <w:jc w:val="center"/>
              <w:rPr>
                <w:sz w:val="16"/>
                <w:szCs w:val="20"/>
              </w:rPr>
            </w:pP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364"/>
        </w:trPr>
        <w:tc>
          <w:tcPr>
            <w:tcW w:w="1951" w:type="dxa"/>
            <w:vMerge/>
            <w:shd w:val="clear" w:color="auto" w:fill="auto"/>
            <w:vAlign w:val="center"/>
          </w:tcPr>
          <w:p w:rsidR="00EF4620" w:rsidRPr="00E52B7A" w:rsidRDefault="00EF4620" w:rsidP="00AA0317">
            <w:pPr>
              <w:jc w:val="right"/>
            </w:pPr>
          </w:p>
        </w:tc>
        <w:tc>
          <w:tcPr>
            <w:tcW w:w="2410" w:type="dxa"/>
            <w:shd w:val="clear" w:color="auto" w:fill="auto"/>
            <w:vAlign w:val="center"/>
          </w:tcPr>
          <w:p w:rsidR="00EF4620" w:rsidRPr="00E52B7A" w:rsidRDefault="00EF4620" w:rsidP="00AA0317">
            <w:pPr>
              <w:jc w:val="center"/>
              <w:rPr>
                <w:sz w:val="22"/>
              </w:rPr>
            </w:pPr>
            <w:r w:rsidRPr="00E52B7A">
              <w:rPr>
                <w:sz w:val="22"/>
              </w:rPr>
              <w:t>Professional Skills</w:t>
            </w:r>
          </w:p>
        </w:tc>
        <w:tc>
          <w:tcPr>
            <w:tcW w:w="2126" w:type="dxa"/>
            <w:vMerge/>
            <w:shd w:val="clear" w:color="auto" w:fill="auto"/>
            <w:vAlign w:val="center"/>
          </w:tcPr>
          <w:p w:rsidR="00EF4620" w:rsidRPr="00E52B7A" w:rsidRDefault="00EF4620" w:rsidP="00AA0317">
            <w:pPr>
              <w:jc w:val="center"/>
              <w:rPr>
                <w:sz w:val="16"/>
                <w:szCs w:val="20"/>
              </w:rPr>
            </w:pPr>
          </w:p>
        </w:tc>
        <w:tc>
          <w:tcPr>
            <w:tcW w:w="2126" w:type="dxa"/>
            <w:vMerge/>
            <w:shd w:val="clear" w:color="auto" w:fill="auto"/>
            <w:vAlign w:val="center"/>
          </w:tcPr>
          <w:p w:rsidR="00EF4620" w:rsidRPr="00E52B7A" w:rsidRDefault="00EF4620" w:rsidP="00AA0317">
            <w:pPr>
              <w:jc w:val="center"/>
              <w:rPr>
                <w:sz w:val="16"/>
                <w:szCs w:val="20"/>
              </w:rPr>
            </w:pPr>
          </w:p>
        </w:tc>
        <w:tc>
          <w:tcPr>
            <w:tcW w:w="1985" w:type="dxa"/>
            <w:vMerge/>
            <w:shd w:val="clear" w:color="auto" w:fill="auto"/>
            <w:vAlign w:val="center"/>
          </w:tcPr>
          <w:p w:rsidR="00EF4620" w:rsidRPr="00E52B7A" w:rsidRDefault="00EF4620" w:rsidP="00AA0317">
            <w:pPr>
              <w:jc w:val="center"/>
              <w:rPr>
                <w:sz w:val="16"/>
                <w:szCs w:val="20"/>
              </w:rPr>
            </w:pPr>
          </w:p>
        </w:tc>
        <w:tc>
          <w:tcPr>
            <w:tcW w:w="1996" w:type="dxa"/>
            <w:vMerge/>
            <w:shd w:val="clear" w:color="auto" w:fill="auto"/>
            <w:vAlign w:val="center"/>
          </w:tcPr>
          <w:p w:rsidR="00EF4620" w:rsidRPr="00E52B7A" w:rsidRDefault="00EF4620" w:rsidP="00AA0317">
            <w:pPr>
              <w:jc w:val="center"/>
              <w:rPr>
                <w:sz w:val="16"/>
                <w:szCs w:val="20"/>
              </w:rPr>
            </w:pP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643"/>
        </w:trPr>
        <w:tc>
          <w:tcPr>
            <w:tcW w:w="1951" w:type="dxa"/>
            <w:vMerge w:val="restart"/>
            <w:shd w:val="clear" w:color="auto" w:fill="auto"/>
            <w:vAlign w:val="center"/>
          </w:tcPr>
          <w:p w:rsidR="00EF4620" w:rsidRPr="00E52B7A" w:rsidRDefault="00EF4620" w:rsidP="00AA0317">
            <w:pPr>
              <w:jc w:val="right"/>
            </w:pPr>
            <w:r w:rsidRPr="00E52B7A">
              <w:t>Global Perspectives</w:t>
            </w:r>
          </w:p>
        </w:tc>
        <w:tc>
          <w:tcPr>
            <w:tcW w:w="2410" w:type="dxa"/>
            <w:shd w:val="clear" w:color="auto" w:fill="auto"/>
            <w:vAlign w:val="center"/>
          </w:tcPr>
          <w:p w:rsidR="00EF4620" w:rsidRPr="00E52B7A" w:rsidRDefault="00EF4620" w:rsidP="00AA0317">
            <w:pPr>
              <w:jc w:val="center"/>
              <w:rPr>
                <w:sz w:val="22"/>
              </w:rPr>
            </w:pPr>
            <w:r w:rsidRPr="00E52B7A">
              <w:rPr>
                <w:sz w:val="22"/>
              </w:rPr>
              <w:t>Cultural Relevancy</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Fully engaged in current events and shows and understanding of social inequalities and cultural differences.</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Student is aware of current events and world cultures, but is unable to apply macro</w:t>
            </w:r>
            <w:r w:rsidRPr="00E52B7A">
              <w:rPr>
                <w:rFonts w:hint="eastAsia"/>
                <w:sz w:val="16"/>
                <w:szCs w:val="20"/>
              </w:rPr>
              <w:t>-</w:t>
            </w:r>
            <w:r w:rsidRPr="00E52B7A">
              <w:rPr>
                <w:sz w:val="16"/>
                <w:szCs w:val="20"/>
              </w:rPr>
              <w:t>level situations to her/his own life.</w:t>
            </w:r>
          </w:p>
        </w:tc>
        <w:tc>
          <w:tcPr>
            <w:tcW w:w="1985" w:type="dxa"/>
            <w:vMerge w:val="restart"/>
            <w:shd w:val="clear" w:color="auto" w:fill="auto"/>
            <w:vAlign w:val="center"/>
          </w:tcPr>
          <w:p w:rsidR="00EF4620" w:rsidRPr="00E52B7A" w:rsidRDefault="00EF4620" w:rsidP="00AA0317">
            <w:pPr>
              <w:jc w:val="center"/>
              <w:rPr>
                <w:sz w:val="16"/>
                <w:szCs w:val="20"/>
              </w:rPr>
            </w:pPr>
            <w:r w:rsidRPr="00E52B7A">
              <w:rPr>
                <w:sz w:val="16"/>
                <w:szCs w:val="20"/>
              </w:rPr>
              <w:t>Exhibits interest and intrigue in current events and world culture, but has difficulty understanding relevancy.</w:t>
            </w:r>
          </w:p>
        </w:tc>
        <w:tc>
          <w:tcPr>
            <w:tcW w:w="1996" w:type="dxa"/>
            <w:vMerge w:val="restart"/>
            <w:shd w:val="clear" w:color="auto" w:fill="auto"/>
            <w:vAlign w:val="center"/>
          </w:tcPr>
          <w:p w:rsidR="00EF4620" w:rsidRPr="00E52B7A" w:rsidRDefault="00EF4620" w:rsidP="00AA0317">
            <w:pPr>
              <w:jc w:val="center"/>
              <w:rPr>
                <w:sz w:val="16"/>
                <w:szCs w:val="20"/>
              </w:rPr>
            </w:pPr>
            <w:r w:rsidRPr="00E52B7A">
              <w:rPr>
                <w:sz w:val="16"/>
                <w:szCs w:val="20"/>
              </w:rPr>
              <w:t>Student expresses one-sided ideals from an ethnocentric point of view. Completely lacks awareness of world issues or events.</w:t>
            </w: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362"/>
        </w:trPr>
        <w:tc>
          <w:tcPr>
            <w:tcW w:w="1951" w:type="dxa"/>
            <w:vMerge/>
            <w:shd w:val="clear" w:color="auto" w:fill="auto"/>
            <w:vAlign w:val="center"/>
          </w:tcPr>
          <w:p w:rsidR="00EF4620" w:rsidRPr="00E52B7A" w:rsidRDefault="00EF4620" w:rsidP="00AA0317">
            <w:pPr>
              <w:jc w:val="right"/>
            </w:pPr>
          </w:p>
        </w:tc>
        <w:tc>
          <w:tcPr>
            <w:tcW w:w="2410" w:type="dxa"/>
            <w:shd w:val="clear" w:color="auto" w:fill="auto"/>
            <w:vAlign w:val="center"/>
          </w:tcPr>
          <w:p w:rsidR="00EF4620" w:rsidRPr="00E52B7A" w:rsidRDefault="00EF4620" w:rsidP="00AA0317">
            <w:pPr>
              <w:jc w:val="center"/>
              <w:rPr>
                <w:sz w:val="22"/>
              </w:rPr>
            </w:pPr>
            <w:r w:rsidRPr="00E52B7A">
              <w:rPr>
                <w:sz w:val="22"/>
              </w:rPr>
              <w:t>Awareness of Current Events &amp; Global Issues</w:t>
            </w:r>
          </w:p>
        </w:tc>
        <w:tc>
          <w:tcPr>
            <w:tcW w:w="2126" w:type="dxa"/>
            <w:vMerge/>
            <w:shd w:val="clear" w:color="auto" w:fill="auto"/>
            <w:vAlign w:val="center"/>
          </w:tcPr>
          <w:p w:rsidR="00EF4620" w:rsidRPr="00E52B7A" w:rsidRDefault="00EF4620" w:rsidP="00AA0317">
            <w:pPr>
              <w:jc w:val="center"/>
              <w:rPr>
                <w:sz w:val="16"/>
                <w:szCs w:val="20"/>
              </w:rPr>
            </w:pPr>
          </w:p>
        </w:tc>
        <w:tc>
          <w:tcPr>
            <w:tcW w:w="2126" w:type="dxa"/>
            <w:vMerge/>
            <w:shd w:val="clear" w:color="auto" w:fill="auto"/>
            <w:vAlign w:val="center"/>
          </w:tcPr>
          <w:p w:rsidR="00EF4620" w:rsidRPr="00E52B7A" w:rsidRDefault="00EF4620" w:rsidP="00AA0317">
            <w:pPr>
              <w:jc w:val="center"/>
              <w:rPr>
                <w:sz w:val="16"/>
                <w:szCs w:val="20"/>
              </w:rPr>
            </w:pPr>
          </w:p>
        </w:tc>
        <w:tc>
          <w:tcPr>
            <w:tcW w:w="1985" w:type="dxa"/>
            <w:vMerge/>
            <w:shd w:val="clear" w:color="auto" w:fill="auto"/>
            <w:vAlign w:val="center"/>
          </w:tcPr>
          <w:p w:rsidR="00EF4620" w:rsidRPr="00E52B7A" w:rsidRDefault="00EF4620" w:rsidP="00AA0317">
            <w:pPr>
              <w:jc w:val="center"/>
              <w:rPr>
                <w:sz w:val="16"/>
                <w:szCs w:val="20"/>
              </w:rPr>
            </w:pPr>
          </w:p>
        </w:tc>
        <w:tc>
          <w:tcPr>
            <w:tcW w:w="1996" w:type="dxa"/>
            <w:vMerge/>
            <w:shd w:val="clear" w:color="auto" w:fill="auto"/>
            <w:vAlign w:val="center"/>
          </w:tcPr>
          <w:p w:rsidR="00EF4620" w:rsidRPr="00E52B7A" w:rsidRDefault="00EF4620" w:rsidP="00AA0317">
            <w:pPr>
              <w:jc w:val="center"/>
              <w:rPr>
                <w:sz w:val="16"/>
                <w:szCs w:val="20"/>
              </w:rPr>
            </w:pPr>
          </w:p>
        </w:tc>
        <w:tc>
          <w:tcPr>
            <w:tcW w:w="1845" w:type="dxa"/>
            <w:vMerge/>
            <w:shd w:val="clear" w:color="auto" w:fill="BDD6EE" w:themeFill="accent1" w:themeFillTint="66"/>
            <w:vAlign w:val="center"/>
          </w:tcPr>
          <w:p w:rsidR="00EF4620" w:rsidRPr="00E52B7A" w:rsidRDefault="00EF4620" w:rsidP="00AA0317">
            <w:pPr>
              <w:jc w:val="center"/>
              <w:rPr>
                <w:sz w:val="16"/>
                <w:szCs w:val="20"/>
              </w:rPr>
            </w:pPr>
          </w:p>
        </w:tc>
      </w:tr>
      <w:tr w:rsidR="00EF4620" w:rsidRPr="00E52B7A" w:rsidTr="00AA0317">
        <w:trPr>
          <w:trHeight w:val="366"/>
        </w:trPr>
        <w:tc>
          <w:tcPr>
            <w:tcW w:w="1951" w:type="dxa"/>
            <w:vMerge w:val="restart"/>
            <w:shd w:val="clear" w:color="auto" w:fill="auto"/>
            <w:vAlign w:val="center"/>
          </w:tcPr>
          <w:p w:rsidR="00EF4620" w:rsidRPr="00E52B7A" w:rsidRDefault="00EF4620" w:rsidP="00AA0317">
            <w:pPr>
              <w:jc w:val="right"/>
            </w:pPr>
            <w:r w:rsidRPr="00E52B7A">
              <w:t>English Language Ability</w:t>
            </w:r>
          </w:p>
        </w:tc>
        <w:tc>
          <w:tcPr>
            <w:tcW w:w="2410" w:type="dxa"/>
            <w:shd w:val="clear" w:color="auto" w:fill="auto"/>
            <w:vAlign w:val="center"/>
          </w:tcPr>
          <w:p w:rsidR="00EF4620" w:rsidRPr="00E52B7A" w:rsidRDefault="00EF4620" w:rsidP="00AA0317">
            <w:pPr>
              <w:jc w:val="center"/>
              <w:rPr>
                <w:sz w:val="22"/>
              </w:rPr>
            </w:pPr>
            <w:r w:rsidRPr="00E52B7A">
              <w:rPr>
                <w:sz w:val="22"/>
              </w:rPr>
              <w:t>Reading</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Exhibits fluen</w:t>
            </w:r>
            <w:r w:rsidRPr="00E52B7A">
              <w:rPr>
                <w:rFonts w:hint="eastAsia"/>
                <w:sz w:val="16"/>
                <w:szCs w:val="20"/>
              </w:rPr>
              <w:t>c</w:t>
            </w:r>
            <w:r w:rsidRPr="00E52B7A">
              <w:rPr>
                <w:sz w:val="16"/>
                <w:szCs w:val="20"/>
              </w:rPr>
              <w:t>y/near 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Proficient English ability; relies mainly on familiar vocabulary.  Should be encouraged to advanced beyond comfort zone.</w:t>
            </w:r>
          </w:p>
        </w:tc>
        <w:tc>
          <w:tcPr>
            <w:tcW w:w="1985" w:type="dxa"/>
            <w:vMerge w:val="restart"/>
            <w:shd w:val="clear" w:color="auto" w:fill="auto"/>
            <w:vAlign w:val="center"/>
          </w:tcPr>
          <w:p w:rsidR="00EF4620" w:rsidRPr="00E52B7A" w:rsidRDefault="00EF4620" w:rsidP="00AA0317">
            <w:pPr>
              <w:jc w:val="center"/>
              <w:rPr>
                <w:sz w:val="16"/>
                <w:szCs w:val="20"/>
              </w:rPr>
            </w:pPr>
            <w:r w:rsidRPr="00E52B7A">
              <w:rPr>
                <w:sz w:val="16"/>
                <w:szCs w:val="20"/>
              </w:rPr>
              <w:t>Adequate English ability; must reference dictionary often</w:t>
            </w:r>
          </w:p>
        </w:tc>
        <w:tc>
          <w:tcPr>
            <w:tcW w:w="1996" w:type="dxa"/>
            <w:vMerge w:val="restart"/>
            <w:shd w:val="clear" w:color="auto" w:fill="auto"/>
            <w:vAlign w:val="center"/>
          </w:tcPr>
          <w:p w:rsidR="00EF4620" w:rsidRPr="00E52B7A" w:rsidRDefault="00EF4620" w:rsidP="00AA0317">
            <w:pPr>
              <w:jc w:val="center"/>
              <w:rPr>
                <w:sz w:val="16"/>
                <w:szCs w:val="20"/>
              </w:rPr>
            </w:pPr>
            <w:r w:rsidRPr="00E52B7A">
              <w:rPr>
                <w:sz w:val="16"/>
                <w:szCs w:val="20"/>
              </w:rPr>
              <w:t>Student has some English ability, but lacks confidence in using and understanding.  Very limited vocabulary knowledge, struggles with grammar and pronunciation  Unable to form questions</w:t>
            </w: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391"/>
        </w:trPr>
        <w:tc>
          <w:tcPr>
            <w:tcW w:w="1951" w:type="dxa"/>
            <w:vMerge/>
            <w:shd w:val="clear" w:color="auto" w:fill="2E74B5" w:themeFill="accent1" w:themeFillShade="BF"/>
            <w:vAlign w:val="center"/>
          </w:tcPr>
          <w:p w:rsidR="00EF4620" w:rsidRPr="00E52B7A" w:rsidRDefault="00EF4620" w:rsidP="00AA0317">
            <w:pPr>
              <w:jc w:val="right"/>
            </w:pPr>
          </w:p>
        </w:tc>
        <w:tc>
          <w:tcPr>
            <w:tcW w:w="2410" w:type="dxa"/>
            <w:vAlign w:val="center"/>
          </w:tcPr>
          <w:p w:rsidR="00EF4620" w:rsidRPr="00E52B7A" w:rsidRDefault="00EF4620" w:rsidP="00AA0317">
            <w:pPr>
              <w:jc w:val="center"/>
              <w:rPr>
                <w:sz w:val="22"/>
              </w:rPr>
            </w:pPr>
            <w:r w:rsidRPr="00E52B7A">
              <w:rPr>
                <w:sz w:val="22"/>
              </w:rPr>
              <w:t>Writing</w:t>
            </w:r>
          </w:p>
        </w:tc>
        <w:tc>
          <w:tcPr>
            <w:tcW w:w="2126" w:type="dxa"/>
            <w:vMerge/>
            <w:vAlign w:val="center"/>
          </w:tcPr>
          <w:p w:rsidR="00EF4620" w:rsidRPr="00E52B7A" w:rsidRDefault="00EF4620" w:rsidP="00AA0317">
            <w:pPr>
              <w:jc w:val="center"/>
              <w:rPr>
                <w:sz w:val="16"/>
                <w:szCs w:val="20"/>
              </w:rPr>
            </w:pPr>
          </w:p>
        </w:tc>
        <w:tc>
          <w:tcPr>
            <w:tcW w:w="2126" w:type="dxa"/>
            <w:vMerge/>
            <w:vAlign w:val="center"/>
          </w:tcPr>
          <w:p w:rsidR="00EF4620" w:rsidRPr="00E52B7A" w:rsidRDefault="00EF4620" w:rsidP="00AA0317">
            <w:pPr>
              <w:jc w:val="center"/>
              <w:rPr>
                <w:sz w:val="16"/>
                <w:szCs w:val="20"/>
              </w:rPr>
            </w:pPr>
          </w:p>
        </w:tc>
        <w:tc>
          <w:tcPr>
            <w:tcW w:w="1985" w:type="dxa"/>
            <w:vMerge/>
            <w:vAlign w:val="center"/>
          </w:tcPr>
          <w:p w:rsidR="00EF4620" w:rsidRPr="00E52B7A" w:rsidRDefault="00EF4620" w:rsidP="00AA0317">
            <w:pPr>
              <w:jc w:val="center"/>
              <w:rPr>
                <w:sz w:val="16"/>
                <w:szCs w:val="20"/>
              </w:rPr>
            </w:pPr>
          </w:p>
        </w:tc>
        <w:tc>
          <w:tcPr>
            <w:tcW w:w="1996" w:type="dxa"/>
            <w:vMerge/>
            <w:vAlign w:val="center"/>
          </w:tcPr>
          <w:p w:rsidR="00EF4620" w:rsidRPr="00E52B7A" w:rsidRDefault="00EF4620" w:rsidP="00AA0317">
            <w:pPr>
              <w:jc w:val="center"/>
              <w:rPr>
                <w:sz w:val="16"/>
                <w:szCs w:val="20"/>
              </w:rPr>
            </w:pPr>
          </w:p>
        </w:tc>
        <w:tc>
          <w:tcPr>
            <w:tcW w:w="1845" w:type="dxa"/>
            <w:vMerge/>
            <w:shd w:val="clear" w:color="auto" w:fill="BDD6EE" w:themeFill="accent1" w:themeFillTint="66"/>
            <w:vAlign w:val="center"/>
          </w:tcPr>
          <w:p w:rsidR="00EF4620" w:rsidRPr="00E52B7A" w:rsidRDefault="00EF4620" w:rsidP="00AA0317">
            <w:pPr>
              <w:jc w:val="center"/>
              <w:rPr>
                <w:sz w:val="16"/>
                <w:szCs w:val="20"/>
              </w:rPr>
            </w:pPr>
          </w:p>
        </w:tc>
      </w:tr>
      <w:tr w:rsidR="00EF4620" w:rsidRPr="00E52B7A" w:rsidTr="00AA0317">
        <w:trPr>
          <w:trHeight w:val="364"/>
        </w:trPr>
        <w:tc>
          <w:tcPr>
            <w:tcW w:w="1951" w:type="dxa"/>
            <w:vMerge/>
            <w:shd w:val="clear" w:color="auto" w:fill="2E74B5" w:themeFill="accent1" w:themeFillShade="BF"/>
            <w:vAlign w:val="center"/>
          </w:tcPr>
          <w:p w:rsidR="00EF4620" w:rsidRPr="00E52B7A" w:rsidRDefault="00EF4620" w:rsidP="00AA0317">
            <w:pPr>
              <w:jc w:val="right"/>
            </w:pPr>
          </w:p>
        </w:tc>
        <w:tc>
          <w:tcPr>
            <w:tcW w:w="2410" w:type="dxa"/>
            <w:shd w:val="clear" w:color="auto" w:fill="auto"/>
            <w:vAlign w:val="center"/>
          </w:tcPr>
          <w:p w:rsidR="00EF4620" w:rsidRPr="00E52B7A" w:rsidRDefault="00EF4620" w:rsidP="00AA0317">
            <w:pPr>
              <w:jc w:val="center"/>
              <w:rPr>
                <w:sz w:val="22"/>
              </w:rPr>
            </w:pPr>
            <w:r w:rsidRPr="00E52B7A">
              <w:rPr>
                <w:sz w:val="22"/>
              </w:rPr>
              <w:t>Oral Communication</w:t>
            </w:r>
          </w:p>
        </w:tc>
        <w:tc>
          <w:tcPr>
            <w:tcW w:w="2126" w:type="dxa"/>
            <w:vMerge/>
            <w:shd w:val="clear" w:color="auto" w:fill="DEEAF6" w:themeFill="accent1" w:themeFillTint="33"/>
            <w:vAlign w:val="center"/>
          </w:tcPr>
          <w:p w:rsidR="00EF4620" w:rsidRPr="00E52B7A" w:rsidRDefault="00EF4620" w:rsidP="00AA0317">
            <w:pPr>
              <w:jc w:val="center"/>
              <w:rPr>
                <w:sz w:val="16"/>
                <w:szCs w:val="20"/>
              </w:rPr>
            </w:pPr>
          </w:p>
        </w:tc>
        <w:tc>
          <w:tcPr>
            <w:tcW w:w="2126" w:type="dxa"/>
            <w:vMerge/>
            <w:shd w:val="clear" w:color="auto" w:fill="DEEAF6" w:themeFill="accent1" w:themeFillTint="33"/>
            <w:vAlign w:val="center"/>
          </w:tcPr>
          <w:p w:rsidR="00EF4620" w:rsidRPr="00E52B7A" w:rsidRDefault="00EF4620" w:rsidP="00AA0317">
            <w:pPr>
              <w:jc w:val="center"/>
              <w:rPr>
                <w:sz w:val="16"/>
                <w:szCs w:val="20"/>
              </w:rPr>
            </w:pPr>
          </w:p>
        </w:tc>
        <w:tc>
          <w:tcPr>
            <w:tcW w:w="1985" w:type="dxa"/>
            <w:vMerge/>
            <w:shd w:val="clear" w:color="auto" w:fill="DEEAF6" w:themeFill="accent1" w:themeFillTint="33"/>
            <w:vAlign w:val="center"/>
          </w:tcPr>
          <w:p w:rsidR="00EF4620" w:rsidRPr="00E52B7A" w:rsidRDefault="00EF4620" w:rsidP="00AA0317">
            <w:pPr>
              <w:jc w:val="center"/>
              <w:rPr>
                <w:sz w:val="16"/>
                <w:szCs w:val="20"/>
              </w:rPr>
            </w:pPr>
          </w:p>
        </w:tc>
        <w:tc>
          <w:tcPr>
            <w:tcW w:w="1996" w:type="dxa"/>
            <w:vMerge/>
            <w:shd w:val="clear" w:color="auto" w:fill="DEEAF6" w:themeFill="accent1" w:themeFillTint="33"/>
            <w:vAlign w:val="center"/>
          </w:tcPr>
          <w:p w:rsidR="00EF4620" w:rsidRPr="00E52B7A" w:rsidRDefault="00EF4620" w:rsidP="00AA0317">
            <w:pPr>
              <w:jc w:val="center"/>
              <w:rPr>
                <w:sz w:val="16"/>
                <w:szCs w:val="20"/>
              </w:rPr>
            </w:pP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366"/>
        </w:trPr>
        <w:tc>
          <w:tcPr>
            <w:tcW w:w="1951" w:type="dxa"/>
            <w:vMerge w:val="restart"/>
            <w:vAlign w:val="center"/>
          </w:tcPr>
          <w:p w:rsidR="00EF4620" w:rsidRPr="00E52B7A" w:rsidRDefault="00EF4620" w:rsidP="00AA0317">
            <w:pPr>
              <w:jc w:val="right"/>
            </w:pPr>
            <w:r w:rsidRPr="00E52B7A">
              <w:t>Japanese Language Ability</w:t>
            </w:r>
          </w:p>
        </w:tc>
        <w:tc>
          <w:tcPr>
            <w:tcW w:w="2410" w:type="dxa"/>
            <w:shd w:val="clear" w:color="auto" w:fill="auto"/>
            <w:vAlign w:val="center"/>
          </w:tcPr>
          <w:p w:rsidR="00EF4620" w:rsidRPr="00E52B7A" w:rsidRDefault="00EF4620" w:rsidP="00AA0317">
            <w:pPr>
              <w:jc w:val="center"/>
              <w:rPr>
                <w:sz w:val="22"/>
              </w:rPr>
            </w:pPr>
            <w:r w:rsidRPr="00E52B7A">
              <w:rPr>
                <w:sz w:val="22"/>
              </w:rPr>
              <w:t>Reading</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Able to express one’s self clearly and succinctly both in writing and orally. Able to use context clues when faced with unfamiliar vocabulary.</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Proficient oral and written communication; relies mainly on familiar vocabulary.  Should be encouraged to advanced beyond comfort zone.</w:t>
            </w:r>
          </w:p>
        </w:tc>
        <w:tc>
          <w:tcPr>
            <w:tcW w:w="1985" w:type="dxa"/>
            <w:vMerge w:val="restart"/>
            <w:shd w:val="clear" w:color="auto" w:fill="auto"/>
            <w:vAlign w:val="center"/>
          </w:tcPr>
          <w:p w:rsidR="00EF4620" w:rsidRPr="00E52B7A" w:rsidRDefault="00EF4620" w:rsidP="00AA0317">
            <w:pPr>
              <w:jc w:val="center"/>
              <w:rPr>
                <w:sz w:val="16"/>
                <w:szCs w:val="20"/>
              </w:rPr>
            </w:pPr>
            <w:r w:rsidRPr="00E52B7A">
              <w:rPr>
                <w:sz w:val="16"/>
                <w:szCs w:val="20"/>
              </w:rPr>
              <w:t>Adequate oral and written communication; tends to have difficulty clearly expressing ideas.</w:t>
            </w:r>
          </w:p>
        </w:tc>
        <w:tc>
          <w:tcPr>
            <w:tcW w:w="1996" w:type="dxa"/>
            <w:vMerge w:val="restart"/>
            <w:shd w:val="clear" w:color="auto" w:fill="auto"/>
            <w:vAlign w:val="center"/>
          </w:tcPr>
          <w:p w:rsidR="00EF4620" w:rsidRPr="00E52B7A" w:rsidRDefault="00EF4620" w:rsidP="00AA0317">
            <w:pPr>
              <w:jc w:val="center"/>
              <w:rPr>
                <w:sz w:val="16"/>
                <w:szCs w:val="20"/>
              </w:rPr>
            </w:pPr>
            <w:r w:rsidRPr="00E52B7A">
              <w:rPr>
                <w:sz w:val="16"/>
                <w:szCs w:val="20"/>
              </w:rPr>
              <w:t>Student shows a lack of confidence in writing, reading, and oral communication.  Very limited vocabulary knowledge, struggles with grammar Unable to form questions</w:t>
            </w:r>
          </w:p>
        </w:tc>
        <w:tc>
          <w:tcPr>
            <w:tcW w:w="1845" w:type="dxa"/>
            <w:vMerge/>
            <w:shd w:val="clear" w:color="auto" w:fill="BDD6EE" w:themeFill="accent1" w:themeFillTint="66"/>
            <w:vAlign w:val="center"/>
          </w:tcPr>
          <w:p w:rsidR="00EF4620" w:rsidRPr="00E52B7A" w:rsidRDefault="00EF4620" w:rsidP="00AA0317">
            <w:pPr>
              <w:jc w:val="center"/>
              <w:rPr>
                <w:sz w:val="16"/>
                <w:szCs w:val="20"/>
              </w:rPr>
            </w:pPr>
          </w:p>
        </w:tc>
      </w:tr>
      <w:tr w:rsidR="00EF4620" w:rsidRPr="00E52B7A" w:rsidTr="00AA0317">
        <w:trPr>
          <w:trHeight w:val="418"/>
        </w:trPr>
        <w:tc>
          <w:tcPr>
            <w:tcW w:w="1951" w:type="dxa"/>
            <w:vMerge/>
          </w:tcPr>
          <w:p w:rsidR="00EF4620" w:rsidRPr="00E52B7A" w:rsidRDefault="00EF4620" w:rsidP="00AA0317"/>
        </w:tc>
        <w:tc>
          <w:tcPr>
            <w:tcW w:w="2410" w:type="dxa"/>
            <w:vAlign w:val="center"/>
          </w:tcPr>
          <w:p w:rsidR="00EF4620" w:rsidRPr="00E52B7A" w:rsidRDefault="00EF4620" w:rsidP="00AA0317">
            <w:pPr>
              <w:tabs>
                <w:tab w:val="left" w:pos="1267"/>
              </w:tabs>
              <w:jc w:val="center"/>
              <w:rPr>
                <w:sz w:val="22"/>
              </w:rPr>
            </w:pPr>
            <w:r w:rsidRPr="00E52B7A">
              <w:rPr>
                <w:sz w:val="22"/>
              </w:rPr>
              <w:t>Writing</w:t>
            </w:r>
          </w:p>
        </w:tc>
        <w:tc>
          <w:tcPr>
            <w:tcW w:w="2126" w:type="dxa"/>
            <w:vMerge/>
            <w:vAlign w:val="center"/>
          </w:tcPr>
          <w:p w:rsidR="00EF4620" w:rsidRPr="00E52B7A" w:rsidRDefault="00EF4620" w:rsidP="00AA0317">
            <w:pPr>
              <w:jc w:val="center"/>
            </w:pPr>
          </w:p>
        </w:tc>
        <w:tc>
          <w:tcPr>
            <w:tcW w:w="2126" w:type="dxa"/>
            <w:vMerge/>
            <w:vAlign w:val="center"/>
          </w:tcPr>
          <w:p w:rsidR="00EF4620" w:rsidRPr="00E52B7A" w:rsidRDefault="00EF4620" w:rsidP="00AA0317">
            <w:pPr>
              <w:jc w:val="center"/>
            </w:pPr>
          </w:p>
        </w:tc>
        <w:tc>
          <w:tcPr>
            <w:tcW w:w="1985" w:type="dxa"/>
            <w:vMerge/>
            <w:vAlign w:val="center"/>
          </w:tcPr>
          <w:p w:rsidR="00EF4620" w:rsidRPr="00E52B7A" w:rsidRDefault="00EF4620" w:rsidP="00AA0317">
            <w:pPr>
              <w:jc w:val="center"/>
            </w:pPr>
          </w:p>
        </w:tc>
        <w:tc>
          <w:tcPr>
            <w:tcW w:w="1996" w:type="dxa"/>
            <w:vMerge/>
            <w:vAlign w:val="center"/>
          </w:tcPr>
          <w:p w:rsidR="00EF4620" w:rsidRPr="00E52B7A" w:rsidRDefault="00EF4620" w:rsidP="00AA0317">
            <w:pPr>
              <w:jc w:val="center"/>
            </w:pPr>
          </w:p>
        </w:tc>
        <w:tc>
          <w:tcPr>
            <w:tcW w:w="1845" w:type="dxa"/>
            <w:vMerge/>
            <w:vAlign w:val="center"/>
          </w:tcPr>
          <w:p w:rsidR="00EF4620" w:rsidRPr="00E52B7A" w:rsidRDefault="00EF4620" w:rsidP="00AA0317">
            <w:pPr>
              <w:jc w:val="center"/>
            </w:pPr>
          </w:p>
        </w:tc>
      </w:tr>
      <w:tr w:rsidR="00EF4620" w:rsidTr="00EF4620">
        <w:trPr>
          <w:trHeight w:val="479"/>
        </w:trPr>
        <w:tc>
          <w:tcPr>
            <w:tcW w:w="1951" w:type="dxa"/>
            <w:vMerge/>
          </w:tcPr>
          <w:p w:rsidR="00EF4620" w:rsidRPr="00E52B7A" w:rsidRDefault="00EF4620" w:rsidP="00AA0317"/>
        </w:tc>
        <w:tc>
          <w:tcPr>
            <w:tcW w:w="2410" w:type="dxa"/>
            <w:shd w:val="clear" w:color="auto" w:fill="auto"/>
            <w:vAlign w:val="center"/>
          </w:tcPr>
          <w:p w:rsidR="00EF4620" w:rsidRPr="008A5747" w:rsidRDefault="00EF4620" w:rsidP="00AA0317">
            <w:pPr>
              <w:jc w:val="center"/>
              <w:rPr>
                <w:sz w:val="22"/>
              </w:rPr>
            </w:pPr>
            <w:r w:rsidRPr="00E52B7A">
              <w:rPr>
                <w:sz w:val="22"/>
              </w:rPr>
              <w:t>Oral Communication</w:t>
            </w:r>
          </w:p>
        </w:tc>
        <w:tc>
          <w:tcPr>
            <w:tcW w:w="2126" w:type="dxa"/>
            <w:vMerge/>
            <w:vAlign w:val="center"/>
          </w:tcPr>
          <w:p w:rsidR="00EF4620" w:rsidRDefault="00EF4620" w:rsidP="00AA0317">
            <w:pPr>
              <w:jc w:val="center"/>
            </w:pPr>
          </w:p>
        </w:tc>
        <w:tc>
          <w:tcPr>
            <w:tcW w:w="2126" w:type="dxa"/>
            <w:vMerge/>
            <w:vAlign w:val="center"/>
          </w:tcPr>
          <w:p w:rsidR="00EF4620" w:rsidRDefault="00EF4620" w:rsidP="00AA0317">
            <w:pPr>
              <w:jc w:val="center"/>
            </w:pPr>
          </w:p>
        </w:tc>
        <w:tc>
          <w:tcPr>
            <w:tcW w:w="1985" w:type="dxa"/>
            <w:vMerge/>
            <w:vAlign w:val="center"/>
          </w:tcPr>
          <w:p w:rsidR="00EF4620" w:rsidRDefault="00EF4620" w:rsidP="00AA0317">
            <w:pPr>
              <w:jc w:val="center"/>
            </w:pPr>
          </w:p>
        </w:tc>
        <w:tc>
          <w:tcPr>
            <w:tcW w:w="1996" w:type="dxa"/>
            <w:vMerge/>
            <w:vAlign w:val="center"/>
          </w:tcPr>
          <w:p w:rsidR="00EF4620" w:rsidRDefault="00EF4620" w:rsidP="00AA0317">
            <w:pPr>
              <w:jc w:val="center"/>
            </w:pPr>
          </w:p>
        </w:tc>
        <w:tc>
          <w:tcPr>
            <w:tcW w:w="1845" w:type="dxa"/>
            <w:vMerge/>
            <w:vAlign w:val="center"/>
          </w:tcPr>
          <w:p w:rsidR="00EF4620" w:rsidRDefault="00EF4620" w:rsidP="00AA0317">
            <w:pPr>
              <w:jc w:val="center"/>
            </w:pPr>
          </w:p>
        </w:tc>
      </w:tr>
    </w:tbl>
    <w:p w:rsidR="00D965CE" w:rsidRPr="005B36FB" w:rsidRDefault="00D965CE" w:rsidP="00EF4620">
      <w:pPr>
        <w:rPr>
          <w:rFonts w:ascii="Arial" w:hAnsi="Arial" w:cs="Arial"/>
          <w:sz w:val="24"/>
        </w:rPr>
      </w:pPr>
    </w:p>
    <w:sectPr w:rsidR="00D965CE" w:rsidRPr="005B36FB"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45FEA"/>
    <w:multiLevelType w:val="hybridMultilevel"/>
    <w:tmpl w:val="A238CB1E"/>
    <w:lvl w:ilvl="0" w:tplc="F42E19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701979"/>
    <w:multiLevelType w:val="multilevel"/>
    <w:tmpl w:val="B36A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B33E3"/>
    <w:multiLevelType w:val="hybridMultilevel"/>
    <w:tmpl w:val="8962F4B6"/>
    <w:lvl w:ilvl="0" w:tplc="02E09A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6"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CF64023"/>
    <w:multiLevelType w:val="multilevel"/>
    <w:tmpl w:val="768C6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BA6E56"/>
    <w:multiLevelType w:val="hybridMultilevel"/>
    <w:tmpl w:val="E8AE0B96"/>
    <w:lvl w:ilvl="0" w:tplc="6E3AFE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EF5477"/>
    <w:multiLevelType w:val="hybridMultilevel"/>
    <w:tmpl w:val="52922AB0"/>
    <w:lvl w:ilvl="0" w:tplc="016C08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1"/>
  </w:num>
  <w:num w:numId="2">
    <w:abstractNumId w:val="6"/>
  </w:num>
  <w:num w:numId="3">
    <w:abstractNumId w:val="7"/>
  </w:num>
  <w:num w:numId="4">
    <w:abstractNumId w:val="0"/>
  </w:num>
  <w:num w:numId="5">
    <w:abstractNumId w:val="4"/>
  </w:num>
  <w:num w:numId="6">
    <w:abstractNumId w:val="5"/>
  </w:num>
  <w:num w:numId="7">
    <w:abstractNumId w:val="3"/>
  </w:num>
  <w:num w:numId="8">
    <w:abstractNumId w:val="1"/>
  </w:num>
  <w:num w:numId="9">
    <w:abstractNumId w:val="9"/>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rAUAuoZYYiwAAAA="/>
  </w:docVars>
  <w:rsids>
    <w:rsidRoot w:val="005B36FB"/>
    <w:rsid w:val="00010AE4"/>
    <w:rsid w:val="0001203F"/>
    <w:rsid w:val="00044EA7"/>
    <w:rsid w:val="00067F1E"/>
    <w:rsid w:val="00076656"/>
    <w:rsid w:val="000863E8"/>
    <w:rsid w:val="000D1FCA"/>
    <w:rsid w:val="00105268"/>
    <w:rsid w:val="00106374"/>
    <w:rsid w:val="001078F0"/>
    <w:rsid w:val="0012569C"/>
    <w:rsid w:val="00127D16"/>
    <w:rsid w:val="0013070D"/>
    <w:rsid w:val="00142AE7"/>
    <w:rsid w:val="0015349B"/>
    <w:rsid w:val="00156A10"/>
    <w:rsid w:val="00166208"/>
    <w:rsid w:val="00167283"/>
    <w:rsid w:val="001E3930"/>
    <w:rsid w:val="00201822"/>
    <w:rsid w:val="00205534"/>
    <w:rsid w:val="00217B3D"/>
    <w:rsid w:val="002274CC"/>
    <w:rsid w:val="002311A4"/>
    <w:rsid w:val="00232A1C"/>
    <w:rsid w:val="00241EAC"/>
    <w:rsid w:val="002439F8"/>
    <w:rsid w:val="00255EBA"/>
    <w:rsid w:val="00263CB1"/>
    <w:rsid w:val="00264E93"/>
    <w:rsid w:val="002662E3"/>
    <w:rsid w:val="002773AE"/>
    <w:rsid w:val="0028632A"/>
    <w:rsid w:val="00291183"/>
    <w:rsid w:val="00294420"/>
    <w:rsid w:val="00296804"/>
    <w:rsid w:val="002A7D86"/>
    <w:rsid w:val="002B4724"/>
    <w:rsid w:val="002C04EF"/>
    <w:rsid w:val="002C143A"/>
    <w:rsid w:val="002C1636"/>
    <w:rsid w:val="002C29F0"/>
    <w:rsid w:val="002C752A"/>
    <w:rsid w:val="002D6916"/>
    <w:rsid w:val="002E73C5"/>
    <w:rsid w:val="002F2672"/>
    <w:rsid w:val="002F690C"/>
    <w:rsid w:val="002F73C9"/>
    <w:rsid w:val="00321A61"/>
    <w:rsid w:val="00340D71"/>
    <w:rsid w:val="00344E85"/>
    <w:rsid w:val="00347805"/>
    <w:rsid w:val="00370896"/>
    <w:rsid w:val="003869BD"/>
    <w:rsid w:val="003B60B7"/>
    <w:rsid w:val="003E1729"/>
    <w:rsid w:val="003E1BD6"/>
    <w:rsid w:val="003F68A8"/>
    <w:rsid w:val="0041393D"/>
    <w:rsid w:val="004349F2"/>
    <w:rsid w:val="00435B8E"/>
    <w:rsid w:val="00435C5C"/>
    <w:rsid w:val="004468C5"/>
    <w:rsid w:val="00454F5A"/>
    <w:rsid w:val="004574C4"/>
    <w:rsid w:val="00457B5A"/>
    <w:rsid w:val="0047328A"/>
    <w:rsid w:val="00473825"/>
    <w:rsid w:val="00475A6C"/>
    <w:rsid w:val="00497F98"/>
    <w:rsid w:val="004A3CDB"/>
    <w:rsid w:val="004C4B12"/>
    <w:rsid w:val="004D64D1"/>
    <w:rsid w:val="004F3C9E"/>
    <w:rsid w:val="004F5081"/>
    <w:rsid w:val="00512CD3"/>
    <w:rsid w:val="005146A5"/>
    <w:rsid w:val="00554D8A"/>
    <w:rsid w:val="0056020E"/>
    <w:rsid w:val="00562CCE"/>
    <w:rsid w:val="00564C0E"/>
    <w:rsid w:val="005651D4"/>
    <w:rsid w:val="00583213"/>
    <w:rsid w:val="00583DAF"/>
    <w:rsid w:val="00584BF0"/>
    <w:rsid w:val="00594CE3"/>
    <w:rsid w:val="005B2B53"/>
    <w:rsid w:val="005B36FB"/>
    <w:rsid w:val="005B41CD"/>
    <w:rsid w:val="005C4DC5"/>
    <w:rsid w:val="005C51FC"/>
    <w:rsid w:val="005C5BBE"/>
    <w:rsid w:val="005D1BB9"/>
    <w:rsid w:val="0060421C"/>
    <w:rsid w:val="00615A4B"/>
    <w:rsid w:val="006269E2"/>
    <w:rsid w:val="006406A8"/>
    <w:rsid w:val="00666F21"/>
    <w:rsid w:val="00685935"/>
    <w:rsid w:val="006A3337"/>
    <w:rsid w:val="006C242F"/>
    <w:rsid w:val="006D4841"/>
    <w:rsid w:val="00712720"/>
    <w:rsid w:val="00723272"/>
    <w:rsid w:val="00726B02"/>
    <w:rsid w:val="007410A6"/>
    <w:rsid w:val="007456F4"/>
    <w:rsid w:val="0074720F"/>
    <w:rsid w:val="007550C4"/>
    <w:rsid w:val="007767BF"/>
    <w:rsid w:val="0078189C"/>
    <w:rsid w:val="00782BC8"/>
    <w:rsid w:val="007A45DD"/>
    <w:rsid w:val="007B0E2B"/>
    <w:rsid w:val="007D4582"/>
    <w:rsid w:val="007E1181"/>
    <w:rsid w:val="007E4125"/>
    <w:rsid w:val="007E4E68"/>
    <w:rsid w:val="007F5C62"/>
    <w:rsid w:val="007F7F46"/>
    <w:rsid w:val="008153C6"/>
    <w:rsid w:val="00815A47"/>
    <w:rsid w:val="00817329"/>
    <w:rsid w:val="00823CF6"/>
    <w:rsid w:val="00824D90"/>
    <w:rsid w:val="0083509E"/>
    <w:rsid w:val="0084108D"/>
    <w:rsid w:val="008419EE"/>
    <w:rsid w:val="008512D1"/>
    <w:rsid w:val="00855DB2"/>
    <w:rsid w:val="00871CAD"/>
    <w:rsid w:val="00882ADD"/>
    <w:rsid w:val="008D4C3C"/>
    <w:rsid w:val="008F309F"/>
    <w:rsid w:val="008F6469"/>
    <w:rsid w:val="0090705B"/>
    <w:rsid w:val="00920379"/>
    <w:rsid w:val="0092481A"/>
    <w:rsid w:val="00942CE7"/>
    <w:rsid w:val="009479A6"/>
    <w:rsid w:val="00950E65"/>
    <w:rsid w:val="00952489"/>
    <w:rsid w:val="009719A3"/>
    <w:rsid w:val="00992BF9"/>
    <w:rsid w:val="00993AF6"/>
    <w:rsid w:val="009B08F6"/>
    <w:rsid w:val="009B6F09"/>
    <w:rsid w:val="009D004B"/>
    <w:rsid w:val="009D25D2"/>
    <w:rsid w:val="009D2C47"/>
    <w:rsid w:val="009E563F"/>
    <w:rsid w:val="009E606D"/>
    <w:rsid w:val="009F743F"/>
    <w:rsid w:val="00A12FA1"/>
    <w:rsid w:val="00A24240"/>
    <w:rsid w:val="00A45692"/>
    <w:rsid w:val="00A5072A"/>
    <w:rsid w:val="00A50A87"/>
    <w:rsid w:val="00A51A44"/>
    <w:rsid w:val="00A631D0"/>
    <w:rsid w:val="00A731EC"/>
    <w:rsid w:val="00AA0317"/>
    <w:rsid w:val="00AC3FDF"/>
    <w:rsid w:val="00AE7F0F"/>
    <w:rsid w:val="00B11BBC"/>
    <w:rsid w:val="00B12816"/>
    <w:rsid w:val="00B1578E"/>
    <w:rsid w:val="00B54CCD"/>
    <w:rsid w:val="00B56A1A"/>
    <w:rsid w:val="00B6526F"/>
    <w:rsid w:val="00B93EB7"/>
    <w:rsid w:val="00BA05E7"/>
    <w:rsid w:val="00BA1A0D"/>
    <w:rsid w:val="00BE0E63"/>
    <w:rsid w:val="00C1462C"/>
    <w:rsid w:val="00C20338"/>
    <w:rsid w:val="00C345CD"/>
    <w:rsid w:val="00C50380"/>
    <w:rsid w:val="00C51F5D"/>
    <w:rsid w:val="00C60944"/>
    <w:rsid w:val="00C741A6"/>
    <w:rsid w:val="00C84E79"/>
    <w:rsid w:val="00C93C49"/>
    <w:rsid w:val="00C947DA"/>
    <w:rsid w:val="00CA2C5A"/>
    <w:rsid w:val="00CB2A21"/>
    <w:rsid w:val="00CC2001"/>
    <w:rsid w:val="00CD1D14"/>
    <w:rsid w:val="00CD6E10"/>
    <w:rsid w:val="00CE63D3"/>
    <w:rsid w:val="00CF0A9C"/>
    <w:rsid w:val="00CF627C"/>
    <w:rsid w:val="00D0699B"/>
    <w:rsid w:val="00D06BE1"/>
    <w:rsid w:val="00D1206A"/>
    <w:rsid w:val="00D35AC8"/>
    <w:rsid w:val="00D362C6"/>
    <w:rsid w:val="00D36585"/>
    <w:rsid w:val="00D51E0F"/>
    <w:rsid w:val="00D57561"/>
    <w:rsid w:val="00D60C5E"/>
    <w:rsid w:val="00D6717E"/>
    <w:rsid w:val="00D72DD2"/>
    <w:rsid w:val="00D93D35"/>
    <w:rsid w:val="00D965CE"/>
    <w:rsid w:val="00D96A76"/>
    <w:rsid w:val="00DC05D4"/>
    <w:rsid w:val="00DC7A77"/>
    <w:rsid w:val="00DE1DFB"/>
    <w:rsid w:val="00DE4252"/>
    <w:rsid w:val="00DE612C"/>
    <w:rsid w:val="00DE7844"/>
    <w:rsid w:val="00DF0279"/>
    <w:rsid w:val="00E057BD"/>
    <w:rsid w:val="00E13FF2"/>
    <w:rsid w:val="00E1713B"/>
    <w:rsid w:val="00E17446"/>
    <w:rsid w:val="00E200AE"/>
    <w:rsid w:val="00E30052"/>
    <w:rsid w:val="00E423B7"/>
    <w:rsid w:val="00E423D1"/>
    <w:rsid w:val="00E529AB"/>
    <w:rsid w:val="00E575D0"/>
    <w:rsid w:val="00E8287F"/>
    <w:rsid w:val="00E834D7"/>
    <w:rsid w:val="00E86621"/>
    <w:rsid w:val="00E9369B"/>
    <w:rsid w:val="00EB3106"/>
    <w:rsid w:val="00EE6BE4"/>
    <w:rsid w:val="00EF3EEB"/>
    <w:rsid w:val="00EF4620"/>
    <w:rsid w:val="00F04136"/>
    <w:rsid w:val="00F05550"/>
    <w:rsid w:val="00F07013"/>
    <w:rsid w:val="00F1116F"/>
    <w:rsid w:val="00F222E3"/>
    <w:rsid w:val="00F31584"/>
    <w:rsid w:val="00F459CF"/>
    <w:rsid w:val="00F51CD6"/>
    <w:rsid w:val="00F56FE8"/>
    <w:rsid w:val="00F61B3F"/>
    <w:rsid w:val="00F735A3"/>
    <w:rsid w:val="00F740FE"/>
    <w:rsid w:val="00F90993"/>
    <w:rsid w:val="00FA3BD0"/>
    <w:rsid w:val="00FA472E"/>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C37BECAB-FB48-4402-9D57-3E098FF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link w:val="Heading1Char"/>
    <w:uiPriority w:val="9"/>
    <w:qFormat/>
    <w:rsid w:val="00BA05E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6D4841"/>
    <w:pPr>
      <w:ind w:leftChars="400" w:left="840"/>
    </w:pPr>
  </w:style>
  <w:style w:type="character" w:customStyle="1" w:styleId="Heading1Char">
    <w:name w:val="Heading 1 Char"/>
    <w:basedOn w:val="DefaultParagraphFont"/>
    <w:link w:val="Heading1"/>
    <w:uiPriority w:val="9"/>
    <w:rsid w:val="00BA05E7"/>
    <w:rPr>
      <w:rFonts w:ascii="ＭＳ Ｐゴシック" w:eastAsia="ＭＳ Ｐゴシック" w:hAnsi="ＭＳ Ｐゴシック" w:cs="ＭＳ Ｐゴシック"/>
      <w:b/>
      <w:bCs/>
      <w:kern w:val="36"/>
      <w:sz w:val="48"/>
      <w:szCs w:val="48"/>
    </w:rPr>
  </w:style>
  <w:style w:type="character" w:styleId="FollowedHyperlink">
    <w:name w:val="FollowedHyperlink"/>
    <w:basedOn w:val="DefaultParagraphFont"/>
    <w:rsid w:val="00B93EB7"/>
    <w:rPr>
      <w:color w:val="954F72" w:themeColor="followedHyperlink"/>
      <w:u w:val="single"/>
    </w:rPr>
  </w:style>
  <w:style w:type="paragraph" w:styleId="NormalWeb">
    <w:name w:val="Normal (Web)"/>
    <w:basedOn w:val="Normal"/>
    <w:uiPriority w:val="99"/>
    <w:semiHidden/>
    <w:unhideWhenUsed/>
    <w:rsid w:val="00CE63D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03167546">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1516992379">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xgwYRX19VU" TargetMode="External"/><Relationship Id="rId13" Type="http://schemas.openxmlformats.org/officeDocument/2006/relationships/hyperlink" Target="http://youtube.com/watch?v=P5Pwn6JX4eY" TargetMode="External"/><Relationship Id="rId18" Type="http://schemas.openxmlformats.org/officeDocument/2006/relationships/hyperlink" Target="https://www.youtube.com/watch?v=E4YlOyugat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youtube.com/watch?v=OdNPNpoeeAQ" TargetMode="External"/><Relationship Id="rId7" Type="http://schemas.openxmlformats.org/officeDocument/2006/relationships/hyperlink" Target="http://youtube.com/watch?v=eG-rg7FRn3Q" TargetMode="External"/><Relationship Id="rId12" Type="http://schemas.openxmlformats.org/officeDocument/2006/relationships/hyperlink" Target="http://econc10.bu.edu/economic_systems/Lecture_notes/Introduction/intro_types_of_ecsys.htm" TargetMode="External"/><Relationship Id="rId17" Type="http://schemas.openxmlformats.org/officeDocument/2006/relationships/hyperlink" Target="https://www.youtube.com/watch?v=kNdwXYvQ_F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W0GFSUu5UzA" TargetMode="External"/><Relationship Id="rId20" Type="http://schemas.openxmlformats.org/officeDocument/2006/relationships/hyperlink" Target="https://www.youtube.com/watch?v=Z1-qCScSk8o" TargetMode="External"/><Relationship Id="rId1" Type="http://schemas.openxmlformats.org/officeDocument/2006/relationships/customXml" Target="../customXml/item1.xml"/><Relationship Id="rId6" Type="http://schemas.openxmlformats.org/officeDocument/2006/relationships/hyperlink" Target="https://www.youtube.com/watch?v=3ez10ADR_gM" TargetMode="External"/><Relationship Id="rId11" Type="http://schemas.openxmlformats.org/officeDocument/2006/relationships/hyperlink" Target="http://youtube.com/watch?v=uWG_-Ehos9w"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youtube.com/watch?v=IpL28gLymw0" TargetMode="External"/><Relationship Id="rId23" Type="http://schemas.openxmlformats.org/officeDocument/2006/relationships/image" Target="media/image1.tiff"/><Relationship Id="rId10" Type="http://schemas.openxmlformats.org/officeDocument/2006/relationships/hyperlink" Target="http://www.economist.com/news/leaders/21627620-deflation-euro-zone-all-too-close-and-extremely-dangerous-worlds-biggest-economic" TargetMode="External"/><Relationship Id="rId19" Type="http://schemas.openxmlformats.org/officeDocument/2006/relationships/hyperlink" Target="https://www.youtube.com/watch?v=6ty4AmrO6EI" TargetMode="External"/><Relationship Id="rId4" Type="http://schemas.openxmlformats.org/officeDocument/2006/relationships/settings" Target="settings.xml"/><Relationship Id="rId9" Type="http://schemas.openxmlformats.org/officeDocument/2006/relationships/hyperlink" Target="https://www.youtube.com/watch?v=B43YEW2FvDs" TargetMode="External"/><Relationship Id="rId14" Type="http://schemas.openxmlformats.org/officeDocument/2006/relationships/hyperlink" Target="https://www.youtube.com/watch?v=njTKa-dnJPo" TargetMode="External"/><Relationship Id="rId22" Type="http://schemas.openxmlformats.org/officeDocument/2006/relationships/hyperlink" Target="https://www.youtube.com/watch?v=dVTqUWW7L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50053-A027-4687-BFFC-A57E42734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0</TotalTime>
  <Pages>7</Pages>
  <Words>2404</Words>
  <Characters>13706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mpawel</cp:lastModifiedBy>
  <cp:revision>2</cp:revision>
  <cp:lastPrinted>2014-10-28T23:08:00Z</cp:lastPrinted>
  <dcterms:created xsi:type="dcterms:W3CDTF">2020-05-12T01:38:00Z</dcterms:created>
  <dcterms:modified xsi:type="dcterms:W3CDTF">2020-05-12T01:38:00Z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