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72FC8" w14:textId="77777777" w:rsidR="00A42A2D" w:rsidRPr="00A42A2D" w:rsidRDefault="00A42A2D" w:rsidP="00A42A2D">
      <w:pPr>
        <w:spacing w:after="0"/>
        <w:jc w:val="center"/>
        <w:outlineLvl w:val="0"/>
        <w:rPr>
          <w:rFonts w:ascii="Arial" w:hAnsi="Arial" w:cs="Arial"/>
          <w:b/>
          <w:sz w:val="28"/>
        </w:rPr>
      </w:pPr>
      <w:r w:rsidRPr="00A42A2D">
        <w:rPr>
          <w:rFonts w:ascii="Arial" w:hAnsi="Arial" w:cs="Arial"/>
          <w:b/>
          <w:sz w:val="28"/>
        </w:rPr>
        <w:t>Miyazaki International College</w:t>
      </w:r>
    </w:p>
    <w:p w14:paraId="69D0E318" w14:textId="77777777" w:rsidR="00A42A2D" w:rsidRPr="00A42A2D" w:rsidRDefault="00A42A2D" w:rsidP="00A42A2D">
      <w:pPr>
        <w:spacing w:after="0"/>
        <w:jc w:val="center"/>
        <w:outlineLvl w:val="0"/>
        <w:rPr>
          <w:rFonts w:ascii="Arial" w:hAnsi="Arial" w:cs="Arial"/>
          <w:b/>
          <w:sz w:val="28"/>
        </w:rPr>
      </w:pPr>
      <w:r w:rsidRPr="00A42A2D">
        <w:rPr>
          <w:rFonts w:ascii="Arial" w:hAnsi="Arial" w:cs="Arial"/>
          <w:b/>
          <w:sz w:val="28"/>
        </w:rPr>
        <w:t>Course Syllabus</w:t>
      </w:r>
    </w:p>
    <w:p w14:paraId="0DA50EF3" w14:textId="07D2E64F" w:rsidR="00A42A2D" w:rsidRPr="00A42A2D" w:rsidRDefault="00A42A2D" w:rsidP="00A42A2D">
      <w:pPr>
        <w:spacing w:after="0"/>
        <w:jc w:val="center"/>
        <w:outlineLvl w:val="0"/>
        <w:rPr>
          <w:rFonts w:ascii="Arial" w:hAnsi="Arial" w:cs="Arial"/>
          <w:b/>
          <w:sz w:val="28"/>
        </w:rPr>
      </w:pPr>
      <w:r w:rsidRPr="00A42A2D">
        <w:rPr>
          <w:rFonts w:ascii="Arial" w:hAnsi="Arial" w:cs="Arial"/>
          <w:b/>
          <w:sz w:val="28"/>
        </w:rPr>
        <w:t>Fall 20</w:t>
      </w:r>
      <w:r w:rsidR="001368AA">
        <w:rPr>
          <w:rFonts w:ascii="Arial" w:hAnsi="Arial" w:cs="Arial"/>
          <w:b/>
          <w:sz w:val="28"/>
        </w:rPr>
        <w:t>20</w:t>
      </w:r>
    </w:p>
    <w:p w14:paraId="103B4417" w14:textId="77777777" w:rsidR="00A42A2D" w:rsidRPr="00A42A2D" w:rsidRDefault="00A42A2D" w:rsidP="00A42A2D">
      <w:pPr>
        <w:spacing w:after="0"/>
        <w:rPr>
          <w:rFonts w:ascii="Arial" w:hAnsi="Arial" w:cs="Arial"/>
        </w:rPr>
      </w:pPr>
    </w:p>
    <w:tbl>
      <w:tblPr>
        <w:tblStyle w:val="TableGrid"/>
        <w:tblW w:w="0" w:type="auto"/>
        <w:tblLook w:val="04A0" w:firstRow="1" w:lastRow="0" w:firstColumn="1" w:lastColumn="0" w:noHBand="0" w:noVBand="1"/>
      </w:tblPr>
      <w:tblGrid>
        <w:gridCol w:w="3565"/>
        <w:gridCol w:w="5856"/>
      </w:tblGrid>
      <w:tr w:rsidR="00A42A2D" w:rsidRPr="00A42A2D" w14:paraId="6AD35292" w14:textId="77777777" w:rsidTr="00A42A2D">
        <w:trPr>
          <w:trHeight w:val="395"/>
        </w:trPr>
        <w:tc>
          <w:tcPr>
            <w:tcW w:w="3565" w:type="dxa"/>
          </w:tcPr>
          <w:p w14:paraId="4CAFE897" w14:textId="77777777" w:rsidR="00A42A2D" w:rsidRPr="00A42A2D" w:rsidRDefault="00A42A2D" w:rsidP="005D5F59">
            <w:pPr>
              <w:rPr>
                <w:rFonts w:ascii="Arial" w:hAnsi="Arial" w:cs="Arial"/>
              </w:rPr>
            </w:pPr>
            <w:r w:rsidRPr="00A42A2D">
              <w:rPr>
                <w:rFonts w:ascii="Arial" w:hAnsi="Arial" w:cs="Arial"/>
              </w:rPr>
              <w:t>Course Title (Credits)</w:t>
            </w:r>
          </w:p>
        </w:tc>
        <w:tc>
          <w:tcPr>
            <w:tcW w:w="5856" w:type="dxa"/>
          </w:tcPr>
          <w:p w14:paraId="137AD894" w14:textId="77777777" w:rsidR="00A42A2D" w:rsidRPr="00A42A2D" w:rsidRDefault="00A42A2D" w:rsidP="00A42A2D">
            <w:pPr>
              <w:rPr>
                <w:rFonts w:ascii="Arial" w:hAnsi="Arial" w:cs="Arial"/>
              </w:rPr>
            </w:pPr>
            <w:r>
              <w:rPr>
                <w:rFonts w:ascii="Arial" w:hAnsi="Arial" w:cs="Arial"/>
                <w:color w:val="000000"/>
              </w:rPr>
              <w:t xml:space="preserve">ENG </w:t>
            </w:r>
            <w:r w:rsidRPr="00A42A2D">
              <w:rPr>
                <w:rFonts w:ascii="Arial" w:hAnsi="Arial" w:cs="Arial"/>
                <w:color w:val="000000"/>
              </w:rPr>
              <w:t xml:space="preserve">2 </w:t>
            </w:r>
            <w:r>
              <w:rPr>
                <w:rFonts w:ascii="Arial" w:hAnsi="Arial" w:cs="Arial"/>
                <w:color w:val="000000"/>
              </w:rPr>
              <w:t>English</w:t>
            </w:r>
            <w:r w:rsidRPr="00A42A2D">
              <w:rPr>
                <w:rFonts w:ascii="Arial" w:hAnsi="Arial" w:cs="Arial"/>
                <w:color w:val="000000"/>
              </w:rPr>
              <w:t xml:space="preserve"> 2-2</w:t>
            </w:r>
            <w:r>
              <w:rPr>
                <w:rFonts w:ascii="Arial" w:hAnsi="Arial" w:cs="Arial"/>
                <w:color w:val="000000"/>
              </w:rPr>
              <w:t xml:space="preserve"> (4</w:t>
            </w:r>
            <w:r w:rsidRPr="00A42A2D">
              <w:rPr>
                <w:rFonts w:ascii="Arial" w:hAnsi="Arial" w:cs="Arial"/>
                <w:color w:val="000000"/>
              </w:rPr>
              <w:t xml:space="preserve"> credits)</w:t>
            </w:r>
          </w:p>
        </w:tc>
      </w:tr>
      <w:tr w:rsidR="00A42A2D" w:rsidRPr="00A42A2D" w14:paraId="5A9B67A2" w14:textId="77777777" w:rsidTr="00A42A2D">
        <w:trPr>
          <w:trHeight w:val="395"/>
        </w:trPr>
        <w:tc>
          <w:tcPr>
            <w:tcW w:w="3565" w:type="dxa"/>
          </w:tcPr>
          <w:p w14:paraId="48139CB5" w14:textId="77777777" w:rsidR="00A42A2D" w:rsidRPr="00A42A2D" w:rsidRDefault="00A42A2D" w:rsidP="005D5F59">
            <w:pPr>
              <w:rPr>
                <w:rFonts w:ascii="Arial" w:hAnsi="Arial" w:cs="Arial"/>
              </w:rPr>
            </w:pPr>
            <w:r w:rsidRPr="00A42A2D">
              <w:rPr>
                <w:rFonts w:ascii="Arial" w:hAnsi="Arial" w:cs="Arial"/>
              </w:rPr>
              <w:t>Course Designation for TC</w:t>
            </w:r>
          </w:p>
        </w:tc>
        <w:tc>
          <w:tcPr>
            <w:tcW w:w="5856" w:type="dxa"/>
          </w:tcPr>
          <w:p w14:paraId="336F945C" w14:textId="77777777" w:rsidR="00A42A2D" w:rsidRPr="00A42A2D" w:rsidRDefault="00A42A2D" w:rsidP="005D5F59">
            <w:pPr>
              <w:rPr>
                <w:rFonts w:ascii="Arial" w:hAnsi="Arial" w:cs="Arial"/>
              </w:rPr>
            </w:pPr>
            <w:r w:rsidRPr="00A42A2D">
              <w:rPr>
                <w:rFonts w:ascii="Arial" w:hAnsi="Arial" w:cs="Arial"/>
              </w:rPr>
              <w:t>Discipline related course</w:t>
            </w:r>
          </w:p>
        </w:tc>
      </w:tr>
      <w:tr w:rsidR="00A42A2D" w:rsidRPr="00A42A2D" w14:paraId="367228EF" w14:textId="77777777" w:rsidTr="00A42A2D">
        <w:trPr>
          <w:trHeight w:val="395"/>
        </w:trPr>
        <w:tc>
          <w:tcPr>
            <w:tcW w:w="9421" w:type="dxa"/>
            <w:gridSpan w:val="2"/>
            <w:vAlign w:val="center"/>
          </w:tcPr>
          <w:p w14:paraId="16E3A65E" w14:textId="77777777" w:rsidR="00A42A2D" w:rsidRPr="00A42A2D" w:rsidRDefault="00A42A2D" w:rsidP="005D5F59">
            <w:pPr>
              <w:jc w:val="center"/>
              <w:rPr>
                <w:rFonts w:ascii="Arial" w:hAnsi="Arial" w:cs="Arial"/>
              </w:rPr>
            </w:pPr>
            <w:r w:rsidRPr="00A42A2D">
              <w:rPr>
                <w:rFonts w:ascii="Arial" w:hAnsi="Arial" w:cs="Arial"/>
              </w:rPr>
              <w:t>Language Teacher</w:t>
            </w:r>
          </w:p>
        </w:tc>
      </w:tr>
      <w:tr w:rsidR="00A42A2D" w:rsidRPr="00A42A2D" w14:paraId="7B991090" w14:textId="77777777" w:rsidTr="00A42A2D">
        <w:trPr>
          <w:trHeight w:val="260"/>
        </w:trPr>
        <w:tc>
          <w:tcPr>
            <w:tcW w:w="3565" w:type="dxa"/>
          </w:tcPr>
          <w:p w14:paraId="549928EC" w14:textId="77777777" w:rsidR="00A42A2D" w:rsidRPr="00A42A2D" w:rsidRDefault="00A42A2D" w:rsidP="005D5F59">
            <w:pPr>
              <w:rPr>
                <w:rFonts w:ascii="Arial" w:hAnsi="Arial" w:cs="Arial"/>
              </w:rPr>
            </w:pPr>
            <w:r w:rsidRPr="00A42A2D">
              <w:rPr>
                <w:rFonts w:ascii="Arial" w:hAnsi="Arial" w:cs="Arial"/>
              </w:rPr>
              <w:t>Instructor</w:t>
            </w:r>
          </w:p>
        </w:tc>
        <w:tc>
          <w:tcPr>
            <w:tcW w:w="5856" w:type="dxa"/>
          </w:tcPr>
          <w:p w14:paraId="12C3C63F" w14:textId="3D494FF6" w:rsidR="00A42A2D" w:rsidRPr="00A42A2D" w:rsidRDefault="001368AA" w:rsidP="005D5F59">
            <w:pPr>
              <w:rPr>
                <w:rFonts w:ascii="Arial" w:hAnsi="Arial" w:cs="Arial"/>
              </w:rPr>
            </w:pPr>
            <w:r>
              <w:rPr>
                <w:rFonts w:ascii="Arial" w:hAnsi="Arial" w:cs="Arial"/>
                <w:color w:val="000000"/>
              </w:rPr>
              <w:t>Alan Simpson</w:t>
            </w:r>
          </w:p>
        </w:tc>
      </w:tr>
      <w:tr w:rsidR="00A42A2D" w:rsidRPr="00A42A2D" w14:paraId="06087A4C" w14:textId="77777777" w:rsidTr="00A42A2D">
        <w:trPr>
          <w:trHeight w:val="395"/>
        </w:trPr>
        <w:tc>
          <w:tcPr>
            <w:tcW w:w="3565" w:type="dxa"/>
          </w:tcPr>
          <w:p w14:paraId="3A1D4E90" w14:textId="77777777" w:rsidR="00A42A2D" w:rsidRPr="00A42A2D" w:rsidRDefault="00A42A2D" w:rsidP="005D5F59">
            <w:pPr>
              <w:rPr>
                <w:rFonts w:ascii="Arial" w:hAnsi="Arial" w:cs="Arial"/>
              </w:rPr>
            </w:pPr>
            <w:r w:rsidRPr="00A42A2D">
              <w:rPr>
                <w:rFonts w:ascii="Arial" w:hAnsi="Arial" w:cs="Arial"/>
              </w:rPr>
              <w:t>E-mail address</w:t>
            </w:r>
          </w:p>
        </w:tc>
        <w:tc>
          <w:tcPr>
            <w:tcW w:w="5856" w:type="dxa"/>
          </w:tcPr>
          <w:p w14:paraId="115BB3AC" w14:textId="03ABD8F2" w:rsidR="00A42A2D" w:rsidRPr="00A42A2D" w:rsidRDefault="001368AA" w:rsidP="005D5F59">
            <w:pPr>
              <w:rPr>
                <w:rFonts w:ascii="Arial" w:hAnsi="Arial" w:cs="Arial"/>
              </w:rPr>
            </w:pPr>
            <w:r>
              <w:rPr>
                <w:rFonts w:ascii="Arial" w:hAnsi="Arial" w:cs="Arial"/>
              </w:rPr>
              <w:t>asimpson</w:t>
            </w:r>
            <w:r w:rsidR="00A42A2D" w:rsidRPr="00A42A2D">
              <w:rPr>
                <w:rFonts w:ascii="Arial" w:hAnsi="Arial" w:cs="Arial"/>
              </w:rPr>
              <w:t>@sky.miyazaki-mic.ac.jp</w:t>
            </w:r>
          </w:p>
        </w:tc>
      </w:tr>
      <w:tr w:rsidR="00A42A2D" w:rsidRPr="00A42A2D" w14:paraId="46520E5C" w14:textId="77777777" w:rsidTr="00A42A2D">
        <w:trPr>
          <w:trHeight w:val="395"/>
        </w:trPr>
        <w:tc>
          <w:tcPr>
            <w:tcW w:w="3565" w:type="dxa"/>
          </w:tcPr>
          <w:p w14:paraId="0E485A8D" w14:textId="77777777" w:rsidR="00A42A2D" w:rsidRPr="00A42A2D" w:rsidRDefault="00A42A2D" w:rsidP="005D5F59">
            <w:pPr>
              <w:rPr>
                <w:rFonts w:ascii="Arial" w:hAnsi="Arial" w:cs="Arial"/>
              </w:rPr>
            </w:pPr>
            <w:r w:rsidRPr="00A42A2D">
              <w:rPr>
                <w:rFonts w:ascii="Arial" w:hAnsi="Arial" w:cs="Arial"/>
              </w:rPr>
              <w:t>Office/Ext</w:t>
            </w:r>
          </w:p>
        </w:tc>
        <w:tc>
          <w:tcPr>
            <w:tcW w:w="5856" w:type="dxa"/>
          </w:tcPr>
          <w:p w14:paraId="08C69BC2" w14:textId="0BE15B2E" w:rsidR="00A42A2D" w:rsidRPr="00A42A2D" w:rsidRDefault="00A42A2D" w:rsidP="00A42A2D">
            <w:pPr>
              <w:rPr>
                <w:rFonts w:ascii="Arial" w:hAnsi="Arial" w:cs="Arial"/>
              </w:rPr>
            </w:pPr>
            <w:r>
              <w:rPr>
                <w:rFonts w:ascii="Arial" w:hAnsi="Arial" w:cs="Arial"/>
                <w:color w:val="000000"/>
              </w:rPr>
              <w:t>MIC 1, R</w:t>
            </w:r>
            <w:r w:rsidRPr="00A42A2D">
              <w:rPr>
                <w:rFonts w:ascii="Arial" w:hAnsi="Arial" w:cs="Arial"/>
                <w:color w:val="000000"/>
              </w:rPr>
              <w:t xml:space="preserve">oom </w:t>
            </w:r>
            <w:r w:rsidR="001368AA">
              <w:rPr>
                <w:rFonts w:ascii="Arial" w:hAnsi="Arial" w:cs="Arial"/>
                <w:color w:val="000000"/>
              </w:rPr>
              <w:t>201</w:t>
            </w:r>
            <w:r w:rsidRPr="00A42A2D">
              <w:rPr>
                <w:rFonts w:ascii="Arial" w:hAnsi="Arial" w:cs="Arial"/>
                <w:color w:val="000000"/>
              </w:rPr>
              <w:t xml:space="preserve"> / Extension </w:t>
            </w:r>
            <w:r w:rsidR="001368AA">
              <w:rPr>
                <w:rFonts w:ascii="Arial" w:hAnsi="Arial" w:cs="Arial"/>
                <w:color w:val="000000"/>
              </w:rPr>
              <w:t>3710</w:t>
            </w:r>
          </w:p>
        </w:tc>
      </w:tr>
      <w:tr w:rsidR="00A42A2D" w:rsidRPr="00A42A2D" w14:paraId="6906B285" w14:textId="77777777" w:rsidTr="00A42A2D">
        <w:trPr>
          <w:trHeight w:val="730"/>
        </w:trPr>
        <w:tc>
          <w:tcPr>
            <w:tcW w:w="3565" w:type="dxa"/>
          </w:tcPr>
          <w:p w14:paraId="54FDB1B1" w14:textId="77777777" w:rsidR="00A42A2D" w:rsidRPr="00A42A2D" w:rsidRDefault="00A42A2D" w:rsidP="005D5F59">
            <w:pPr>
              <w:rPr>
                <w:rFonts w:ascii="Arial" w:hAnsi="Arial" w:cs="Arial"/>
              </w:rPr>
            </w:pPr>
            <w:r w:rsidRPr="00A42A2D">
              <w:rPr>
                <w:rFonts w:ascii="Arial" w:hAnsi="Arial" w:cs="Arial"/>
              </w:rPr>
              <w:t>Office hours</w:t>
            </w:r>
          </w:p>
        </w:tc>
        <w:tc>
          <w:tcPr>
            <w:tcW w:w="5856" w:type="dxa"/>
          </w:tcPr>
          <w:p w14:paraId="2396BE13" w14:textId="3B32D995" w:rsidR="00A42A2D" w:rsidRPr="00A42A2D" w:rsidRDefault="001368AA" w:rsidP="005D5F59">
            <w:pPr>
              <w:rPr>
                <w:rFonts w:ascii="Arial" w:hAnsi="Arial" w:cs="Arial"/>
                <w:color w:val="000000"/>
              </w:rPr>
            </w:pPr>
            <w:r>
              <w:rPr>
                <w:rFonts w:ascii="Arial" w:hAnsi="Arial" w:cs="Arial"/>
                <w:color w:val="000000"/>
              </w:rPr>
              <w:t>Mon</w:t>
            </w:r>
            <w:r w:rsidR="00A42A2D" w:rsidRPr="00A42A2D">
              <w:rPr>
                <w:rFonts w:ascii="Arial" w:hAnsi="Arial" w:cs="Arial"/>
                <w:color w:val="000000"/>
              </w:rPr>
              <w:t>days</w:t>
            </w:r>
            <w:r>
              <w:rPr>
                <w:rFonts w:ascii="Arial" w:hAnsi="Arial" w:cs="Arial"/>
                <w:color w:val="000000"/>
              </w:rPr>
              <w:t xml:space="preserve"> &amp; Tuesdays</w:t>
            </w:r>
            <w:r w:rsidR="00A42A2D" w:rsidRPr="00A42A2D">
              <w:rPr>
                <w:rFonts w:ascii="Arial" w:hAnsi="Arial" w:cs="Arial"/>
                <w:color w:val="000000"/>
              </w:rPr>
              <w:t xml:space="preserve"> 1</w:t>
            </w:r>
            <w:r>
              <w:rPr>
                <w:rFonts w:ascii="Arial" w:hAnsi="Arial" w:cs="Arial"/>
                <w:color w:val="000000"/>
              </w:rPr>
              <w:t>5</w:t>
            </w:r>
            <w:r w:rsidR="00A42A2D" w:rsidRPr="00A42A2D">
              <w:rPr>
                <w:rFonts w:ascii="Arial" w:hAnsi="Arial" w:cs="Arial"/>
                <w:color w:val="000000"/>
              </w:rPr>
              <w:t>:</w:t>
            </w:r>
            <w:r>
              <w:rPr>
                <w:rFonts w:ascii="Arial" w:hAnsi="Arial" w:cs="Arial"/>
                <w:color w:val="000000"/>
              </w:rPr>
              <w:t>30</w:t>
            </w:r>
            <w:r w:rsidR="00A42A2D" w:rsidRPr="00A42A2D">
              <w:rPr>
                <w:rFonts w:ascii="Arial" w:hAnsi="Arial" w:cs="Arial"/>
                <w:color w:val="000000"/>
              </w:rPr>
              <w:t>~17:</w:t>
            </w:r>
            <w:r>
              <w:rPr>
                <w:rFonts w:ascii="Arial" w:hAnsi="Arial" w:cs="Arial"/>
                <w:color w:val="000000"/>
              </w:rPr>
              <w:t>00</w:t>
            </w:r>
          </w:p>
        </w:tc>
      </w:tr>
    </w:tbl>
    <w:p w14:paraId="40FB8D6E" w14:textId="77777777" w:rsidR="00A42A2D" w:rsidRPr="00A42A2D" w:rsidRDefault="00A42A2D" w:rsidP="00A42A2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2937"/>
        <w:gridCol w:w="4899"/>
      </w:tblGrid>
      <w:tr w:rsidR="00A42A2D" w:rsidRPr="00A42A2D" w14:paraId="3E7F467B" w14:textId="77777777" w:rsidTr="00840998">
        <w:tc>
          <w:tcPr>
            <w:tcW w:w="9354" w:type="dxa"/>
            <w:gridSpan w:val="3"/>
            <w:shd w:val="clear" w:color="auto" w:fill="auto"/>
          </w:tcPr>
          <w:p w14:paraId="0D6D8B22" w14:textId="77777777" w:rsidR="00A42A2D" w:rsidRPr="00A42A2D" w:rsidRDefault="00A42A2D" w:rsidP="005D5F59">
            <w:pPr>
              <w:rPr>
                <w:rFonts w:ascii="Arial" w:hAnsi="Arial" w:cs="Arial"/>
                <w:sz w:val="22"/>
                <w:szCs w:val="22"/>
              </w:rPr>
            </w:pPr>
            <w:r w:rsidRPr="00A42A2D">
              <w:rPr>
                <w:rFonts w:ascii="Arial" w:hAnsi="Arial" w:cs="Arial"/>
                <w:sz w:val="22"/>
                <w:szCs w:val="22"/>
              </w:rPr>
              <w:t>Course Description:</w:t>
            </w:r>
          </w:p>
        </w:tc>
      </w:tr>
      <w:tr w:rsidR="00A42A2D" w:rsidRPr="00A42A2D" w14:paraId="5E3CD3AB" w14:textId="77777777" w:rsidTr="00840998">
        <w:tc>
          <w:tcPr>
            <w:tcW w:w="9354" w:type="dxa"/>
            <w:gridSpan w:val="3"/>
            <w:shd w:val="clear" w:color="auto" w:fill="auto"/>
          </w:tcPr>
          <w:p w14:paraId="33BFC030" w14:textId="77777777" w:rsidR="00A42A2D" w:rsidRPr="00A42A2D" w:rsidRDefault="00A42A2D" w:rsidP="005D5F59">
            <w:pPr>
              <w:rPr>
                <w:rFonts w:ascii="Arial" w:hAnsi="Arial" w:cs="Arial"/>
                <w:sz w:val="22"/>
                <w:szCs w:val="22"/>
              </w:rPr>
            </w:pPr>
            <w:r w:rsidRPr="00A42A2D">
              <w:rPr>
                <w:rFonts w:ascii="Arial" w:hAnsi="Arial" w:cs="Arial"/>
                <w:sz w:val="22"/>
                <w:szCs w:val="22"/>
              </w:rPr>
              <w:t>Continues proficiency development in written and spoken English. Strengthens oral proficiency through various speaking exercises. Develops reading skills through intensive and extensive reading practice. Strengthens written proficiency through practice in organized multi-paragraph essays. Further develops structural accuracy and fluency using more complex forms.</w:t>
            </w:r>
          </w:p>
        </w:tc>
      </w:tr>
      <w:tr w:rsidR="00A42A2D" w:rsidRPr="00A42A2D" w14:paraId="016AE661" w14:textId="77777777" w:rsidTr="00840998">
        <w:tc>
          <w:tcPr>
            <w:tcW w:w="9354" w:type="dxa"/>
            <w:gridSpan w:val="3"/>
            <w:shd w:val="clear" w:color="auto" w:fill="auto"/>
          </w:tcPr>
          <w:p w14:paraId="5E9125FB" w14:textId="77777777" w:rsidR="00A42A2D" w:rsidRPr="00A42A2D" w:rsidRDefault="00A42A2D" w:rsidP="005D5F59">
            <w:pPr>
              <w:rPr>
                <w:rFonts w:ascii="Arial" w:hAnsi="Arial" w:cs="Arial"/>
                <w:sz w:val="22"/>
                <w:szCs w:val="22"/>
              </w:rPr>
            </w:pPr>
            <w:r w:rsidRPr="00A42A2D">
              <w:rPr>
                <w:rFonts w:ascii="Arial" w:hAnsi="Arial" w:cs="Arial"/>
                <w:sz w:val="22"/>
                <w:szCs w:val="22"/>
              </w:rPr>
              <w:t>Course Objectives:</w:t>
            </w:r>
          </w:p>
        </w:tc>
      </w:tr>
      <w:tr w:rsidR="00A42A2D" w:rsidRPr="00A42A2D" w14:paraId="533D7CE2" w14:textId="77777777" w:rsidTr="00840998">
        <w:tc>
          <w:tcPr>
            <w:tcW w:w="9354" w:type="dxa"/>
            <w:gridSpan w:val="3"/>
            <w:shd w:val="clear" w:color="auto" w:fill="auto"/>
          </w:tcPr>
          <w:p w14:paraId="7D14C2B1" w14:textId="77777777" w:rsidR="00A42A2D" w:rsidRPr="004C1788" w:rsidRDefault="00A42A2D" w:rsidP="005D5F59">
            <w:pPr>
              <w:pStyle w:val="ListParagraph"/>
              <w:widowControl w:val="0"/>
              <w:autoSpaceDE w:val="0"/>
              <w:autoSpaceDN w:val="0"/>
              <w:adjustRightInd w:val="0"/>
              <w:spacing w:after="0"/>
              <w:ind w:left="0"/>
              <w:rPr>
                <w:rFonts w:ascii="Arial" w:hAnsi="Arial" w:cs="Arial"/>
                <w:color w:val="000000"/>
              </w:rPr>
            </w:pPr>
            <w:r w:rsidRPr="004C1788">
              <w:rPr>
                <w:rFonts w:ascii="Arial" w:hAnsi="Arial" w:cs="Arial"/>
                <w:color w:val="000000"/>
              </w:rPr>
              <w:t>By the end of the course, students will be able to…</w:t>
            </w:r>
          </w:p>
          <w:p w14:paraId="5318B363" w14:textId="77777777" w:rsidR="004C1788" w:rsidRPr="009F21AE" w:rsidRDefault="004C1788" w:rsidP="004C1788">
            <w:pPr>
              <w:pStyle w:val="ListParagraph"/>
              <w:widowControl w:val="0"/>
              <w:numPr>
                <w:ilvl w:val="0"/>
                <w:numId w:val="9"/>
              </w:numPr>
              <w:autoSpaceDE w:val="0"/>
              <w:autoSpaceDN w:val="0"/>
              <w:adjustRightInd w:val="0"/>
              <w:spacing w:after="0"/>
              <w:rPr>
                <w:rFonts w:ascii="Arial" w:hAnsi="Arial" w:cs="Arial"/>
                <w:color w:val="000000"/>
                <w:highlight w:val="lightGray"/>
              </w:rPr>
            </w:pPr>
            <w:r w:rsidRPr="009F21AE">
              <w:rPr>
                <w:rFonts w:ascii="Arial" w:hAnsi="Arial" w:cs="Arial"/>
                <w:color w:val="000000"/>
                <w:highlight w:val="lightGray"/>
              </w:rPr>
              <w:t>To develop listening skills allowing students to understand the main ideas of short reports in an academic context, as well as to understand common intonation patterns</w:t>
            </w:r>
          </w:p>
          <w:p w14:paraId="0AE0F43F" w14:textId="28D602B0" w:rsidR="004C1788" w:rsidRPr="009F21AE" w:rsidRDefault="004C1788" w:rsidP="004C1788">
            <w:pPr>
              <w:pStyle w:val="ListParagraph"/>
              <w:widowControl w:val="0"/>
              <w:numPr>
                <w:ilvl w:val="0"/>
                <w:numId w:val="9"/>
              </w:numPr>
              <w:autoSpaceDE w:val="0"/>
              <w:autoSpaceDN w:val="0"/>
              <w:adjustRightInd w:val="0"/>
              <w:spacing w:after="0"/>
              <w:rPr>
                <w:rFonts w:ascii="Arial" w:hAnsi="Arial" w:cs="Arial"/>
                <w:color w:val="000000"/>
                <w:highlight w:val="lightGray"/>
              </w:rPr>
            </w:pPr>
            <w:r w:rsidRPr="009F21AE">
              <w:rPr>
                <w:rFonts w:ascii="Arial" w:hAnsi="Arial" w:cs="Arial"/>
                <w:color w:val="000000"/>
                <w:highlight w:val="lightGray"/>
              </w:rPr>
              <w:t>To manage</w:t>
            </w:r>
            <w:r w:rsidR="00B26FD4" w:rsidRPr="009F21AE">
              <w:rPr>
                <w:rFonts w:ascii="Arial" w:hAnsi="Arial" w:cs="Arial"/>
                <w:color w:val="000000"/>
                <w:highlight w:val="lightGray"/>
              </w:rPr>
              <w:t xml:space="preserve"> and take the lead in</w:t>
            </w:r>
            <w:r w:rsidRPr="009F21AE">
              <w:rPr>
                <w:rFonts w:ascii="Arial" w:hAnsi="Arial" w:cs="Arial"/>
                <w:color w:val="000000"/>
                <w:highlight w:val="lightGray"/>
              </w:rPr>
              <w:t xml:space="preserve"> group discussions</w:t>
            </w:r>
            <w:r w:rsidR="00C0767E" w:rsidRPr="009F21AE">
              <w:rPr>
                <w:rFonts w:ascii="Arial" w:hAnsi="Arial" w:cs="Arial"/>
                <w:color w:val="000000"/>
                <w:highlight w:val="lightGray"/>
              </w:rPr>
              <w:t>, including conversational strategies</w:t>
            </w:r>
          </w:p>
          <w:p w14:paraId="7306D878" w14:textId="77777777" w:rsidR="004C1788" w:rsidRPr="009F21AE" w:rsidRDefault="004C1788" w:rsidP="004C1788">
            <w:pPr>
              <w:pStyle w:val="ListParagraph"/>
              <w:widowControl w:val="0"/>
              <w:numPr>
                <w:ilvl w:val="0"/>
                <w:numId w:val="9"/>
              </w:numPr>
              <w:autoSpaceDE w:val="0"/>
              <w:autoSpaceDN w:val="0"/>
              <w:adjustRightInd w:val="0"/>
              <w:spacing w:after="0"/>
              <w:rPr>
                <w:rFonts w:ascii="Arial" w:hAnsi="Arial" w:cs="Arial"/>
                <w:color w:val="000000"/>
                <w:highlight w:val="lightGray"/>
              </w:rPr>
            </w:pPr>
            <w:r w:rsidRPr="009F21AE">
              <w:rPr>
                <w:rFonts w:ascii="Arial" w:hAnsi="Arial" w:cs="Arial"/>
                <w:color w:val="000000"/>
                <w:highlight w:val="lightGray"/>
              </w:rPr>
              <w:t>To describe present situations and how they relate to the past</w:t>
            </w:r>
          </w:p>
          <w:p w14:paraId="68AB6DA6" w14:textId="1DD0C257" w:rsidR="004C1788" w:rsidRPr="009F21AE" w:rsidRDefault="004C1788" w:rsidP="004C1788">
            <w:pPr>
              <w:pStyle w:val="ListParagraph"/>
              <w:widowControl w:val="0"/>
              <w:numPr>
                <w:ilvl w:val="0"/>
                <w:numId w:val="9"/>
              </w:numPr>
              <w:autoSpaceDE w:val="0"/>
              <w:autoSpaceDN w:val="0"/>
              <w:adjustRightInd w:val="0"/>
              <w:spacing w:after="0"/>
              <w:rPr>
                <w:rFonts w:ascii="Arial" w:hAnsi="Arial" w:cs="Arial"/>
                <w:color w:val="000000"/>
                <w:highlight w:val="lightGray"/>
              </w:rPr>
            </w:pPr>
            <w:r w:rsidRPr="009F21AE">
              <w:rPr>
                <w:rFonts w:ascii="Arial" w:hAnsi="Arial" w:cs="Arial"/>
                <w:color w:val="000000"/>
                <w:highlight w:val="lightGray"/>
              </w:rPr>
              <w:t>To describe future events</w:t>
            </w:r>
          </w:p>
          <w:p w14:paraId="6CBC39C7" w14:textId="09F09C4C" w:rsidR="00B26FD4" w:rsidRPr="009F21AE" w:rsidRDefault="00B26FD4" w:rsidP="004C1788">
            <w:pPr>
              <w:pStyle w:val="ListParagraph"/>
              <w:widowControl w:val="0"/>
              <w:numPr>
                <w:ilvl w:val="0"/>
                <w:numId w:val="9"/>
              </w:numPr>
              <w:autoSpaceDE w:val="0"/>
              <w:autoSpaceDN w:val="0"/>
              <w:adjustRightInd w:val="0"/>
              <w:spacing w:after="0"/>
              <w:rPr>
                <w:rFonts w:ascii="Arial" w:hAnsi="Arial" w:cs="Arial"/>
                <w:color w:val="000000"/>
                <w:highlight w:val="lightGray"/>
              </w:rPr>
            </w:pPr>
            <w:r w:rsidRPr="009F21AE">
              <w:rPr>
                <w:rFonts w:ascii="Arial" w:hAnsi="Arial" w:cs="Arial"/>
                <w:color w:val="000000"/>
                <w:highlight w:val="lightGray"/>
              </w:rPr>
              <w:t>Make predictions about future events</w:t>
            </w:r>
          </w:p>
          <w:p w14:paraId="139A7577" w14:textId="77777777" w:rsidR="004C1788" w:rsidRPr="009F21AE" w:rsidRDefault="004C1788" w:rsidP="004C1788">
            <w:pPr>
              <w:pStyle w:val="ListParagraph"/>
              <w:widowControl w:val="0"/>
              <w:numPr>
                <w:ilvl w:val="0"/>
                <w:numId w:val="9"/>
              </w:numPr>
              <w:autoSpaceDE w:val="0"/>
              <w:autoSpaceDN w:val="0"/>
              <w:adjustRightInd w:val="0"/>
              <w:spacing w:after="0"/>
              <w:rPr>
                <w:rFonts w:ascii="Arial" w:hAnsi="Arial" w:cs="Arial"/>
                <w:color w:val="000000"/>
                <w:highlight w:val="lightGray"/>
              </w:rPr>
            </w:pPr>
            <w:r w:rsidRPr="009F21AE">
              <w:rPr>
                <w:rFonts w:ascii="Arial" w:hAnsi="Arial" w:cs="Arial"/>
                <w:color w:val="000000"/>
                <w:highlight w:val="lightGray"/>
              </w:rPr>
              <w:t>To make comparisons and contrasts</w:t>
            </w:r>
          </w:p>
          <w:p w14:paraId="279908E2" w14:textId="77777777" w:rsidR="004C1788" w:rsidRPr="009F21AE" w:rsidRDefault="004C1788" w:rsidP="004C1788">
            <w:pPr>
              <w:pStyle w:val="ListParagraph"/>
              <w:widowControl w:val="0"/>
              <w:numPr>
                <w:ilvl w:val="0"/>
                <w:numId w:val="9"/>
              </w:numPr>
              <w:autoSpaceDE w:val="0"/>
              <w:autoSpaceDN w:val="0"/>
              <w:adjustRightInd w:val="0"/>
              <w:spacing w:after="0"/>
              <w:rPr>
                <w:rFonts w:ascii="Arial" w:hAnsi="Arial" w:cs="Arial"/>
                <w:color w:val="000000"/>
                <w:highlight w:val="lightGray"/>
              </w:rPr>
            </w:pPr>
            <w:r w:rsidRPr="009F21AE">
              <w:rPr>
                <w:rFonts w:ascii="Arial" w:hAnsi="Arial" w:cs="Arial"/>
                <w:color w:val="000000"/>
                <w:highlight w:val="lightGray"/>
              </w:rPr>
              <w:t>To express possibility, probability and certainty</w:t>
            </w:r>
          </w:p>
          <w:p w14:paraId="01A9F870" w14:textId="7D897F74" w:rsidR="00C0767E" w:rsidRPr="009F21AE" w:rsidRDefault="004C1788" w:rsidP="00C0767E">
            <w:pPr>
              <w:pStyle w:val="ListParagraph"/>
              <w:widowControl w:val="0"/>
              <w:numPr>
                <w:ilvl w:val="0"/>
                <w:numId w:val="9"/>
              </w:numPr>
              <w:autoSpaceDE w:val="0"/>
              <w:autoSpaceDN w:val="0"/>
              <w:adjustRightInd w:val="0"/>
              <w:spacing w:after="0"/>
              <w:rPr>
                <w:rFonts w:ascii="Arial" w:hAnsi="Arial" w:cs="Arial"/>
                <w:color w:val="000000"/>
                <w:highlight w:val="lightGray"/>
              </w:rPr>
            </w:pPr>
            <w:r w:rsidRPr="009F21AE">
              <w:rPr>
                <w:rFonts w:ascii="Arial" w:hAnsi="Arial" w:cs="Arial"/>
                <w:color w:val="000000"/>
                <w:highlight w:val="lightGray"/>
              </w:rPr>
              <w:t>To express rules and obligations</w:t>
            </w:r>
          </w:p>
          <w:p w14:paraId="732C4030" w14:textId="77777777" w:rsidR="004C1788" w:rsidRPr="009F21AE" w:rsidRDefault="004C1788" w:rsidP="004C1788">
            <w:pPr>
              <w:pStyle w:val="ListParagraph"/>
              <w:widowControl w:val="0"/>
              <w:numPr>
                <w:ilvl w:val="0"/>
                <w:numId w:val="9"/>
              </w:numPr>
              <w:autoSpaceDE w:val="0"/>
              <w:autoSpaceDN w:val="0"/>
              <w:adjustRightInd w:val="0"/>
              <w:spacing w:after="0"/>
              <w:rPr>
                <w:rFonts w:ascii="Arial" w:hAnsi="Arial" w:cs="Arial"/>
                <w:color w:val="000000"/>
                <w:highlight w:val="lightGray"/>
              </w:rPr>
            </w:pPr>
            <w:r w:rsidRPr="009F21AE">
              <w:rPr>
                <w:rFonts w:ascii="Arial" w:hAnsi="Arial" w:cs="Arial"/>
                <w:color w:val="000000"/>
                <w:highlight w:val="lightGray"/>
              </w:rPr>
              <w:t>To develop fluency and pronunciation to at least the point where students can make themselves understood in short, spontaneous communication</w:t>
            </w:r>
          </w:p>
          <w:p w14:paraId="25A431F8" w14:textId="77777777" w:rsidR="0005061C" w:rsidRPr="009F21AE" w:rsidRDefault="004C1788" w:rsidP="0005061C">
            <w:pPr>
              <w:pStyle w:val="ListParagraph"/>
              <w:widowControl w:val="0"/>
              <w:numPr>
                <w:ilvl w:val="0"/>
                <w:numId w:val="9"/>
              </w:numPr>
              <w:autoSpaceDE w:val="0"/>
              <w:autoSpaceDN w:val="0"/>
              <w:adjustRightInd w:val="0"/>
              <w:spacing w:after="0"/>
              <w:rPr>
                <w:rFonts w:ascii="Arial" w:hAnsi="Arial" w:cs="Arial"/>
                <w:color w:val="000000"/>
                <w:highlight w:val="lightGray"/>
              </w:rPr>
            </w:pPr>
            <w:r w:rsidRPr="009F21AE">
              <w:rPr>
                <w:rFonts w:ascii="Arial" w:hAnsi="Arial" w:cs="Arial"/>
                <w:color w:val="000000"/>
                <w:highlight w:val="lightGray"/>
              </w:rPr>
              <w:t>To produce speech acts of at least one and a half minutes when given preparation time</w:t>
            </w:r>
          </w:p>
          <w:p w14:paraId="33D5DD26" w14:textId="26444F55" w:rsidR="000D2F07" w:rsidRPr="009F21AE" w:rsidRDefault="004C1788" w:rsidP="0005061C">
            <w:pPr>
              <w:pStyle w:val="ListParagraph"/>
              <w:widowControl w:val="0"/>
              <w:numPr>
                <w:ilvl w:val="0"/>
                <w:numId w:val="9"/>
              </w:numPr>
              <w:autoSpaceDE w:val="0"/>
              <w:autoSpaceDN w:val="0"/>
              <w:adjustRightInd w:val="0"/>
              <w:spacing w:after="0"/>
              <w:rPr>
                <w:rFonts w:ascii="Arial" w:hAnsi="Arial" w:cs="Arial"/>
                <w:color w:val="000000"/>
                <w:highlight w:val="lightGray"/>
              </w:rPr>
            </w:pPr>
            <w:r w:rsidRPr="009F21AE">
              <w:rPr>
                <w:rFonts w:ascii="Arial" w:hAnsi="Arial" w:cs="Arial"/>
                <w:color w:val="000000"/>
                <w:highlight w:val="lightGray"/>
              </w:rPr>
              <w:t>To use everyday vocabulary from the first 4 bands of the NGSL word list</w:t>
            </w:r>
            <w:r w:rsidR="00A42A2D" w:rsidRPr="009F21AE">
              <w:rPr>
                <w:rFonts w:ascii="Arial" w:eastAsiaTheme="majorEastAsia" w:hAnsi="Arial" w:cs="Arial"/>
                <w:bCs/>
                <w:color w:val="000000" w:themeColor="text1"/>
                <w:highlight w:val="lightGray"/>
              </w:rPr>
              <w:t xml:space="preserve"> </w:t>
            </w:r>
          </w:p>
          <w:p w14:paraId="39562701" w14:textId="77777777" w:rsidR="000D2F07" w:rsidRDefault="000D2F07" w:rsidP="000D2F07">
            <w:pPr>
              <w:rPr>
                <w:rFonts w:ascii="Arial" w:hAnsi="Arial" w:cs="Arial"/>
                <w:color w:val="FF0000"/>
              </w:rPr>
            </w:pPr>
          </w:p>
          <w:p w14:paraId="12F2D5F3" w14:textId="77777777" w:rsidR="0005061C" w:rsidRDefault="0005061C" w:rsidP="000D2F07">
            <w:pPr>
              <w:rPr>
                <w:rFonts w:ascii="Arial" w:hAnsi="Arial" w:cs="Arial"/>
                <w:color w:val="FF0000"/>
              </w:rPr>
            </w:pPr>
          </w:p>
          <w:p w14:paraId="2BFE3B81" w14:textId="39231BEB" w:rsidR="0005061C" w:rsidRPr="000D2F07" w:rsidRDefault="0005061C" w:rsidP="000D2F07">
            <w:pPr>
              <w:rPr>
                <w:rFonts w:ascii="Arial" w:hAnsi="Arial" w:cs="Arial"/>
                <w:color w:val="FF0000"/>
              </w:rPr>
            </w:pPr>
          </w:p>
        </w:tc>
      </w:tr>
      <w:tr w:rsidR="00A42A2D" w:rsidRPr="00A42A2D" w14:paraId="2F761718" w14:textId="77777777" w:rsidTr="00840998">
        <w:tc>
          <w:tcPr>
            <w:tcW w:w="9354" w:type="dxa"/>
            <w:gridSpan w:val="3"/>
            <w:shd w:val="clear" w:color="auto" w:fill="auto"/>
          </w:tcPr>
          <w:p w14:paraId="78ECCCB4" w14:textId="77777777" w:rsidR="00A42A2D" w:rsidRPr="00A42A2D" w:rsidRDefault="00A42A2D" w:rsidP="005D5F59">
            <w:pPr>
              <w:rPr>
                <w:rFonts w:ascii="Arial" w:hAnsi="Arial" w:cs="Arial"/>
                <w:sz w:val="22"/>
                <w:szCs w:val="22"/>
              </w:rPr>
            </w:pPr>
            <w:r w:rsidRPr="00A42A2D">
              <w:rPr>
                <w:rFonts w:ascii="Arial" w:hAnsi="Arial" w:cs="Arial"/>
                <w:sz w:val="22"/>
                <w:szCs w:val="22"/>
              </w:rPr>
              <w:lastRenderedPageBreak/>
              <w:t>Course Schedule (subject to change)</w:t>
            </w:r>
          </w:p>
        </w:tc>
      </w:tr>
      <w:tr w:rsidR="00A42A2D" w:rsidRPr="00A42A2D" w14:paraId="29493B73" w14:textId="77777777" w:rsidTr="00840998">
        <w:tc>
          <w:tcPr>
            <w:tcW w:w="1518" w:type="dxa"/>
            <w:shd w:val="clear" w:color="auto" w:fill="auto"/>
          </w:tcPr>
          <w:p w14:paraId="6060B761" w14:textId="77777777" w:rsidR="00A42A2D" w:rsidRPr="00A42A2D" w:rsidRDefault="00A42A2D" w:rsidP="005D5F59">
            <w:pPr>
              <w:jc w:val="center"/>
              <w:rPr>
                <w:rFonts w:ascii="Arial" w:hAnsi="Arial" w:cs="Arial"/>
                <w:sz w:val="22"/>
                <w:szCs w:val="22"/>
              </w:rPr>
            </w:pPr>
            <w:r w:rsidRPr="00A42A2D">
              <w:rPr>
                <w:rFonts w:ascii="Arial" w:hAnsi="Arial" w:cs="Arial"/>
                <w:sz w:val="22"/>
                <w:szCs w:val="22"/>
              </w:rPr>
              <w:t>Day</w:t>
            </w:r>
          </w:p>
        </w:tc>
        <w:tc>
          <w:tcPr>
            <w:tcW w:w="2937" w:type="dxa"/>
            <w:shd w:val="clear" w:color="auto" w:fill="auto"/>
          </w:tcPr>
          <w:p w14:paraId="7967DEE6" w14:textId="77777777" w:rsidR="00A42A2D" w:rsidRPr="00A42A2D" w:rsidRDefault="00A42A2D" w:rsidP="005D5F59">
            <w:pPr>
              <w:jc w:val="center"/>
              <w:rPr>
                <w:rFonts w:ascii="Arial" w:hAnsi="Arial" w:cs="Arial"/>
                <w:sz w:val="22"/>
                <w:szCs w:val="22"/>
              </w:rPr>
            </w:pPr>
            <w:r w:rsidRPr="00A42A2D">
              <w:rPr>
                <w:rFonts w:ascii="Arial" w:hAnsi="Arial" w:cs="Arial"/>
                <w:sz w:val="22"/>
                <w:szCs w:val="22"/>
              </w:rPr>
              <w:t>Topic</w:t>
            </w:r>
          </w:p>
        </w:tc>
        <w:tc>
          <w:tcPr>
            <w:tcW w:w="4899" w:type="dxa"/>
            <w:shd w:val="clear" w:color="auto" w:fill="auto"/>
          </w:tcPr>
          <w:p w14:paraId="20DF1584" w14:textId="77777777" w:rsidR="00A42A2D" w:rsidRPr="00A42A2D" w:rsidRDefault="00A42A2D" w:rsidP="005D5F59">
            <w:pPr>
              <w:jc w:val="center"/>
              <w:rPr>
                <w:rFonts w:ascii="Arial" w:hAnsi="Arial" w:cs="Arial"/>
                <w:sz w:val="22"/>
                <w:szCs w:val="22"/>
              </w:rPr>
            </w:pPr>
            <w:r w:rsidRPr="00A42A2D">
              <w:rPr>
                <w:rFonts w:ascii="Arial" w:hAnsi="Arial" w:cs="Arial"/>
                <w:sz w:val="22"/>
                <w:szCs w:val="22"/>
              </w:rPr>
              <w:t>Content/Activities</w:t>
            </w:r>
          </w:p>
        </w:tc>
      </w:tr>
      <w:tr w:rsidR="00A42A2D" w:rsidRPr="00A42A2D" w14:paraId="0C53F137" w14:textId="77777777" w:rsidTr="00840998">
        <w:trPr>
          <w:trHeight w:val="800"/>
        </w:trPr>
        <w:tc>
          <w:tcPr>
            <w:tcW w:w="1518" w:type="dxa"/>
            <w:shd w:val="clear" w:color="auto" w:fill="auto"/>
          </w:tcPr>
          <w:p w14:paraId="797A8417" w14:textId="77777777" w:rsidR="00A42A2D" w:rsidRPr="00A42A2D" w:rsidRDefault="00A42A2D" w:rsidP="005D5F59">
            <w:pPr>
              <w:jc w:val="center"/>
              <w:rPr>
                <w:rFonts w:ascii="Arial" w:hAnsi="Arial" w:cs="Arial"/>
                <w:sz w:val="22"/>
                <w:szCs w:val="22"/>
              </w:rPr>
            </w:pPr>
            <w:r w:rsidRPr="00A42A2D">
              <w:rPr>
                <w:rFonts w:ascii="Arial" w:hAnsi="Arial" w:cs="Arial"/>
                <w:sz w:val="22"/>
                <w:szCs w:val="22"/>
              </w:rPr>
              <w:t>1</w:t>
            </w:r>
          </w:p>
        </w:tc>
        <w:tc>
          <w:tcPr>
            <w:tcW w:w="2937" w:type="dxa"/>
            <w:shd w:val="clear" w:color="auto" w:fill="auto"/>
          </w:tcPr>
          <w:p w14:paraId="68802A5E" w14:textId="77777777" w:rsidR="00A42A2D" w:rsidRDefault="00A42A2D" w:rsidP="005D5F59">
            <w:pPr>
              <w:rPr>
                <w:rFonts w:ascii="Arial" w:hAnsi="Arial" w:cs="Arial"/>
                <w:color w:val="000000" w:themeColor="text1"/>
                <w:sz w:val="22"/>
                <w:szCs w:val="22"/>
              </w:rPr>
            </w:pPr>
            <w:r w:rsidRPr="00A42A2D">
              <w:rPr>
                <w:rFonts w:ascii="Arial" w:hAnsi="Arial" w:cs="Arial"/>
                <w:color w:val="000000" w:themeColor="text1"/>
                <w:sz w:val="22"/>
                <w:szCs w:val="22"/>
              </w:rPr>
              <w:t>Course Introduction</w:t>
            </w:r>
          </w:p>
          <w:p w14:paraId="6C2A53F9" w14:textId="3AA9FD64" w:rsidR="00E27951" w:rsidRPr="00A42A2D" w:rsidRDefault="00E27951" w:rsidP="005D5F59">
            <w:pPr>
              <w:rPr>
                <w:rFonts w:ascii="Arial" w:hAnsi="Arial" w:cs="Arial"/>
                <w:color w:val="FF0000"/>
                <w:sz w:val="22"/>
                <w:szCs w:val="22"/>
              </w:rPr>
            </w:pPr>
            <w:r w:rsidRPr="006361B2">
              <w:rPr>
                <w:rFonts w:ascii="Calibri" w:hAnsi="Calibri" w:cs="Arial"/>
                <w:b/>
                <w:color w:val="ED7D31" w:themeColor="accent2"/>
                <w:sz w:val="22"/>
                <w:szCs w:val="22"/>
              </w:rPr>
              <w:t>Speaking Production (FM) 1:  Introduc</w:t>
            </w:r>
            <w:r w:rsidR="00D347FD">
              <w:rPr>
                <w:rFonts w:ascii="Calibri" w:hAnsi="Calibri" w:cs="Arial"/>
                <w:b/>
                <w:color w:val="ED7D31" w:themeColor="accent2"/>
                <w:sz w:val="22"/>
                <w:szCs w:val="22"/>
              </w:rPr>
              <w:t>tions</w:t>
            </w:r>
          </w:p>
        </w:tc>
        <w:tc>
          <w:tcPr>
            <w:tcW w:w="4899" w:type="dxa"/>
            <w:shd w:val="clear" w:color="auto" w:fill="auto"/>
          </w:tcPr>
          <w:p w14:paraId="2EE46DC5" w14:textId="6C124686" w:rsidR="00A42A2D" w:rsidRPr="008F1DD4" w:rsidRDefault="00A42A2D" w:rsidP="005D5F59">
            <w:pPr>
              <w:rPr>
                <w:rFonts w:ascii="Arial" w:hAnsi="Arial" w:cs="Arial"/>
                <w:color w:val="FF0000"/>
                <w:sz w:val="22"/>
                <w:szCs w:val="22"/>
              </w:rPr>
            </w:pPr>
            <w:r w:rsidRPr="008F1DD4">
              <w:rPr>
                <w:rFonts w:ascii="Arial" w:hAnsi="Arial" w:cs="Arial"/>
                <w:color w:val="000000" w:themeColor="text1"/>
                <w:sz w:val="22"/>
                <w:szCs w:val="22"/>
              </w:rPr>
              <w:t>Course outline and objectives, review of syllabus, explanation of tools used in the class, expectations of students</w:t>
            </w:r>
            <w:r w:rsidR="00FF5685" w:rsidRPr="008F1DD4">
              <w:rPr>
                <w:rFonts w:ascii="Arial" w:hAnsi="Arial" w:cs="Arial"/>
                <w:color w:val="000000" w:themeColor="text1"/>
                <w:sz w:val="22"/>
                <w:szCs w:val="22"/>
              </w:rPr>
              <w:t xml:space="preserve">. </w:t>
            </w:r>
            <w:r w:rsidR="00D347FD" w:rsidRPr="00D347FD">
              <w:rPr>
                <w:rFonts w:ascii="Arial" w:hAnsi="Arial" w:cs="Arial"/>
                <w:b/>
                <w:color w:val="ED7D31" w:themeColor="accent2"/>
                <w:sz w:val="22"/>
                <w:szCs w:val="22"/>
              </w:rPr>
              <w:t>Introduce yourself.</w:t>
            </w:r>
          </w:p>
        </w:tc>
      </w:tr>
      <w:tr w:rsidR="00C0693D" w:rsidRPr="00A42A2D" w14:paraId="2F44F433" w14:textId="77777777" w:rsidTr="00840998">
        <w:trPr>
          <w:trHeight w:val="702"/>
        </w:trPr>
        <w:tc>
          <w:tcPr>
            <w:tcW w:w="1518" w:type="dxa"/>
            <w:shd w:val="clear" w:color="auto" w:fill="auto"/>
          </w:tcPr>
          <w:p w14:paraId="33DD4BD1" w14:textId="7F750295" w:rsidR="00C0693D" w:rsidRPr="00A42A2D" w:rsidRDefault="00C0693D" w:rsidP="00C0693D">
            <w:pPr>
              <w:jc w:val="center"/>
              <w:rPr>
                <w:rFonts w:ascii="Arial" w:hAnsi="Arial" w:cs="Arial"/>
                <w:sz w:val="22"/>
                <w:szCs w:val="22"/>
              </w:rPr>
            </w:pPr>
            <w:r w:rsidRPr="00A42A2D">
              <w:rPr>
                <w:rFonts w:ascii="Arial" w:hAnsi="Arial" w:cs="Arial"/>
                <w:sz w:val="22"/>
                <w:szCs w:val="22"/>
              </w:rPr>
              <w:t>2</w:t>
            </w:r>
          </w:p>
        </w:tc>
        <w:tc>
          <w:tcPr>
            <w:tcW w:w="2937" w:type="dxa"/>
            <w:shd w:val="clear" w:color="auto" w:fill="auto"/>
          </w:tcPr>
          <w:p w14:paraId="6E3AE8FD" w14:textId="77777777" w:rsidR="00CB60E6" w:rsidRDefault="00E27951" w:rsidP="00C070C3">
            <w:pPr>
              <w:rPr>
                <w:rFonts w:ascii="Arial" w:hAnsi="Arial" w:cs="Arial"/>
                <w:color w:val="000000" w:themeColor="text1"/>
                <w:sz w:val="22"/>
                <w:szCs w:val="22"/>
              </w:rPr>
            </w:pPr>
            <w:r w:rsidRPr="008F1DD4">
              <w:rPr>
                <w:rFonts w:ascii="Arial" w:hAnsi="Arial" w:cs="Arial"/>
                <w:color w:val="000000" w:themeColor="text1"/>
                <w:sz w:val="22"/>
                <w:szCs w:val="22"/>
              </w:rPr>
              <w:t>Review Conversation Strategies</w:t>
            </w:r>
            <w:r>
              <w:rPr>
                <w:rFonts w:ascii="Arial" w:hAnsi="Arial" w:cs="Arial"/>
                <w:color w:val="000000" w:themeColor="text1"/>
                <w:sz w:val="22"/>
                <w:szCs w:val="22"/>
              </w:rPr>
              <w:t xml:space="preserve"> </w:t>
            </w:r>
          </w:p>
          <w:p w14:paraId="4BB265AB" w14:textId="6509200E" w:rsidR="00C0693D" w:rsidRDefault="00E27951" w:rsidP="00C0693D">
            <w:pPr>
              <w:rPr>
                <w:rFonts w:ascii="Arial" w:hAnsi="Arial" w:cs="Arial"/>
                <w:color w:val="000000" w:themeColor="text1"/>
                <w:sz w:val="22"/>
                <w:szCs w:val="22"/>
              </w:rPr>
            </w:pPr>
            <w:r w:rsidRPr="00CB60E6">
              <w:rPr>
                <w:rFonts w:ascii="Calibri" w:hAnsi="Calibri" w:cs="Arial"/>
                <w:i/>
                <w:color w:val="000000" w:themeColor="text1"/>
                <w:sz w:val="22"/>
                <w:szCs w:val="22"/>
              </w:rPr>
              <w:t>(Beginning a conversation / Sustaining a conversation / Concluding a conversation / Responding appropriately / Employing Classroom English)</w:t>
            </w:r>
          </w:p>
        </w:tc>
        <w:tc>
          <w:tcPr>
            <w:tcW w:w="4899" w:type="dxa"/>
            <w:shd w:val="clear" w:color="auto" w:fill="auto"/>
          </w:tcPr>
          <w:p w14:paraId="5BE4A451" w14:textId="7368F253" w:rsidR="00E27951" w:rsidRDefault="006361B2" w:rsidP="00E27951">
            <w:pPr>
              <w:rPr>
                <w:rFonts w:ascii="Calibri" w:hAnsi="Calibri" w:cs="Arial"/>
                <w:i/>
                <w:color w:val="000000" w:themeColor="text1"/>
                <w:sz w:val="22"/>
                <w:szCs w:val="22"/>
              </w:rPr>
            </w:pPr>
            <w:r>
              <w:rPr>
                <w:rFonts w:ascii="Calibri" w:hAnsi="Calibri" w:cs="Arial"/>
                <w:color w:val="000000" w:themeColor="text1"/>
                <w:sz w:val="22"/>
                <w:szCs w:val="22"/>
              </w:rPr>
              <w:t xml:space="preserve">Conversation strategies are </w:t>
            </w:r>
            <w:proofErr w:type="gramStart"/>
            <w:r>
              <w:rPr>
                <w:rFonts w:ascii="Calibri" w:hAnsi="Calibri" w:cs="Arial"/>
                <w:color w:val="000000" w:themeColor="text1"/>
                <w:sz w:val="22"/>
                <w:szCs w:val="22"/>
              </w:rPr>
              <w:t>explain</w:t>
            </w:r>
            <w:proofErr w:type="gramEnd"/>
            <w:r>
              <w:rPr>
                <w:rFonts w:ascii="Calibri" w:hAnsi="Calibri" w:cs="Arial"/>
                <w:color w:val="000000" w:themeColor="text1"/>
                <w:sz w:val="22"/>
                <w:szCs w:val="22"/>
              </w:rPr>
              <w:t xml:space="preserve"> in</w:t>
            </w:r>
            <w:r w:rsidR="00E27951" w:rsidRPr="004C6F06">
              <w:rPr>
                <w:rFonts w:ascii="Calibri" w:hAnsi="Calibri" w:cs="Arial"/>
                <w:color w:val="000000" w:themeColor="text1"/>
                <w:sz w:val="22"/>
                <w:szCs w:val="22"/>
              </w:rPr>
              <w:t xml:space="preserve"> </w:t>
            </w:r>
            <w:r w:rsidR="00E27951" w:rsidRPr="004C6F06">
              <w:rPr>
                <w:rFonts w:ascii="Calibri" w:hAnsi="Calibri" w:cs="Arial"/>
                <w:b/>
                <w:i/>
                <w:color w:val="000000" w:themeColor="text1"/>
                <w:sz w:val="22"/>
                <w:szCs w:val="22"/>
              </w:rPr>
              <w:t>pages 2-</w:t>
            </w:r>
            <w:r w:rsidR="00E27951">
              <w:rPr>
                <w:rFonts w:ascii="Calibri" w:hAnsi="Calibri" w:cs="Arial"/>
                <w:b/>
                <w:i/>
                <w:color w:val="000000" w:themeColor="text1"/>
                <w:sz w:val="22"/>
                <w:szCs w:val="22"/>
              </w:rPr>
              <w:t>8</w:t>
            </w:r>
            <w:r w:rsidR="00E27951" w:rsidRPr="004C6F06">
              <w:rPr>
                <w:rFonts w:ascii="Calibri" w:hAnsi="Calibri" w:cs="Arial"/>
                <w:i/>
                <w:color w:val="000000" w:themeColor="text1"/>
                <w:sz w:val="22"/>
                <w:szCs w:val="22"/>
              </w:rPr>
              <w:t xml:space="preserve"> of </w:t>
            </w:r>
            <w:r>
              <w:rPr>
                <w:rFonts w:ascii="Calibri" w:hAnsi="Calibri" w:cs="Arial"/>
                <w:i/>
                <w:color w:val="000000" w:themeColor="text1"/>
                <w:sz w:val="22"/>
                <w:szCs w:val="22"/>
              </w:rPr>
              <w:t xml:space="preserve">the </w:t>
            </w:r>
            <w:r w:rsidR="00E27951" w:rsidRPr="004C6F06">
              <w:rPr>
                <w:rFonts w:ascii="Calibri" w:hAnsi="Calibri" w:cs="Arial"/>
                <w:i/>
                <w:color w:val="000000" w:themeColor="text1"/>
                <w:sz w:val="22"/>
                <w:szCs w:val="22"/>
              </w:rPr>
              <w:t>MIC speaking handbook.</w:t>
            </w:r>
            <w:r w:rsidR="00E27951">
              <w:rPr>
                <w:rFonts w:ascii="Calibri" w:hAnsi="Calibri" w:cs="Arial"/>
                <w:i/>
                <w:color w:val="000000" w:themeColor="text1"/>
                <w:sz w:val="22"/>
                <w:szCs w:val="22"/>
              </w:rPr>
              <w:t xml:space="preserve">  </w:t>
            </w:r>
          </w:p>
          <w:p w14:paraId="15F33BAC" w14:textId="2E777A97" w:rsidR="00C0693D" w:rsidRDefault="00C0693D" w:rsidP="00C0693D">
            <w:pPr>
              <w:rPr>
                <w:rFonts w:ascii="Arial" w:hAnsi="Arial" w:cs="Arial"/>
                <w:color w:val="000000" w:themeColor="text1"/>
                <w:sz w:val="22"/>
                <w:szCs w:val="22"/>
              </w:rPr>
            </w:pPr>
          </w:p>
        </w:tc>
      </w:tr>
      <w:tr w:rsidR="00C0693D" w:rsidRPr="00A42A2D" w14:paraId="7E83302D" w14:textId="77777777" w:rsidTr="00840998">
        <w:trPr>
          <w:trHeight w:val="702"/>
        </w:trPr>
        <w:tc>
          <w:tcPr>
            <w:tcW w:w="1518" w:type="dxa"/>
            <w:shd w:val="clear" w:color="auto" w:fill="auto"/>
          </w:tcPr>
          <w:p w14:paraId="0B598BDF" w14:textId="46F0FA8D" w:rsidR="00C0693D" w:rsidRPr="00A42A2D" w:rsidRDefault="00C0693D" w:rsidP="00C0693D">
            <w:pPr>
              <w:jc w:val="center"/>
              <w:rPr>
                <w:rFonts w:ascii="Arial" w:hAnsi="Arial" w:cs="Arial"/>
                <w:sz w:val="22"/>
                <w:szCs w:val="22"/>
              </w:rPr>
            </w:pPr>
            <w:r w:rsidRPr="00A42A2D">
              <w:rPr>
                <w:rFonts w:ascii="Arial" w:hAnsi="Arial" w:cs="Arial"/>
                <w:sz w:val="22"/>
                <w:szCs w:val="22"/>
              </w:rPr>
              <w:t>3</w:t>
            </w:r>
          </w:p>
        </w:tc>
        <w:tc>
          <w:tcPr>
            <w:tcW w:w="2937" w:type="dxa"/>
            <w:shd w:val="clear" w:color="auto" w:fill="auto"/>
          </w:tcPr>
          <w:p w14:paraId="0557A908" w14:textId="79A9BA7A" w:rsidR="00C0693D" w:rsidRPr="00A42A2D" w:rsidRDefault="00C070C3" w:rsidP="00C070C3">
            <w:pPr>
              <w:rPr>
                <w:rFonts w:ascii="Arial" w:hAnsi="Arial" w:cs="Arial"/>
                <w:color w:val="FF0000"/>
                <w:sz w:val="22"/>
                <w:szCs w:val="22"/>
              </w:rPr>
            </w:pPr>
            <w:r w:rsidRPr="00605FE4">
              <w:rPr>
                <w:rFonts w:ascii="Arial" w:hAnsi="Arial" w:cs="Arial"/>
                <w:color w:val="5B9BD5" w:themeColor="accent1"/>
                <w:sz w:val="22"/>
                <w:szCs w:val="22"/>
              </w:rPr>
              <w:t>Listening 1</w:t>
            </w:r>
            <w:r>
              <w:rPr>
                <w:rFonts w:ascii="Arial" w:hAnsi="Arial" w:cs="Arial"/>
                <w:color w:val="000000" w:themeColor="text1"/>
                <w:sz w:val="22"/>
                <w:szCs w:val="22"/>
              </w:rPr>
              <w:t>/</w:t>
            </w:r>
            <w:r w:rsidRPr="00B31881">
              <w:rPr>
                <w:rFonts w:ascii="Arial" w:hAnsi="Arial" w:cs="Arial"/>
                <w:color w:val="7030A0"/>
                <w:sz w:val="22"/>
                <w:szCs w:val="22"/>
              </w:rPr>
              <w:t>NGSL 1</w:t>
            </w:r>
          </w:p>
        </w:tc>
        <w:tc>
          <w:tcPr>
            <w:tcW w:w="4899" w:type="dxa"/>
            <w:shd w:val="clear" w:color="auto" w:fill="auto"/>
          </w:tcPr>
          <w:p w14:paraId="38A6CA86" w14:textId="68E05A43" w:rsidR="00E27951" w:rsidRPr="00B31881" w:rsidRDefault="00E27951" w:rsidP="00E27951">
            <w:pPr>
              <w:rPr>
                <w:rFonts w:ascii="Arial" w:hAnsi="Arial" w:cs="Arial"/>
                <w:color w:val="7030A0"/>
                <w:sz w:val="22"/>
                <w:szCs w:val="22"/>
              </w:rPr>
            </w:pPr>
            <w:r w:rsidRPr="00B31881">
              <w:rPr>
                <w:rFonts w:ascii="Arial" w:hAnsi="Arial" w:cs="Arial"/>
                <w:color w:val="7030A0"/>
                <w:sz w:val="22"/>
                <w:szCs w:val="22"/>
              </w:rPr>
              <w:t xml:space="preserve">NGSL words 1401-1500 </w:t>
            </w:r>
            <w:r w:rsidR="00B31881">
              <w:rPr>
                <w:rFonts w:ascii="Arial" w:hAnsi="Arial" w:cs="Arial"/>
                <w:color w:val="7030A0"/>
                <w:sz w:val="22"/>
                <w:szCs w:val="22"/>
              </w:rPr>
              <w:t>study</w:t>
            </w:r>
          </w:p>
          <w:p w14:paraId="0EFC422B" w14:textId="71B43E15" w:rsidR="00C0693D" w:rsidRPr="00CB60E6" w:rsidRDefault="00E27951" w:rsidP="00E27951">
            <w:pPr>
              <w:rPr>
                <w:rFonts w:ascii="Arial" w:hAnsi="Arial" w:cs="Arial"/>
                <w:color w:val="000000" w:themeColor="text1"/>
                <w:sz w:val="22"/>
                <w:szCs w:val="22"/>
              </w:rPr>
            </w:pPr>
            <w:r w:rsidRPr="00CB60E6">
              <w:rPr>
                <w:rFonts w:ascii="Arial" w:hAnsi="Arial" w:cs="Arial"/>
                <w:color w:val="5B9BD5" w:themeColor="accent1"/>
                <w:sz w:val="22"/>
                <w:szCs w:val="22"/>
              </w:rPr>
              <w:t>How to take notes while listening</w:t>
            </w:r>
          </w:p>
        </w:tc>
      </w:tr>
      <w:tr w:rsidR="00605FE4" w:rsidRPr="00A42A2D" w14:paraId="36506505" w14:textId="77777777" w:rsidTr="00840998">
        <w:trPr>
          <w:trHeight w:val="744"/>
        </w:trPr>
        <w:tc>
          <w:tcPr>
            <w:tcW w:w="1518" w:type="dxa"/>
            <w:shd w:val="clear" w:color="auto" w:fill="auto"/>
          </w:tcPr>
          <w:p w14:paraId="09DC3645" w14:textId="25C8C6C5" w:rsidR="00605FE4" w:rsidRPr="00A42A2D" w:rsidRDefault="00605FE4" w:rsidP="00C0693D">
            <w:pPr>
              <w:jc w:val="center"/>
              <w:rPr>
                <w:rFonts w:ascii="Arial" w:hAnsi="Arial" w:cs="Arial"/>
                <w:sz w:val="22"/>
                <w:szCs w:val="22"/>
              </w:rPr>
            </w:pPr>
            <w:r w:rsidRPr="00A42A2D">
              <w:rPr>
                <w:rFonts w:ascii="Arial" w:hAnsi="Arial" w:cs="Arial"/>
                <w:sz w:val="22"/>
                <w:szCs w:val="22"/>
              </w:rPr>
              <w:t>4</w:t>
            </w:r>
          </w:p>
        </w:tc>
        <w:tc>
          <w:tcPr>
            <w:tcW w:w="2937" w:type="dxa"/>
            <w:vMerge w:val="restart"/>
            <w:shd w:val="clear" w:color="auto" w:fill="auto"/>
          </w:tcPr>
          <w:p w14:paraId="4E8A1EBB" w14:textId="77777777" w:rsidR="00605FE4" w:rsidRDefault="00605FE4" w:rsidP="00C0693D">
            <w:pPr>
              <w:rPr>
                <w:rFonts w:ascii="Arial" w:hAnsi="Arial" w:cs="Arial"/>
                <w:color w:val="000000" w:themeColor="text1"/>
                <w:sz w:val="22"/>
                <w:szCs w:val="22"/>
              </w:rPr>
            </w:pPr>
            <w:r w:rsidRPr="00B31881">
              <w:rPr>
                <w:rFonts w:ascii="Arial" w:hAnsi="Arial" w:cs="Arial"/>
                <w:color w:val="70AD47" w:themeColor="accent6"/>
                <w:sz w:val="22"/>
                <w:szCs w:val="22"/>
              </w:rPr>
              <w:t>Functional Objective 1</w:t>
            </w:r>
            <w:r>
              <w:rPr>
                <w:rFonts w:ascii="Arial" w:hAnsi="Arial" w:cs="Arial"/>
                <w:color w:val="000000" w:themeColor="text1"/>
                <w:sz w:val="22"/>
                <w:szCs w:val="22"/>
              </w:rPr>
              <w:t xml:space="preserve">: </w:t>
            </w:r>
            <w:r w:rsidRPr="00B31881">
              <w:rPr>
                <w:rFonts w:ascii="Arial" w:hAnsi="Arial" w:cs="Arial"/>
                <w:color w:val="70AD47" w:themeColor="accent6"/>
                <w:sz w:val="22"/>
                <w:szCs w:val="22"/>
              </w:rPr>
              <w:t>Managing conversations</w:t>
            </w:r>
          </w:p>
          <w:p w14:paraId="601ABBB9" w14:textId="23C9CE77" w:rsidR="00605FE4" w:rsidRPr="00CB60E6" w:rsidRDefault="00605FE4" w:rsidP="00C0693D">
            <w:pPr>
              <w:rPr>
                <w:rFonts w:ascii="Arial" w:hAnsi="Arial" w:cs="Arial"/>
                <w:color w:val="000000" w:themeColor="text1"/>
                <w:sz w:val="22"/>
                <w:szCs w:val="22"/>
              </w:rPr>
            </w:pPr>
            <w:r w:rsidRPr="00CB60E6">
              <w:rPr>
                <w:rFonts w:ascii="Calibri" w:hAnsi="Calibri" w:cs="Arial"/>
                <w:i/>
                <w:color w:val="000000" w:themeColor="text1"/>
                <w:sz w:val="22"/>
                <w:szCs w:val="22"/>
              </w:rPr>
              <w:t xml:space="preserve">Bringing others into a </w:t>
            </w:r>
            <w:proofErr w:type="gramStart"/>
            <w:r w:rsidRPr="00CB60E6">
              <w:rPr>
                <w:rFonts w:ascii="Calibri" w:hAnsi="Calibri" w:cs="Arial"/>
                <w:i/>
                <w:color w:val="000000" w:themeColor="text1"/>
                <w:sz w:val="22"/>
                <w:szCs w:val="22"/>
              </w:rPr>
              <w:t>discussion / Suggesting alternatives</w:t>
            </w:r>
            <w:proofErr w:type="gramEnd"/>
            <w:r w:rsidRPr="00CB60E6">
              <w:rPr>
                <w:rFonts w:ascii="Calibri" w:hAnsi="Calibri" w:cs="Arial"/>
                <w:i/>
                <w:color w:val="000000" w:themeColor="text1"/>
                <w:sz w:val="22"/>
                <w:szCs w:val="22"/>
              </w:rPr>
              <w:t>/ Offering different opinions / Moving onto a new topic</w:t>
            </w:r>
          </w:p>
        </w:tc>
        <w:tc>
          <w:tcPr>
            <w:tcW w:w="4899" w:type="dxa"/>
            <w:shd w:val="clear" w:color="auto" w:fill="auto"/>
          </w:tcPr>
          <w:p w14:paraId="74671FFC" w14:textId="4E522F7F" w:rsidR="00605FE4" w:rsidRDefault="00605FE4" w:rsidP="00E27951">
            <w:pPr>
              <w:rPr>
                <w:rFonts w:ascii="Calibri" w:hAnsi="Calibri" w:cs="Arial"/>
                <w:i/>
                <w:color w:val="000000" w:themeColor="text1"/>
                <w:sz w:val="22"/>
                <w:szCs w:val="22"/>
              </w:rPr>
            </w:pPr>
            <w:r w:rsidRPr="00B31881">
              <w:rPr>
                <w:rFonts w:ascii="Calibri" w:hAnsi="Calibri" w:cs="Arial"/>
                <w:color w:val="000000" w:themeColor="text1"/>
                <w:sz w:val="22"/>
                <w:szCs w:val="22"/>
              </w:rPr>
              <w:t>Introduction of functional objectives</w:t>
            </w:r>
            <w:r w:rsidRPr="004C6F06">
              <w:rPr>
                <w:rFonts w:ascii="Calibri" w:hAnsi="Calibri" w:cs="Arial"/>
                <w:color w:val="000000" w:themeColor="text1"/>
                <w:sz w:val="22"/>
                <w:szCs w:val="22"/>
              </w:rPr>
              <w:t>, grammar objectives</w:t>
            </w:r>
            <w:r>
              <w:rPr>
                <w:rFonts w:ascii="Calibri" w:hAnsi="Calibri" w:cs="Arial"/>
                <w:color w:val="000000" w:themeColor="text1"/>
                <w:sz w:val="22"/>
                <w:szCs w:val="22"/>
              </w:rPr>
              <w:t>- (</w:t>
            </w:r>
            <w:proofErr w:type="spellStart"/>
            <w:r w:rsidRPr="00B31881">
              <w:rPr>
                <w:rFonts w:ascii="Calibri" w:hAnsi="Calibri" w:cs="Arial"/>
                <w:color w:val="70AD47" w:themeColor="accent6"/>
                <w:sz w:val="22"/>
                <w:szCs w:val="22"/>
              </w:rPr>
              <w:t>Wh</w:t>
            </w:r>
            <w:proofErr w:type="spellEnd"/>
            <w:r w:rsidRPr="00B31881">
              <w:rPr>
                <w:rFonts w:ascii="Calibri" w:hAnsi="Calibri" w:cs="Arial"/>
                <w:color w:val="70AD47" w:themeColor="accent6"/>
                <w:sz w:val="22"/>
                <w:szCs w:val="22"/>
              </w:rPr>
              <w:t>- Questions</w:t>
            </w:r>
            <w:r>
              <w:rPr>
                <w:rFonts w:ascii="Calibri" w:hAnsi="Calibri" w:cs="Arial"/>
                <w:color w:val="000000" w:themeColor="text1"/>
                <w:sz w:val="22"/>
                <w:szCs w:val="22"/>
              </w:rPr>
              <w:t>)</w:t>
            </w:r>
            <w:r w:rsidRPr="004C6F06">
              <w:rPr>
                <w:rFonts w:ascii="Calibri" w:hAnsi="Calibri" w:cs="Arial"/>
                <w:color w:val="000000" w:themeColor="text1"/>
                <w:sz w:val="22"/>
                <w:szCs w:val="22"/>
              </w:rPr>
              <w:t xml:space="preserve">, and target expressions: </w:t>
            </w:r>
            <w:r w:rsidRPr="004C6F06">
              <w:rPr>
                <w:rFonts w:ascii="Calibri" w:hAnsi="Calibri" w:cs="Arial"/>
                <w:b/>
                <w:i/>
                <w:color w:val="000000" w:themeColor="text1"/>
                <w:sz w:val="22"/>
                <w:szCs w:val="22"/>
              </w:rPr>
              <w:t>page</w:t>
            </w:r>
            <w:r>
              <w:rPr>
                <w:rFonts w:ascii="Calibri" w:hAnsi="Calibri" w:cs="Arial"/>
                <w:b/>
                <w:i/>
                <w:color w:val="000000" w:themeColor="text1"/>
                <w:sz w:val="22"/>
                <w:szCs w:val="22"/>
              </w:rPr>
              <w:t xml:space="preserve"> 12 </w:t>
            </w:r>
            <w:r w:rsidRPr="004C6F06">
              <w:rPr>
                <w:rFonts w:ascii="Calibri" w:hAnsi="Calibri" w:cs="Arial"/>
                <w:i/>
                <w:color w:val="000000" w:themeColor="text1"/>
                <w:sz w:val="22"/>
                <w:szCs w:val="22"/>
              </w:rPr>
              <w:t>of MIC speaking handbook.</w:t>
            </w:r>
            <w:r>
              <w:rPr>
                <w:rFonts w:ascii="Calibri" w:hAnsi="Calibri" w:cs="Arial"/>
                <w:i/>
                <w:color w:val="000000" w:themeColor="text1"/>
                <w:sz w:val="22"/>
                <w:szCs w:val="22"/>
              </w:rPr>
              <w:t xml:space="preserve">  </w:t>
            </w:r>
          </w:p>
          <w:p w14:paraId="7CA08D0F" w14:textId="75003934" w:rsidR="00605FE4" w:rsidRPr="006B6506" w:rsidRDefault="00605FE4" w:rsidP="00C0693D">
            <w:pPr>
              <w:rPr>
                <w:rFonts w:ascii="Arial" w:hAnsi="Arial" w:cs="Arial"/>
                <w:color w:val="000000" w:themeColor="text1"/>
                <w:sz w:val="22"/>
                <w:szCs w:val="22"/>
              </w:rPr>
            </w:pPr>
          </w:p>
        </w:tc>
      </w:tr>
      <w:tr w:rsidR="00605FE4" w:rsidRPr="00A42A2D" w14:paraId="23A1E591" w14:textId="77777777" w:rsidTr="00840998">
        <w:tc>
          <w:tcPr>
            <w:tcW w:w="1518" w:type="dxa"/>
            <w:shd w:val="clear" w:color="auto" w:fill="auto"/>
          </w:tcPr>
          <w:p w14:paraId="4540524C" w14:textId="227E3B5A" w:rsidR="00605FE4" w:rsidRPr="00A42A2D" w:rsidRDefault="00605FE4" w:rsidP="00082BAA">
            <w:pPr>
              <w:jc w:val="center"/>
              <w:rPr>
                <w:rFonts w:ascii="Arial" w:hAnsi="Arial" w:cs="Arial"/>
                <w:sz w:val="22"/>
                <w:szCs w:val="22"/>
              </w:rPr>
            </w:pPr>
            <w:r w:rsidRPr="00A42A2D">
              <w:rPr>
                <w:rFonts w:ascii="Arial" w:hAnsi="Arial" w:cs="Arial"/>
                <w:sz w:val="22"/>
                <w:szCs w:val="22"/>
              </w:rPr>
              <w:t>5</w:t>
            </w:r>
          </w:p>
        </w:tc>
        <w:tc>
          <w:tcPr>
            <w:tcW w:w="2937" w:type="dxa"/>
            <w:vMerge/>
            <w:shd w:val="clear" w:color="auto" w:fill="auto"/>
          </w:tcPr>
          <w:p w14:paraId="4FA21383" w14:textId="4453B4FC" w:rsidR="00605FE4" w:rsidRPr="00A42A2D" w:rsidRDefault="00605FE4" w:rsidP="00082BAA">
            <w:pPr>
              <w:rPr>
                <w:rFonts w:ascii="Arial" w:hAnsi="Arial" w:cs="Arial"/>
                <w:color w:val="FF0000"/>
                <w:sz w:val="22"/>
                <w:szCs w:val="22"/>
              </w:rPr>
            </w:pPr>
          </w:p>
        </w:tc>
        <w:tc>
          <w:tcPr>
            <w:tcW w:w="4899" w:type="dxa"/>
            <w:shd w:val="clear" w:color="auto" w:fill="auto"/>
          </w:tcPr>
          <w:p w14:paraId="17D363A1" w14:textId="0485E445" w:rsidR="00605FE4" w:rsidRPr="00CB60E6" w:rsidRDefault="00605FE4" w:rsidP="00082BAA">
            <w:pPr>
              <w:rPr>
                <w:rFonts w:ascii="Arial" w:hAnsi="Arial" w:cs="Arial"/>
                <w:color w:val="000000" w:themeColor="text1"/>
                <w:sz w:val="22"/>
                <w:szCs w:val="22"/>
              </w:rPr>
            </w:pPr>
            <w:r w:rsidRPr="00CB60E6">
              <w:rPr>
                <w:rFonts w:ascii="Calibri" w:hAnsi="Calibri" w:cs="Arial"/>
                <w:b/>
                <w:color w:val="000000" w:themeColor="text1"/>
                <w:sz w:val="22"/>
                <w:szCs w:val="22"/>
              </w:rPr>
              <w:t>Recording:</w:t>
            </w:r>
            <w:r w:rsidRPr="00CB60E6">
              <w:rPr>
                <w:rFonts w:ascii="Calibri" w:hAnsi="Calibri" w:cs="Arial"/>
                <w:color w:val="000000" w:themeColor="text1"/>
                <w:sz w:val="22"/>
                <w:szCs w:val="22"/>
              </w:rPr>
              <w:t xml:space="preserve"> </w:t>
            </w:r>
            <w:r w:rsidRPr="00CB60E6">
              <w:rPr>
                <w:rFonts w:ascii="Calibri" w:hAnsi="Calibri" w:cs="Arial"/>
                <w:color w:val="70AD47" w:themeColor="accent6"/>
                <w:sz w:val="22"/>
                <w:szCs w:val="22"/>
              </w:rPr>
              <w:t>Role-play a conversation expressing an opinion, suggesting alternatives and moving onto a new topic</w:t>
            </w:r>
          </w:p>
        </w:tc>
      </w:tr>
      <w:tr w:rsidR="00082BAA" w:rsidRPr="00A42A2D" w14:paraId="037F0B6C" w14:textId="77777777" w:rsidTr="00840998">
        <w:tc>
          <w:tcPr>
            <w:tcW w:w="1518" w:type="dxa"/>
            <w:shd w:val="clear" w:color="auto" w:fill="auto"/>
          </w:tcPr>
          <w:p w14:paraId="14F0A97F" w14:textId="5FB79F9E" w:rsidR="00082BAA" w:rsidRPr="00A42A2D" w:rsidRDefault="00082BAA" w:rsidP="00082BAA">
            <w:pPr>
              <w:jc w:val="center"/>
              <w:rPr>
                <w:rFonts w:ascii="Arial" w:hAnsi="Arial" w:cs="Arial"/>
                <w:sz w:val="22"/>
                <w:szCs w:val="22"/>
              </w:rPr>
            </w:pPr>
            <w:r w:rsidRPr="00A42A2D">
              <w:rPr>
                <w:rFonts w:ascii="Arial" w:hAnsi="Arial" w:cs="Arial"/>
                <w:sz w:val="22"/>
                <w:szCs w:val="22"/>
              </w:rPr>
              <w:t>6</w:t>
            </w:r>
          </w:p>
        </w:tc>
        <w:tc>
          <w:tcPr>
            <w:tcW w:w="2937" w:type="dxa"/>
            <w:shd w:val="clear" w:color="auto" w:fill="auto"/>
          </w:tcPr>
          <w:p w14:paraId="6FA31AFE" w14:textId="20A86ED4" w:rsidR="00082BAA" w:rsidRPr="00A90228" w:rsidRDefault="00082BAA" w:rsidP="00082BAA">
            <w:pPr>
              <w:rPr>
                <w:rFonts w:ascii="Arial" w:hAnsi="Arial" w:cs="Arial"/>
                <w:color w:val="000000" w:themeColor="text1"/>
                <w:sz w:val="22"/>
                <w:szCs w:val="22"/>
              </w:rPr>
            </w:pPr>
            <w:r w:rsidRPr="00B31881">
              <w:rPr>
                <w:rFonts w:ascii="Arial" w:hAnsi="Arial" w:cs="Arial"/>
                <w:color w:val="FF0000"/>
                <w:sz w:val="22"/>
                <w:szCs w:val="22"/>
              </w:rPr>
              <w:t>Review 1</w:t>
            </w:r>
            <w:r w:rsidR="00B31881">
              <w:rPr>
                <w:rFonts w:ascii="Arial" w:hAnsi="Arial" w:cs="Arial"/>
                <w:color w:val="FF0000"/>
                <w:sz w:val="22"/>
                <w:szCs w:val="22"/>
              </w:rPr>
              <w:t xml:space="preserve"> - </w:t>
            </w:r>
            <w:r w:rsidR="00B31881" w:rsidRPr="00B31881">
              <w:rPr>
                <w:rFonts w:ascii="Calibri" w:hAnsi="Calibri" w:cs="Arial"/>
                <w:color w:val="FF0000"/>
                <w:sz w:val="22"/>
                <w:szCs w:val="22"/>
              </w:rPr>
              <w:t>Vocabulary and Grammar Test</w:t>
            </w:r>
          </w:p>
        </w:tc>
        <w:tc>
          <w:tcPr>
            <w:tcW w:w="4899" w:type="dxa"/>
            <w:shd w:val="clear" w:color="auto" w:fill="auto"/>
          </w:tcPr>
          <w:p w14:paraId="56C63721" w14:textId="539EC528" w:rsidR="00B31881" w:rsidRDefault="00B31881" w:rsidP="00082BAA">
            <w:pPr>
              <w:rPr>
                <w:rFonts w:ascii="Calibri" w:hAnsi="Calibri" w:cs="Arial"/>
                <w:i/>
                <w:color w:val="000000" w:themeColor="text1"/>
                <w:sz w:val="22"/>
                <w:szCs w:val="22"/>
              </w:rPr>
            </w:pPr>
            <w:r w:rsidRPr="00B31881">
              <w:rPr>
                <w:rFonts w:ascii="Arial" w:hAnsi="Arial" w:cs="Arial"/>
                <w:color w:val="7030A0"/>
                <w:sz w:val="22"/>
                <w:szCs w:val="22"/>
              </w:rPr>
              <w:t>NGSL words 1401-1500</w:t>
            </w:r>
            <w:r>
              <w:rPr>
                <w:rFonts w:ascii="Arial" w:hAnsi="Arial" w:cs="Arial"/>
                <w:color w:val="7030A0"/>
                <w:sz w:val="22"/>
                <w:szCs w:val="22"/>
              </w:rPr>
              <w:t xml:space="preserve"> quiz</w:t>
            </w:r>
          </w:p>
          <w:p w14:paraId="5F4F6268" w14:textId="0AD89C04" w:rsidR="00082BAA" w:rsidRPr="00A42A2D" w:rsidRDefault="00E3328D" w:rsidP="00082BAA">
            <w:pPr>
              <w:rPr>
                <w:rFonts w:ascii="Arial" w:hAnsi="Arial" w:cs="Arial"/>
                <w:color w:val="FF0000"/>
                <w:sz w:val="22"/>
                <w:szCs w:val="22"/>
              </w:rPr>
            </w:pPr>
            <w:r>
              <w:rPr>
                <w:rFonts w:ascii="Calibri" w:hAnsi="Calibri" w:cs="Arial"/>
                <w:i/>
                <w:color w:val="000000" w:themeColor="text1"/>
                <w:sz w:val="22"/>
                <w:szCs w:val="22"/>
              </w:rPr>
              <w:t>P</w:t>
            </w:r>
            <w:r w:rsidR="00B31881" w:rsidRPr="004C6F06">
              <w:rPr>
                <w:rFonts w:ascii="Calibri" w:hAnsi="Calibri" w:cs="Arial"/>
                <w:i/>
                <w:color w:val="000000" w:themeColor="text1"/>
                <w:sz w:val="22"/>
                <w:szCs w:val="22"/>
              </w:rPr>
              <w:t xml:space="preserve">ages 2-3 </w:t>
            </w:r>
            <w:r>
              <w:rPr>
                <w:rFonts w:ascii="Calibri" w:hAnsi="Calibri" w:cs="Arial"/>
                <w:i/>
                <w:color w:val="000000" w:themeColor="text1"/>
                <w:sz w:val="22"/>
                <w:szCs w:val="22"/>
              </w:rPr>
              <w:t xml:space="preserve">of Speaking Handbook. </w:t>
            </w:r>
            <w:r w:rsidR="00B31881" w:rsidRPr="004C6F06">
              <w:rPr>
                <w:rFonts w:ascii="Calibri" w:hAnsi="Calibri" w:cs="Arial"/>
                <w:i/>
                <w:color w:val="000000" w:themeColor="text1"/>
                <w:sz w:val="22"/>
                <w:szCs w:val="22"/>
              </w:rPr>
              <w:t xml:space="preserve">General Classroom English / Requests / Responding to a request / showing understanding / showing you don’t understand / working with a </w:t>
            </w:r>
            <w:proofErr w:type="gramStart"/>
            <w:r w:rsidR="00B31881" w:rsidRPr="004C6F06">
              <w:rPr>
                <w:rFonts w:ascii="Calibri" w:hAnsi="Calibri" w:cs="Arial"/>
                <w:i/>
                <w:color w:val="000000" w:themeColor="text1"/>
                <w:sz w:val="22"/>
                <w:szCs w:val="22"/>
              </w:rPr>
              <w:t>partner / expressing opinions</w:t>
            </w:r>
            <w:proofErr w:type="gramEnd"/>
            <w:r w:rsidR="00B31881" w:rsidRPr="004C6F06">
              <w:rPr>
                <w:rFonts w:ascii="Calibri" w:hAnsi="Calibri" w:cs="Arial"/>
                <w:i/>
                <w:color w:val="000000" w:themeColor="text1"/>
                <w:sz w:val="22"/>
                <w:szCs w:val="22"/>
              </w:rPr>
              <w:t xml:space="preserve"> / expressing lack of certainty / showing you have no opinion / showing you agree / showing you disagree /</w:t>
            </w:r>
          </w:p>
        </w:tc>
      </w:tr>
      <w:tr w:rsidR="00082BAA" w:rsidRPr="00A42A2D" w14:paraId="225E535D" w14:textId="77777777" w:rsidTr="00840998">
        <w:tc>
          <w:tcPr>
            <w:tcW w:w="1518" w:type="dxa"/>
            <w:shd w:val="clear" w:color="auto" w:fill="auto"/>
          </w:tcPr>
          <w:p w14:paraId="3BE5E755" w14:textId="22736BE2" w:rsidR="00082BAA" w:rsidRPr="00A42A2D" w:rsidRDefault="00082BAA" w:rsidP="00082BAA">
            <w:pPr>
              <w:jc w:val="center"/>
              <w:rPr>
                <w:rFonts w:ascii="Arial" w:hAnsi="Arial" w:cs="Arial"/>
                <w:sz w:val="22"/>
                <w:szCs w:val="22"/>
              </w:rPr>
            </w:pPr>
            <w:r w:rsidRPr="00A42A2D">
              <w:rPr>
                <w:rFonts w:ascii="Arial" w:hAnsi="Arial" w:cs="Arial"/>
                <w:sz w:val="22"/>
                <w:szCs w:val="22"/>
              </w:rPr>
              <w:t>7</w:t>
            </w:r>
          </w:p>
        </w:tc>
        <w:tc>
          <w:tcPr>
            <w:tcW w:w="2937" w:type="dxa"/>
            <w:shd w:val="clear" w:color="auto" w:fill="auto"/>
          </w:tcPr>
          <w:p w14:paraId="7A7012FE" w14:textId="77777777" w:rsidR="00082BAA" w:rsidRPr="00A42A2D" w:rsidRDefault="00082BAA" w:rsidP="00082BAA">
            <w:pPr>
              <w:rPr>
                <w:rFonts w:ascii="Arial" w:hAnsi="Arial" w:cs="Arial"/>
                <w:color w:val="FF0000"/>
                <w:sz w:val="22"/>
                <w:szCs w:val="22"/>
              </w:rPr>
            </w:pPr>
            <w:r w:rsidRPr="00605FE4">
              <w:rPr>
                <w:rFonts w:ascii="Arial" w:hAnsi="Arial" w:cs="Arial"/>
                <w:color w:val="5B9BD5" w:themeColor="accent1"/>
                <w:sz w:val="22"/>
                <w:szCs w:val="22"/>
              </w:rPr>
              <w:t>Listening 2</w:t>
            </w:r>
            <w:r>
              <w:rPr>
                <w:rFonts w:ascii="Arial" w:hAnsi="Arial" w:cs="Arial"/>
                <w:color w:val="000000" w:themeColor="text1"/>
                <w:sz w:val="22"/>
                <w:szCs w:val="22"/>
              </w:rPr>
              <w:t>/</w:t>
            </w:r>
            <w:r w:rsidRPr="00B31881">
              <w:rPr>
                <w:rFonts w:ascii="Arial" w:hAnsi="Arial" w:cs="Arial"/>
                <w:color w:val="7030A0"/>
                <w:sz w:val="22"/>
                <w:szCs w:val="22"/>
              </w:rPr>
              <w:t>NGSL 2</w:t>
            </w:r>
          </w:p>
          <w:p w14:paraId="7DE86B16" w14:textId="38CF0E9B" w:rsidR="00082BAA" w:rsidRPr="00A42A2D" w:rsidRDefault="00082BAA" w:rsidP="00082BAA">
            <w:pPr>
              <w:rPr>
                <w:rFonts w:ascii="Arial" w:hAnsi="Arial" w:cs="Arial"/>
                <w:color w:val="FF0000"/>
                <w:sz w:val="22"/>
                <w:szCs w:val="22"/>
              </w:rPr>
            </w:pPr>
          </w:p>
        </w:tc>
        <w:tc>
          <w:tcPr>
            <w:tcW w:w="4899" w:type="dxa"/>
            <w:shd w:val="clear" w:color="auto" w:fill="auto"/>
          </w:tcPr>
          <w:p w14:paraId="161A9C43" w14:textId="38F119D6" w:rsidR="00082BAA" w:rsidRPr="00B31881" w:rsidRDefault="00082BAA" w:rsidP="00082BAA">
            <w:pPr>
              <w:rPr>
                <w:rFonts w:ascii="Arial" w:hAnsi="Arial" w:cs="Arial"/>
                <w:color w:val="7030A0"/>
                <w:sz w:val="22"/>
                <w:szCs w:val="22"/>
              </w:rPr>
            </w:pPr>
            <w:r w:rsidRPr="00B31881">
              <w:rPr>
                <w:rFonts w:ascii="Arial" w:hAnsi="Arial" w:cs="Arial"/>
                <w:color w:val="7030A0"/>
                <w:sz w:val="22"/>
                <w:szCs w:val="22"/>
              </w:rPr>
              <w:t xml:space="preserve">NGSL words 1501-1600 </w:t>
            </w:r>
            <w:r w:rsidR="00B31881">
              <w:rPr>
                <w:rFonts w:ascii="Arial" w:hAnsi="Arial" w:cs="Arial"/>
                <w:color w:val="7030A0"/>
                <w:sz w:val="22"/>
                <w:szCs w:val="22"/>
              </w:rPr>
              <w:t>study</w:t>
            </w:r>
          </w:p>
          <w:p w14:paraId="58612892" w14:textId="15E978E1" w:rsidR="00082BAA" w:rsidRPr="00CB60E6" w:rsidRDefault="00082BAA" w:rsidP="00082BAA">
            <w:pPr>
              <w:rPr>
                <w:rFonts w:ascii="Arial" w:hAnsi="Arial" w:cs="Arial"/>
                <w:color w:val="FF0000"/>
                <w:sz w:val="22"/>
                <w:szCs w:val="22"/>
              </w:rPr>
            </w:pPr>
            <w:r w:rsidRPr="00CB60E6">
              <w:rPr>
                <w:rFonts w:ascii="Arial" w:hAnsi="Arial" w:cs="Arial"/>
                <w:color w:val="5B9BD5" w:themeColor="accent1"/>
                <w:sz w:val="22"/>
                <w:szCs w:val="22"/>
              </w:rPr>
              <w:t>Listening to a lecture</w:t>
            </w:r>
          </w:p>
        </w:tc>
      </w:tr>
      <w:tr w:rsidR="00605FE4" w:rsidRPr="00A42A2D" w14:paraId="330A8492" w14:textId="77777777" w:rsidTr="00840998">
        <w:tc>
          <w:tcPr>
            <w:tcW w:w="1518" w:type="dxa"/>
            <w:shd w:val="clear" w:color="auto" w:fill="auto"/>
          </w:tcPr>
          <w:p w14:paraId="17B0E6F6" w14:textId="40FE7DC4" w:rsidR="00605FE4" w:rsidRPr="00A42A2D" w:rsidRDefault="00605FE4" w:rsidP="00082BAA">
            <w:pPr>
              <w:jc w:val="center"/>
              <w:rPr>
                <w:rFonts w:ascii="Arial" w:hAnsi="Arial" w:cs="Arial"/>
                <w:sz w:val="22"/>
                <w:szCs w:val="22"/>
              </w:rPr>
            </w:pPr>
            <w:r w:rsidRPr="00A42A2D">
              <w:rPr>
                <w:rFonts w:ascii="Arial" w:hAnsi="Arial" w:cs="Arial"/>
                <w:sz w:val="22"/>
                <w:szCs w:val="22"/>
              </w:rPr>
              <w:t>8</w:t>
            </w:r>
          </w:p>
        </w:tc>
        <w:tc>
          <w:tcPr>
            <w:tcW w:w="2937" w:type="dxa"/>
            <w:vMerge w:val="restart"/>
            <w:shd w:val="clear" w:color="auto" w:fill="auto"/>
          </w:tcPr>
          <w:p w14:paraId="20B89731" w14:textId="77777777" w:rsidR="00605FE4" w:rsidRPr="00A42A2D" w:rsidRDefault="00605FE4" w:rsidP="00082BAA">
            <w:pPr>
              <w:rPr>
                <w:rFonts w:ascii="Arial" w:hAnsi="Arial" w:cs="Arial"/>
                <w:color w:val="FF0000"/>
                <w:sz w:val="22"/>
                <w:szCs w:val="22"/>
              </w:rPr>
            </w:pPr>
            <w:r w:rsidRPr="00B31881">
              <w:rPr>
                <w:rFonts w:ascii="Arial" w:hAnsi="Arial" w:cs="Arial"/>
                <w:color w:val="70AD47" w:themeColor="accent6"/>
                <w:sz w:val="22"/>
                <w:szCs w:val="22"/>
              </w:rPr>
              <w:t>Functional Objective 2</w:t>
            </w:r>
            <w:r w:rsidRPr="00A42A2D">
              <w:rPr>
                <w:rFonts w:ascii="Arial" w:hAnsi="Arial" w:cs="Arial"/>
                <w:color w:val="000000" w:themeColor="text1"/>
                <w:sz w:val="22"/>
                <w:szCs w:val="22"/>
              </w:rPr>
              <w:t xml:space="preserve">: </w:t>
            </w:r>
            <w:r w:rsidRPr="00B31881">
              <w:rPr>
                <w:rFonts w:ascii="Arial" w:hAnsi="Arial" w:cs="Arial"/>
                <w:color w:val="70AD47" w:themeColor="accent6"/>
                <w:sz w:val="22"/>
                <w:szCs w:val="22"/>
              </w:rPr>
              <w:t>Describing situations</w:t>
            </w:r>
          </w:p>
          <w:p w14:paraId="78992C7A" w14:textId="20EA10A1" w:rsidR="00605FE4" w:rsidRPr="00A42A2D" w:rsidRDefault="00605FE4" w:rsidP="00082BAA">
            <w:pPr>
              <w:rPr>
                <w:rFonts w:ascii="Arial" w:hAnsi="Arial" w:cs="Arial"/>
                <w:color w:val="FF0000"/>
                <w:sz w:val="22"/>
                <w:szCs w:val="22"/>
              </w:rPr>
            </w:pPr>
          </w:p>
        </w:tc>
        <w:tc>
          <w:tcPr>
            <w:tcW w:w="4899" w:type="dxa"/>
            <w:shd w:val="clear" w:color="auto" w:fill="auto"/>
          </w:tcPr>
          <w:p w14:paraId="274C3E9B" w14:textId="74389612" w:rsidR="00605FE4" w:rsidRPr="006361B2" w:rsidRDefault="00605FE4" w:rsidP="00082BAA">
            <w:pPr>
              <w:rPr>
                <w:rFonts w:ascii="Calibri" w:hAnsi="Calibri" w:cs="Arial"/>
                <w:color w:val="70AD47" w:themeColor="accent6"/>
                <w:sz w:val="22"/>
                <w:szCs w:val="22"/>
              </w:rPr>
            </w:pPr>
            <w:r w:rsidRPr="004C6F06">
              <w:rPr>
                <w:rFonts w:ascii="Calibri" w:hAnsi="Calibri" w:cs="Arial"/>
                <w:color w:val="000000" w:themeColor="text1"/>
                <w:sz w:val="22"/>
                <w:szCs w:val="22"/>
              </w:rPr>
              <w:t xml:space="preserve">Introduction to functional objectives, grammar </w:t>
            </w:r>
            <w:r w:rsidRPr="00B31881">
              <w:rPr>
                <w:rFonts w:ascii="Calibri" w:hAnsi="Calibri" w:cs="Arial"/>
                <w:color w:val="000000" w:themeColor="text1"/>
                <w:sz w:val="22"/>
                <w:szCs w:val="22"/>
              </w:rPr>
              <w:t xml:space="preserve">objectives </w:t>
            </w:r>
            <w:r w:rsidRPr="00E3328D">
              <w:rPr>
                <w:rFonts w:ascii="Calibri" w:hAnsi="Calibri" w:cs="Arial"/>
                <w:color w:val="70AD47" w:themeColor="accent6"/>
                <w:sz w:val="22"/>
                <w:szCs w:val="22"/>
              </w:rPr>
              <w:t xml:space="preserve">(present perfect / past simple):  </w:t>
            </w:r>
            <w:r w:rsidRPr="00B31881">
              <w:rPr>
                <w:rFonts w:ascii="Calibri" w:hAnsi="Calibri" w:cs="Arial"/>
                <w:color w:val="70AD47" w:themeColor="accent6"/>
                <w:sz w:val="22"/>
                <w:szCs w:val="22"/>
              </w:rPr>
              <w:t>describe present</w:t>
            </w:r>
            <w:r w:rsidRPr="00B31881">
              <w:rPr>
                <w:rFonts w:ascii="Calibri" w:hAnsi="Calibri" w:cs="Arial"/>
                <w:color w:val="70AD47" w:themeColor="accent6"/>
                <w:sz w:val="22"/>
                <w:szCs w:val="22"/>
              </w:rPr>
              <w:tab/>
              <w:t xml:space="preserve"> situations: when/why/how they originated, and how long they have lasted.</w:t>
            </w:r>
          </w:p>
        </w:tc>
      </w:tr>
      <w:tr w:rsidR="00605FE4" w:rsidRPr="00A42A2D" w14:paraId="02CF2774" w14:textId="77777777" w:rsidTr="00840998">
        <w:tc>
          <w:tcPr>
            <w:tcW w:w="1518" w:type="dxa"/>
            <w:shd w:val="clear" w:color="auto" w:fill="auto"/>
          </w:tcPr>
          <w:p w14:paraId="358C9AB9" w14:textId="7E2B98AC" w:rsidR="00605FE4" w:rsidRPr="00A42A2D" w:rsidRDefault="00605FE4" w:rsidP="00082BAA">
            <w:pPr>
              <w:jc w:val="center"/>
              <w:rPr>
                <w:rFonts w:ascii="Arial" w:hAnsi="Arial" w:cs="Arial"/>
                <w:sz w:val="22"/>
                <w:szCs w:val="22"/>
              </w:rPr>
            </w:pPr>
            <w:r w:rsidRPr="00A42A2D">
              <w:rPr>
                <w:rFonts w:ascii="Arial" w:hAnsi="Arial" w:cs="Arial"/>
                <w:sz w:val="22"/>
                <w:szCs w:val="22"/>
              </w:rPr>
              <w:t>9</w:t>
            </w:r>
          </w:p>
        </w:tc>
        <w:tc>
          <w:tcPr>
            <w:tcW w:w="2937" w:type="dxa"/>
            <w:vMerge/>
            <w:shd w:val="clear" w:color="auto" w:fill="auto"/>
          </w:tcPr>
          <w:p w14:paraId="6E188232" w14:textId="18AACAE4" w:rsidR="00605FE4" w:rsidRPr="00A42A2D" w:rsidRDefault="00605FE4" w:rsidP="00082BAA">
            <w:pPr>
              <w:rPr>
                <w:rFonts w:ascii="Arial" w:hAnsi="Arial" w:cs="Arial"/>
                <w:color w:val="FF0000"/>
                <w:sz w:val="22"/>
                <w:szCs w:val="22"/>
              </w:rPr>
            </w:pPr>
          </w:p>
        </w:tc>
        <w:tc>
          <w:tcPr>
            <w:tcW w:w="4899" w:type="dxa"/>
            <w:shd w:val="clear" w:color="auto" w:fill="auto"/>
          </w:tcPr>
          <w:p w14:paraId="3D47B3F2" w14:textId="6ABE3020" w:rsidR="00605FE4" w:rsidRPr="00A42A2D" w:rsidRDefault="00605FE4" w:rsidP="00082BAA">
            <w:pPr>
              <w:rPr>
                <w:rFonts w:ascii="Arial" w:hAnsi="Arial" w:cs="Arial"/>
                <w:color w:val="FF0000"/>
                <w:sz w:val="22"/>
                <w:szCs w:val="22"/>
              </w:rPr>
            </w:pPr>
            <w:r w:rsidRPr="00B31881">
              <w:rPr>
                <w:rFonts w:ascii="Calibri" w:hAnsi="Calibri" w:cs="Arial"/>
                <w:b/>
                <w:color w:val="000000" w:themeColor="text1"/>
                <w:sz w:val="22"/>
                <w:szCs w:val="22"/>
              </w:rPr>
              <w:t>Recording</w:t>
            </w:r>
            <w:r>
              <w:rPr>
                <w:rFonts w:ascii="Calibri" w:hAnsi="Calibri" w:cs="Arial"/>
                <w:color w:val="000000" w:themeColor="text1"/>
                <w:sz w:val="22"/>
                <w:szCs w:val="22"/>
              </w:rPr>
              <w:t xml:space="preserve">: </w:t>
            </w:r>
            <w:r w:rsidRPr="00CB60E6">
              <w:rPr>
                <w:rFonts w:ascii="Calibri" w:hAnsi="Calibri" w:cs="Arial"/>
                <w:color w:val="70AD47" w:themeColor="accent6"/>
                <w:sz w:val="22"/>
                <w:szCs w:val="22"/>
              </w:rPr>
              <w:t>Role-play a conversation between people describing a situation.</w:t>
            </w:r>
          </w:p>
        </w:tc>
      </w:tr>
      <w:tr w:rsidR="00082BAA" w:rsidRPr="00A42A2D" w14:paraId="45EBB8D8" w14:textId="77777777" w:rsidTr="00840998">
        <w:trPr>
          <w:trHeight w:val="451"/>
        </w:trPr>
        <w:tc>
          <w:tcPr>
            <w:tcW w:w="1518" w:type="dxa"/>
            <w:shd w:val="clear" w:color="auto" w:fill="auto"/>
          </w:tcPr>
          <w:p w14:paraId="60294D21" w14:textId="698D01D5" w:rsidR="00082BAA" w:rsidRPr="00A42A2D" w:rsidRDefault="00082BAA" w:rsidP="00082BAA">
            <w:pPr>
              <w:jc w:val="center"/>
              <w:rPr>
                <w:rFonts w:ascii="Arial" w:hAnsi="Arial" w:cs="Arial"/>
                <w:sz w:val="22"/>
                <w:szCs w:val="22"/>
              </w:rPr>
            </w:pPr>
            <w:r w:rsidRPr="00A42A2D">
              <w:rPr>
                <w:rFonts w:ascii="Arial" w:hAnsi="Arial" w:cs="Arial"/>
                <w:sz w:val="22"/>
                <w:szCs w:val="22"/>
              </w:rPr>
              <w:lastRenderedPageBreak/>
              <w:t>10</w:t>
            </w:r>
          </w:p>
        </w:tc>
        <w:tc>
          <w:tcPr>
            <w:tcW w:w="2937" w:type="dxa"/>
            <w:shd w:val="clear" w:color="auto" w:fill="auto"/>
          </w:tcPr>
          <w:p w14:paraId="2B80C97A" w14:textId="63FFC342" w:rsidR="00082BAA" w:rsidRPr="00A42A2D" w:rsidRDefault="00605FE4" w:rsidP="00082BAA">
            <w:pPr>
              <w:rPr>
                <w:rFonts w:ascii="Arial" w:hAnsi="Arial" w:cs="Arial"/>
                <w:color w:val="000000" w:themeColor="text1"/>
                <w:sz w:val="22"/>
                <w:szCs w:val="22"/>
              </w:rPr>
            </w:pPr>
            <w:r w:rsidRPr="006361B2">
              <w:rPr>
                <w:rFonts w:ascii="Calibri" w:hAnsi="Calibri" w:cs="Arial"/>
                <w:b/>
                <w:color w:val="ED7D31" w:themeColor="accent2"/>
                <w:sz w:val="22"/>
                <w:szCs w:val="22"/>
              </w:rPr>
              <w:t>Speaking Production (FM) 2:  My Hobby / My hometown</w:t>
            </w:r>
          </w:p>
        </w:tc>
        <w:tc>
          <w:tcPr>
            <w:tcW w:w="4899" w:type="dxa"/>
            <w:shd w:val="clear" w:color="auto" w:fill="auto"/>
          </w:tcPr>
          <w:p w14:paraId="6583CF8E" w14:textId="6F1861F4" w:rsidR="00082BAA" w:rsidRDefault="00082BAA" w:rsidP="00082BAA">
            <w:pPr>
              <w:rPr>
                <w:rFonts w:ascii="Calibri" w:hAnsi="Calibri" w:cs="Arial"/>
                <w:color w:val="000000" w:themeColor="text1"/>
                <w:sz w:val="22"/>
                <w:szCs w:val="22"/>
              </w:rPr>
            </w:pPr>
            <w:r w:rsidRPr="00D347FD">
              <w:rPr>
                <w:rFonts w:ascii="Calibri" w:hAnsi="Calibri" w:cs="Arial"/>
                <w:b/>
                <w:color w:val="ED7D31" w:themeColor="accent2"/>
                <w:sz w:val="22"/>
                <w:szCs w:val="22"/>
              </w:rPr>
              <w:t>Discuss a hobby</w:t>
            </w:r>
            <w:r w:rsidR="00D347FD" w:rsidRPr="00D347FD">
              <w:rPr>
                <w:rFonts w:ascii="Calibri" w:hAnsi="Calibri" w:cs="Arial"/>
                <w:b/>
                <w:color w:val="ED7D31" w:themeColor="accent2"/>
                <w:sz w:val="22"/>
                <w:szCs w:val="22"/>
              </w:rPr>
              <w:t>;</w:t>
            </w:r>
            <w:r>
              <w:rPr>
                <w:rFonts w:ascii="Calibri" w:hAnsi="Calibri" w:cs="Arial"/>
                <w:color w:val="000000" w:themeColor="text1"/>
                <w:sz w:val="22"/>
                <w:szCs w:val="22"/>
              </w:rPr>
              <w:t xml:space="preserve"> when and why you started doing it and what you do now.  / How has your </w:t>
            </w:r>
            <w:proofErr w:type="gramStart"/>
            <w:r>
              <w:rPr>
                <w:rFonts w:ascii="Calibri" w:hAnsi="Calibri" w:cs="Arial"/>
                <w:color w:val="000000" w:themeColor="text1"/>
                <w:sz w:val="22"/>
                <w:szCs w:val="22"/>
              </w:rPr>
              <w:t>hometown  chan</w:t>
            </w:r>
            <w:r w:rsidR="00605FE4">
              <w:rPr>
                <w:rFonts w:ascii="Calibri" w:hAnsi="Calibri" w:cs="Arial"/>
                <w:color w:val="000000" w:themeColor="text1"/>
                <w:sz w:val="22"/>
                <w:szCs w:val="22"/>
              </w:rPr>
              <w:t>g</w:t>
            </w:r>
            <w:r>
              <w:rPr>
                <w:rFonts w:ascii="Calibri" w:hAnsi="Calibri" w:cs="Arial"/>
                <w:color w:val="000000" w:themeColor="text1"/>
                <w:sz w:val="22"/>
                <w:szCs w:val="22"/>
              </w:rPr>
              <w:t>ed</w:t>
            </w:r>
            <w:proofErr w:type="gramEnd"/>
            <w:r>
              <w:rPr>
                <w:rFonts w:ascii="Calibri" w:hAnsi="Calibri" w:cs="Arial"/>
                <w:color w:val="000000" w:themeColor="text1"/>
                <w:sz w:val="22"/>
                <w:szCs w:val="22"/>
              </w:rPr>
              <w:t xml:space="preserve"> through the years  (Choose 1)</w:t>
            </w:r>
          </w:p>
          <w:p w14:paraId="06BE19AD" w14:textId="0CBE7699" w:rsidR="00082BAA" w:rsidRPr="00A42A2D" w:rsidRDefault="00082BAA" w:rsidP="00082BAA">
            <w:pPr>
              <w:rPr>
                <w:rFonts w:ascii="Arial" w:hAnsi="Arial" w:cs="Arial"/>
                <w:color w:val="000000" w:themeColor="text1"/>
                <w:sz w:val="22"/>
                <w:szCs w:val="22"/>
              </w:rPr>
            </w:pPr>
            <w:r>
              <w:rPr>
                <w:rFonts w:ascii="Calibri" w:hAnsi="Calibri" w:cs="Arial"/>
                <w:color w:val="000000" w:themeColor="text1"/>
                <w:sz w:val="22"/>
                <w:szCs w:val="22"/>
              </w:rPr>
              <w:t>Presentation</w:t>
            </w:r>
          </w:p>
        </w:tc>
      </w:tr>
      <w:tr w:rsidR="00082BAA" w:rsidRPr="00A42A2D" w14:paraId="5F1F46CD" w14:textId="77777777" w:rsidTr="00840998">
        <w:tc>
          <w:tcPr>
            <w:tcW w:w="1518" w:type="dxa"/>
            <w:shd w:val="clear" w:color="auto" w:fill="auto"/>
          </w:tcPr>
          <w:p w14:paraId="7F1F1CBE" w14:textId="618C3240" w:rsidR="00082BAA" w:rsidRPr="00A42A2D" w:rsidRDefault="00082BAA" w:rsidP="00082BAA">
            <w:pPr>
              <w:jc w:val="center"/>
              <w:rPr>
                <w:rFonts w:ascii="Arial" w:hAnsi="Arial" w:cs="Arial"/>
                <w:sz w:val="22"/>
                <w:szCs w:val="22"/>
              </w:rPr>
            </w:pPr>
            <w:r w:rsidRPr="00A42A2D">
              <w:rPr>
                <w:rFonts w:ascii="Arial" w:hAnsi="Arial" w:cs="Arial"/>
                <w:sz w:val="22"/>
                <w:szCs w:val="22"/>
              </w:rPr>
              <w:t>11</w:t>
            </w:r>
          </w:p>
        </w:tc>
        <w:tc>
          <w:tcPr>
            <w:tcW w:w="2937" w:type="dxa"/>
            <w:shd w:val="clear" w:color="auto" w:fill="auto"/>
          </w:tcPr>
          <w:p w14:paraId="679EA2E7" w14:textId="170AB902" w:rsidR="00082BAA" w:rsidRPr="00A42A2D" w:rsidRDefault="00082BAA" w:rsidP="00082BAA">
            <w:pPr>
              <w:rPr>
                <w:rFonts w:ascii="Arial" w:hAnsi="Arial" w:cs="Arial"/>
                <w:color w:val="000000" w:themeColor="text1"/>
                <w:sz w:val="22"/>
                <w:szCs w:val="22"/>
              </w:rPr>
            </w:pPr>
            <w:r w:rsidRPr="00B31881">
              <w:rPr>
                <w:rFonts w:ascii="Arial" w:hAnsi="Arial" w:cs="Arial"/>
                <w:color w:val="FF0000"/>
                <w:sz w:val="22"/>
                <w:szCs w:val="22"/>
              </w:rPr>
              <w:t>Review 2</w:t>
            </w:r>
          </w:p>
        </w:tc>
        <w:tc>
          <w:tcPr>
            <w:tcW w:w="4899" w:type="dxa"/>
            <w:shd w:val="clear" w:color="auto" w:fill="auto"/>
          </w:tcPr>
          <w:p w14:paraId="60E08963" w14:textId="7824D11F" w:rsidR="00B31881" w:rsidRDefault="00B31881" w:rsidP="00082BAA">
            <w:pPr>
              <w:rPr>
                <w:rFonts w:ascii="Calibri" w:hAnsi="Calibri" w:cs="Arial"/>
                <w:i/>
                <w:color w:val="000000" w:themeColor="text1"/>
                <w:sz w:val="22"/>
                <w:szCs w:val="22"/>
              </w:rPr>
            </w:pPr>
            <w:r w:rsidRPr="00B31881">
              <w:rPr>
                <w:rFonts w:ascii="Arial" w:hAnsi="Arial" w:cs="Arial"/>
                <w:color w:val="7030A0"/>
                <w:sz w:val="22"/>
                <w:szCs w:val="22"/>
              </w:rPr>
              <w:t>NGSL words 1501-1600</w:t>
            </w:r>
            <w:r>
              <w:rPr>
                <w:rFonts w:ascii="Arial" w:hAnsi="Arial" w:cs="Arial"/>
                <w:color w:val="7030A0"/>
                <w:sz w:val="22"/>
                <w:szCs w:val="22"/>
              </w:rPr>
              <w:t xml:space="preserve"> quiz</w:t>
            </w:r>
          </w:p>
          <w:p w14:paraId="4BDC57C0" w14:textId="0B19B4C5" w:rsidR="006361B2" w:rsidRPr="006361B2" w:rsidRDefault="006361B2" w:rsidP="00082BAA">
            <w:pPr>
              <w:rPr>
                <w:rFonts w:ascii="Calibri" w:hAnsi="Calibri" w:cs="Arial"/>
                <w:color w:val="000000" w:themeColor="text1"/>
                <w:sz w:val="22"/>
                <w:szCs w:val="22"/>
              </w:rPr>
            </w:pPr>
            <w:r>
              <w:rPr>
                <w:rFonts w:ascii="Calibri" w:hAnsi="Calibri" w:cs="Arial"/>
                <w:color w:val="000000" w:themeColor="text1"/>
                <w:sz w:val="22"/>
                <w:szCs w:val="22"/>
              </w:rPr>
              <w:t>Feedback and Self-Assessment on speaking activities.</w:t>
            </w:r>
          </w:p>
        </w:tc>
      </w:tr>
      <w:tr w:rsidR="00082BAA" w:rsidRPr="00A42A2D" w14:paraId="582F0632" w14:textId="77777777" w:rsidTr="00840998">
        <w:tc>
          <w:tcPr>
            <w:tcW w:w="1518" w:type="dxa"/>
            <w:shd w:val="clear" w:color="auto" w:fill="auto"/>
          </w:tcPr>
          <w:p w14:paraId="4DEC0F72" w14:textId="5A70B457" w:rsidR="00082BAA" w:rsidRPr="00A42A2D" w:rsidRDefault="00082BAA" w:rsidP="00082BAA">
            <w:pPr>
              <w:jc w:val="center"/>
              <w:rPr>
                <w:rFonts w:ascii="Arial" w:hAnsi="Arial" w:cs="Arial"/>
                <w:sz w:val="22"/>
                <w:szCs w:val="22"/>
              </w:rPr>
            </w:pPr>
            <w:r w:rsidRPr="00A42A2D">
              <w:rPr>
                <w:rFonts w:ascii="Arial" w:hAnsi="Arial" w:cs="Arial"/>
                <w:sz w:val="22"/>
                <w:szCs w:val="22"/>
              </w:rPr>
              <w:t>12</w:t>
            </w:r>
          </w:p>
        </w:tc>
        <w:tc>
          <w:tcPr>
            <w:tcW w:w="2937" w:type="dxa"/>
            <w:shd w:val="clear" w:color="auto" w:fill="auto"/>
          </w:tcPr>
          <w:p w14:paraId="430A19C2" w14:textId="77777777" w:rsidR="00082BAA" w:rsidRPr="00A42A2D" w:rsidRDefault="00082BAA" w:rsidP="00082BAA">
            <w:pPr>
              <w:rPr>
                <w:rFonts w:ascii="Arial" w:hAnsi="Arial" w:cs="Arial"/>
                <w:color w:val="FF0000"/>
                <w:sz w:val="22"/>
                <w:szCs w:val="22"/>
              </w:rPr>
            </w:pPr>
            <w:r w:rsidRPr="00605FE4">
              <w:rPr>
                <w:rFonts w:ascii="Arial" w:hAnsi="Arial" w:cs="Arial"/>
                <w:color w:val="5B9BD5" w:themeColor="accent1"/>
                <w:sz w:val="22"/>
                <w:szCs w:val="22"/>
              </w:rPr>
              <w:t>Listening 3</w:t>
            </w:r>
            <w:r>
              <w:rPr>
                <w:rFonts w:ascii="Arial" w:hAnsi="Arial" w:cs="Arial"/>
                <w:color w:val="000000" w:themeColor="text1"/>
                <w:sz w:val="22"/>
                <w:szCs w:val="22"/>
              </w:rPr>
              <w:t>/</w:t>
            </w:r>
            <w:r w:rsidRPr="00B31881">
              <w:rPr>
                <w:rFonts w:ascii="Arial" w:hAnsi="Arial" w:cs="Arial"/>
                <w:color w:val="7030A0"/>
                <w:sz w:val="22"/>
                <w:szCs w:val="22"/>
              </w:rPr>
              <w:t>NGSL 3</w:t>
            </w:r>
          </w:p>
          <w:p w14:paraId="7419749C" w14:textId="29877ED5" w:rsidR="00082BAA" w:rsidRPr="00A42A2D" w:rsidRDefault="00082BAA" w:rsidP="00082BAA">
            <w:pPr>
              <w:rPr>
                <w:rFonts w:ascii="Arial" w:hAnsi="Arial" w:cs="Arial"/>
                <w:color w:val="FF0000"/>
                <w:sz w:val="22"/>
                <w:szCs w:val="22"/>
              </w:rPr>
            </w:pPr>
          </w:p>
        </w:tc>
        <w:tc>
          <w:tcPr>
            <w:tcW w:w="4899" w:type="dxa"/>
            <w:shd w:val="clear" w:color="auto" w:fill="auto"/>
          </w:tcPr>
          <w:p w14:paraId="599FE631" w14:textId="32107187" w:rsidR="00082BAA" w:rsidRPr="00B31881" w:rsidRDefault="00082BAA" w:rsidP="00082BAA">
            <w:pPr>
              <w:rPr>
                <w:rFonts w:ascii="Arial" w:hAnsi="Arial" w:cs="Arial"/>
                <w:color w:val="7030A0"/>
                <w:sz w:val="22"/>
                <w:szCs w:val="22"/>
              </w:rPr>
            </w:pPr>
            <w:r w:rsidRPr="00B31881">
              <w:rPr>
                <w:rFonts w:ascii="Arial" w:hAnsi="Arial" w:cs="Arial"/>
                <w:color w:val="7030A0"/>
                <w:sz w:val="22"/>
                <w:szCs w:val="22"/>
              </w:rPr>
              <w:t xml:space="preserve">NGSL words 1601-1700 </w:t>
            </w:r>
            <w:r w:rsidR="00B31881">
              <w:rPr>
                <w:rFonts w:ascii="Arial" w:hAnsi="Arial" w:cs="Arial"/>
                <w:color w:val="7030A0"/>
                <w:sz w:val="22"/>
                <w:szCs w:val="22"/>
              </w:rPr>
              <w:t>study</w:t>
            </w:r>
          </w:p>
          <w:p w14:paraId="0F9B699B" w14:textId="1CFE7B57" w:rsidR="00082BAA" w:rsidRPr="00CB60E6" w:rsidRDefault="00605FE4" w:rsidP="00082BAA">
            <w:pPr>
              <w:rPr>
                <w:rFonts w:ascii="Arial" w:hAnsi="Arial" w:cs="Arial"/>
                <w:color w:val="FF0000"/>
                <w:sz w:val="22"/>
                <w:szCs w:val="22"/>
              </w:rPr>
            </w:pPr>
            <w:r w:rsidRPr="00CB60E6">
              <w:rPr>
                <w:rFonts w:ascii="Arial" w:hAnsi="Arial" w:cs="Arial"/>
                <w:color w:val="5B9BD5" w:themeColor="accent1"/>
                <w:sz w:val="22"/>
                <w:szCs w:val="22"/>
              </w:rPr>
              <w:t>Taking notes from</w:t>
            </w:r>
            <w:r w:rsidR="00082BAA" w:rsidRPr="00CB60E6">
              <w:rPr>
                <w:rFonts w:ascii="Arial" w:hAnsi="Arial" w:cs="Arial"/>
                <w:color w:val="5B9BD5" w:themeColor="accent1"/>
                <w:sz w:val="22"/>
                <w:szCs w:val="22"/>
              </w:rPr>
              <w:t xml:space="preserve"> a lecture</w:t>
            </w:r>
          </w:p>
        </w:tc>
      </w:tr>
      <w:tr w:rsidR="00605FE4" w:rsidRPr="00A42A2D" w14:paraId="4B642DCE" w14:textId="77777777" w:rsidTr="00840998">
        <w:tc>
          <w:tcPr>
            <w:tcW w:w="1518" w:type="dxa"/>
            <w:shd w:val="clear" w:color="auto" w:fill="auto"/>
          </w:tcPr>
          <w:p w14:paraId="1F0D906C" w14:textId="30C34772" w:rsidR="00605FE4" w:rsidRPr="00A42A2D" w:rsidRDefault="00605FE4" w:rsidP="00082BAA">
            <w:pPr>
              <w:jc w:val="center"/>
              <w:rPr>
                <w:rFonts w:ascii="Arial" w:hAnsi="Arial" w:cs="Arial"/>
                <w:sz w:val="22"/>
                <w:szCs w:val="22"/>
              </w:rPr>
            </w:pPr>
            <w:r w:rsidRPr="00A42A2D">
              <w:rPr>
                <w:rFonts w:ascii="Arial" w:hAnsi="Arial" w:cs="Arial"/>
                <w:sz w:val="22"/>
                <w:szCs w:val="22"/>
              </w:rPr>
              <w:t>13</w:t>
            </w:r>
          </w:p>
        </w:tc>
        <w:tc>
          <w:tcPr>
            <w:tcW w:w="2937" w:type="dxa"/>
            <w:vMerge w:val="restart"/>
            <w:shd w:val="clear" w:color="auto" w:fill="auto"/>
          </w:tcPr>
          <w:p w14:paraId="666A340F" w14:textId="4E197437" w:rsidR="00605FE4" w:rsidRPr="00A42A2D" w:rsidRDefault="00605FE4" w:rsidP="00082BAA">
            <w:pPr>
              <w:rPr>
                <w:rFonts w:ascii="Arial" w:hAnsi="Arial" w:cs="Arial"/>
                <w:color w:val="FF0000"/>
                <w:sz w:val="22"/>
                <w:szCs w:val="22"/>
              </w:rPr>
            </w:pPr>
            <w:r w:rsidRPr="006361B2">
              <w:rPr>
                <w:rFonts w:ascii="Arial" w:hAnsi="Arial" w:cs="Arial"/>
                <w:color w:val="70AD47" w:themeColor="accent6"/>
                <w:sz w:val="22"/>
                <w:szCs w:val="22"/>
              </w:rPr>
              <w:t>Functional Objective 3: Talking about the Future</w:t>
            </w:r>
          </w:p>
        </w:tc>
        <w:tc>
          <w:tcPr>
            <w:tcW w:w="4899" w:type="dxa"/>
            <w:shd w:val="clear" w:color="auto" w:fill="auto"/>
          </w:tcPr>
          <w:p w14:paraId="135BFF77" w14:textId="186B5EBD" w:rsidR="00605FE4" w:rsidRPr="00A42A2D" w:rsidRDefault="00605FE4" w:rsidP="00082BAA">
            <w:pPr>
              <w:rPr>
                <w:rFonts w:ascii="Arial" w:hAnsi="Arial" w:cs="Arial"/>
                <w:color w:val="FF0000"/>
                <w:sz w:val="22"/>
                <w:szCs w:val="22"/>
              </w:rPr>
            </w:pPr>
            <w:r w:rsidRPr="004C6F06">
              <w:rPr>
                <w:rFonts w:ascii="Calibri" w:hAnsi="Calibri" w:cs="Arial"/>
                <w:color w:val="000000" w:themeColor="text1"/>
                <w:sz w:val="22"/>
                <w:szCs w:val="22"/>
              </w:rPr>
              <w:t xml:space="preserve">Introduction to functional </w:t>
            </w:r>
            <w:r>
              <w:rPr>
                <w:rFonts w:ascii="Calibri" w:hAnsi="Calibri" w:cs="Arial"/>
                <w:color w:val="000000" w:themeColor="text1"/>
                <w:sz w:val="22"/>
                <w:szCs w:val="22"/>
              </w:rPr>
              <w:t xml:space="preserve">objectives, grammar objectives: </w:t>
            </w:r>
            <w:r w:rsidRPr="006361B2">
              <w:rPr>
                <w:rFonts w:ascii="Calibri" w:hAnsi="Calibri" w:cs="Arial"/>
                <w:i/>
                <w:color w:val="70AD47" w:themeColor="accent6"/>
                <w:sz w:val="22"/>
                <w:szCs w:val="22"/>
              </w:rPr>
              <w:t xml:space="preserve">Future Simple Tense, Present Progressive tense (-going to-), and First Conditional (If I . . . I </w:t>
            </w:r>
            <w:proofErr w:type="gramStart"/>
            <w:r w:rsidRPr="006361B2">
              <w:rPr>
                <w:rFonts w:ascii="Calibri" w:hAnsi="Calibri" w:cs="Arial"/>
                <w:i/>
                <w:color w:val="70AD47" w:themeColor="accent6"/>
                <w:sz w:val="22"/>
                <w:szCs w:val="22"/>
              </w:rPr>
              <w:t>will .</w:t>
            </w:r>
            <w:proofErr w:type="gramEnd"/>
            <w:r w:rsidRPr="006361B2">
              <w:rPr>
                <w:rFonts w:ascii="Calibri" w:hAnsi="Calibri" w:cs="Arial"/>
                <w:i/>
                <w:color w:val="70AD47" w:themeColor="accent6"/>
                <w:sz w:val="22"/>
                <w:szCs w:val="22"/>
              </w:rPr>
              <w:t xml:space="preserve"> .)  </w:t>
            </w:r>
            <w:r w:rsidRPr="006361B2">
              <w:rPr>
                <w:rFonts w:ascii="Calibri" w:hAnsi="Calibri" w:cs="Arial"/>
                <w:color w:val="70AD47" w:themeColor="accent6"/>
                <w:sz w:val="22"/>
                <w:szCs w:val="22"/>
              </w:rPr>
              <w:t>and target expressions</w:t>
            </w:r>
            <w:r w:rsidR="00CB60E6">
              <w:rPr>
                <w:rFonts w:ascii="Calibri" w:hAnsi="Calibri" w:cs="Arial"/>
                <w:color w:val="70AD47" w:themeColor="accent6"/>
                <w:sz w:val="22"/>
                <w:szCs w:val="22"/>
              </w:rPr>
              <w:t>.</w:t>
            </w:r>
          </w:p>
        </w:tc>
      </w:tr>
      <w:tr w:rsidR="00605FE4" w:rsidRPr="00A42A2D" w14:paraId="7D695ECC" w14:textId="77777777" w:rsidTr="00840998">
        <w:tc>
          <w:tcPr>
            <w:tcW w:w="1518" w:type="dxa"/>
            <w:shd w:val="clear" w:color="auto" w:fill="auto"/>
          </w:tcPr>
          <w:p w14:paraId="5D3E0CCE" w14:textId="4E98B216" w:rsidR="00605FE4" w:rsidRPr="00A42A2D" w:rsidRDefault="00605FE4" w:rsidP="00082BAA">
            <w:pPr>
              <w:jc w:val="center"/>
              <w:rPr>
                <w:rFonts w:ascii="Arial" w:hAnsi="Arial" w:cs="Arial"/>
                <w:sz w:val="22"/>
                <w:szCs w:val="22"/>
              </w:rPr>
            </w:pPr>
            <w:r w:rsidRPr="00A42A2D">
              <w:rPr>
                <w:rFonts w:ascii="Arial" w:hAnsi="Arial" w:cs="Arial"/>
                <w:sz w:val="22"/>
                <w:szCs w:val="22"/>
              </w:rPr>
              <w:t>14</w:t>
            </w:r>
          </w:p>
        </w:tc>
        <w:tc>
          <w:tcPr>
            <w:tcW w:w="2937" w:type="dxa"/>
            <w:vMerge/>
            <w:shd w:val="clear" w:color="auto" w:fill="auto"/>
          </w:tcPr>
          <w:p w14:paraId="307E13ED" w14:textId="65D3ECE5" w:rsidR="00605FE4" w:rsidRPr="00A42A2D" w:rsidRDefault="00605FE4" w:rsidP="00082BAA">
            <w:pPr>
              <w:rPr>
                <w:rFonts w:ascii="Arial" w:hAnsi="Arial" w:cs="Arial"/>
                <w:color w:val="FF0000"/>
                <w:sz w:val="22"/>
                <w:szCs w:val="22"/>
              </w:rPr>
            </w:pPr>
          </w:p>
        </w:tc>
        <w:tc>
          <w:tcPr>
            <w:tcW w:w="4899" w:type="dxa"/>
            <w:shd w:val="clear" w:color="auto" w:fill="auto"/>
          </w:tcPr>
          <w:p w14:paraId="6FCF43CF" w14:textId="32E63388" w:rsidR="00605FE4" w:rsidRPr="00A42A2D" w:rsidRDefault="00605FE4" w:rsidP="00082BAA">
            <w:pPr>
              <w:rPr>
                <w:rFonts w:ascii="Arial" w:hAnsi="Arial" w:cs="Arial"/>
                <w:color w:val="FF0000"/>
                <w:sz w:val="22"/>
                <w:szCs w:val="22"/>
              </w:rPr>
            </w:pPr>
            <w:r w:rsidRPr="006361B2">
              <w:rPr>
                <w:rFonts w:ascii="Calibri" w:hAnsi="Calibri" w:cs="Arial"/>
                <w:b/>
                <w:color w:val="000000" w:themeColor="text1"/>
                <w:sz w:val="22"/>
                <w:szCs w:val="22"/>
              </w:rPr>
              <w:t>Recording:</w:t>
            </w:r>
            <w:r w:rsidRPr="006361B2">
              <w:rPr>
                <w:rFonts w:ascii="Calibri" w:hAnsi="Calibri" w:cs="Arial"/>
                <w:color w:val="000000" w:themeColor="text1"/>
                <w:sz w:val="22"/>
                <w:szCs w:val="22"/>
              </w:rPr>
              <w:t xml:space="preserve">  </w:t>
            </w:r>
            <w:r w:rsidRPr="006361B2">
              <w:rPr>
                <w:rFonts w:ascii="Calibri" w:hAnsi="Calibri" w:cs="Arial"/>
                <w:i/>
                <w:color w:val="70AD47" w:themeColor="accent6"/>
                <w:sz w:val="22"/>
                <w:szCs w:val="22"/>
              </w:rPr>
              <w:t>Future Simple Tense, Present Progressive tense (-going to-), and First Conditional (If I . . . I will ).</w:t>
            </w:r>
          </w:p>
        </w:tc>
      </w:tr>
      <w:tr w:rsidR="00082BAA" w:rsidRPr="00A42A2D" w14:paraId="1593D5B1" w14:textId="77777777" w:rsidTr="00840998">
        <w:tc>
          <w:tcPr>
            <w:tcW w:w="1518" w:type="dxa"/>
            <w:shd w:val="clear" w:color="auto" w:fill="auto"/>
          </w:tcPr>
          <w:p w14:paraId="4E66A907" w14:textId="52F4CF61" w:rsidR="00082BAA" w:rsidRPr="00A42A2D" w:rsidRDefault="00082BAA" w:rsidP="00082BAA">
            <w:pPr>
              <w:jc w:val="center"/>
              <w:rPr>
                <w:rFonts w:ascii="Arial" w:hAnsi="Arial" w:cs="Arial"/>
                <w:sz w:val="22"/>
                <w:szCs w:val="22"/>
              </w:rPr>
            </w:pPr>
            <w:r w:rsidRPr="00A42A2D">
              <w:rPr>
                <w:rFonts w:ascii="Arial" w:hAnsi="Arial" w:cs="Arial"/>
                <w:sz w:val="22"/>
                <w:szCs w:val="22"/>
              </w:rPr>
              <w:t>15</w:t>
            </w:r>
          </w:p>
        </w:tc>
        <w:tc>
          <w:tcPr>
            <w:tcW w:w="2937" w:type="dxa"/>
            <w:shd w:val="clear" w:color="auto" w:fill="auto"/>
          </w:tcPr>
          <w:p w14:paraId="536F4131" w14:textId="322ECE5A" w:rsidR="00082BAA" w:rsidRPr="00A42A2D" w:rsidRDefault="00E3328D" w:rsidP="00082BAA">
            <w:pPr>
              <w:rPr>
                <w:rFonts w:ascii="Arial" w:hAnsi="Arial" w:cs="Arial"/>
                <w:color w:val="000000" w:themeColor="text1"/>
                <w:sz w:val="22"/>
                <w:szCs w:val="22"/>
              </w:rPr>
            </w:pPr>
            <w:r w:rsidRPr="006361B2">
              <w:rPr>
                <w:rFonts w:ascii="Calibri" w:hAnsi="Calibri" w:cs="Arial"/>
                <w:b/>
                <w:color w:val="ED7D31" w:themeColor="accent2"/>
                <w:sz w:val="22"/>
                <w:szCs w:val="22"/>
              </w:rPr>
              <w:t xml:space="preserve">Speaking Production (FM) </w:t>
            </w:r>
            <w:r>
              <w:rPr>
                <w:rFonts w:ascii="Calibri" w:hAnsi="Calibri" w:cs="Arial"/>
                <w:b/>
                <w:color w:val="ED7D31" w:themeColor="accent2"/>
                <w:sz w:val="22"/>
                <w:szCs w:val="22"/>
              </w:rPr>
              <w:t xml:space="preserve">3: </w:t>
            </w:r>
            <w:r w:rsidR="00D347FD">
              <w:rPr>
                <w:rFonts w:ascii="Calibri" w:hAnsi="Calibri" w:cs="Arial"/>
                <w:b/>
                <w:color w:val="ED7D31" w:themeColor="accent2"/>
                <w:sz w:val="22"/>
                <w:szCs w:val="22"/>
              </w:rPr>
              <w:t>Future</w:t>
            </w:r>
          </w:p>
        </w:tc>
        <w:tc>
          <w:tcPr>
            <w:tcW w:w="4899" w:type="dxa"/>
            <w:shd w:val="clear" w:color="auto" w:fill="auto"/>
          </w:tcPr>
          <w:p w14:paraId="6E24D1DC" w14:textId="7ECB39D2" w:rsidR="00082BAA" w:rsidRPr="00A42A2D" w:rsidRDefault="00082BAA" w:rsidP="00082BAA">
            <w:pPr>
              <w:rPr>
                <w:rFonts w:ascii="Arial" w:hAnsi="Arial" w:cs="Arial"/>
                <w:color w:val="000000" w:themeColor="text1"/>
                <w:sz w:val="22"/>
                <w:szCs w:val="22"/>
              </w:rPr>
            </w:pPr>
            <w:r w:rsidRPr="006361B2">
              <w:rPr>
                <w:rFonts w:ascii="Calibri" w:hAnsi="Calibri" w:cs="Arial"/>
                <w:b/>
                <w:color w:val="ED7D31" w:themeColor="accent2"/>
                <w:sz w:val="22"/>
                <w:szCs w:val="22"/>
              </w:rPr>
              <w:t>My Weekend plan</w:t>
            </w:r>
            <w:r w:rsidRPr="00CB60E6">
              <w:rPr>
                <w:rFonts w:ascii="Calibri" w:hAnsi="Calibri" w:cs="Arial"/>
                <w:b/>
                <w:color w:val="ED7D31" w:themeColor="accent2"/>
                <w:sz w:val="22"/>
                <w:szCs w:val="22"/>
              </w:rPr>
              <w:t xml:space="preserve">s; </w:t>
            </w:r>
            <w:r w:rsidRPr="004C6F06">
              <w:rPr>
                <w:rFonts w:ascii="Calibri" w:hAnsi="Calibri" w:cs="Arial"/>
                <w:color w:val="000000" w:themeColor="text1"/>
                <w:sz w:val="22"/>
                <w:szCs w:val="22"/>
              </w:rPr>
              <w:t>3-2-1 fluency activity</w:t>
            </w:r>
            <w:r>
              <w:rPr>
                <w:rFonts w:ascii="Calibri" w:hAnsi="Calibri" w:cs="Arial"/>
                <w:color w:val="000000" w:themeColor="text1"/>
                <w:sz w:val="22"/>
                <w:szCs w:val="22"/>
              </w:rPr>
              <w:t>; Recording</w:t>
            </w:r>
          </w:p>
        </w:tc>
      </w:tr>
      <w:tr w:rsidR="00082BAA" w:rsidRPr="00A42A2D" w14:paraId="21214004" w14:textId="77777777" w:rsidTr="00840998">
        <w:tc>
          <w:tcPr>
            <w:tcW w:w="1518" w:type="dxa"/>
            <w:shd w:val="clear" w:color="auto" w:fill="auto"/>
          </w:tcPr>
          <w:p w14:paraId="6379A903" w14:textId="14C4B0D4" w:rsidR="00082BAA" w:rsidRPr="00A42A2D" w:rsidRDefault="00082BAA" w:rsidP="00082BAA">
            <w:pPr>
              <w:jc w:val="center"/>
              <w:rPr>
                <w:rFonts w:ascii="Arial" w:hAnsi="Arial" w:cs="Arial"/>
                <w:sz w:val="22"/>
                <w:szCs w:val="22"/>
              </w:rPr>
            </w:pPr>
            <w:r w:rsidRPr="00A42A2D">
              <w:rPr>
                <w:rFonts w:ascii="Arial" w:hAnsi="Arial" w:cs="Arial"/>
                <w:sz w:val="22"/>
                <w:szCs w:val="22"/>
              </w:rPr>
              <w:t>16</w:t>
            </w:r>
          </w:p>
        </w:tc>
        <w:tc>
          <w:tcPr>
            <w:tcW w:w="2937" w:type="dxa"/>
            <w:shd w:val="clear" w:color="auto" w:fill="auto"/>
          </w:tcPr>
          <w:p w14:paraId="4D55BD64" w14:textId="752D8F82" w:rsidR="00082BAA" w:rsidRPr="00A42A2D" w:rsidRDefault="00082BAA" w:rsidP="00082BAA">
            <w:pPr>
              <w:rPr>
                <w:rFonts w:ascii="Arial" w:hAnsi="Arial" w:cs="Arial"/>
                <w:color w:val="000000" w:themeColor="text1"/>
                <w:sz w:val="22"/>
                <w:szCs w:val="22"/>
              </w:rPr>
            </w:pPr>
            <w:r w:rsidRPr="00B31881">
              <w:rPr>
                <w:rFonts w:ascii="Arial" w:hAnsi="Arial" w:cs="Arial"/>
                <w:color w:val="FF0000"/>
                <w:sz w:val="22"/>
                <w:szCs w:val="22"/>
              </w:rPr>
              <w:t>Review 3</w:t>
            </w:r>
          </w:p>
        </w:tc>
        <w:tc>
          <w:tcPr>
            <w:tcW w:w="4899" w:type="dxa"/>
            <w:shd w:val="clear" w:color="auto" w:fill="auto"/>
          </w:tcPr>
          <w:p w14:paraId="79DB1A57" w14:textId="77777777" w:rsidR="00082BAA" w:rsidRDefault="00B31881" w:rsidP="00082BAA">
            <w:pPr>
              <w:rPr>
                <w:rFonts w:ascii="Arial" w:hAnsi="Arial" w:cs="Arial"/>
                <w:color w:val="7030A0"/>
                <w:sz w:val="22"/>
                <w:szCs w:val="22"/>
              </w:rPr>
            </w:pPr>
            <w:r w:rsidRPr="00B31881">
              <w:rPr>
                <w:rFonts w:ascii="Arial" w:hAnsi="Arial" w:cs="Arial"/>
                <w:color w:val="7030A0"/>
                <w:sz w:val="22"/>
                <w:szCs w:val="22"/>
              </w:rPr>
              <w:t>NGSL words 1601-1700</w:t>
            </w:r>
            <w:r>
              <w:rPr>
                <w:rFonts w:ascii="Arial" w:hAnsi="Arial" w:cs="Arial"/>
                <w:color w:val="7030A0"/>
                <w:sz w:val="22"/>
                <w:szCs w:val="22"/>
              </w:rPr>
              <w:t xml:space="preserve"> quiz</w:t>
            </w:r>
          </w:p>
          <w:p w14:paraId="6D4F9558" w14:textId="267582D8" w:rsidR="006361B2" w:rsidRPr="00AF2B8B" w:rsidRDefault="006361B2" w:rsidP="00082BAA">
            <w:pPr>
              <w:rPr>
                <w:rFonts w:ascii="Calibri" w:hAnsi="Calibri" w:cs="Arial"/>
                <w:color w:val="000000" w:themeColor="text1"/>
                <w:sz w:val="22"/>
                <w:szCs w:val="22"/>
              </w:rPr>
            </w:pPr>
            <w:r>
              <w:rPr>
                <w:rFonts w:ascii="Calibri" w:hAnsi="Calibri" w:cs="Arial"/>
                <w:color w:val="000000" w:themeColor="text1"/>
                <w:sz w:val="22"/>
                <w:szCs w:val="22"/>
              </w:rPr>
              <w:t>Feedback and Self-Assessment on speaking activities.</w:t>
            </w:r>
          </w:p>
        </w:tc>
      </w:tr>
      <w:tr w:rsidR="00082BAA" w:rsidRPr="00A42A2D" w14:paraId="08684087" w14:textId="77777777" w:rsidTr="00840998">
        <w:tc>
          <w:tcPr>
            <w:tcW w:w="1518" w:type="dxa"/>
            <w:shd w:val="clear" w:color="auto" w:fill="auto"/>
          </w:tcPr>
          <w:p w14:paraId="13A1946D" w14:textId="58C080C4" w:rsidR="00082BAA" w:rsidRPr="00A42A2D" w:rsidRDefault="00082BAA" w:rsidP="00082BAA">
            <w:pPr>
              <w:jc w:val="center"/>
              <w:rPr>
                <w:rFonts w:ascii="Arial" w:hAnsi="Arial" w:cs="Arial"/>
                <w:sz w:val="22"/>
                <w:szCs w:val="22"/>
              </w:rPr>
            </w:pPr>
            <w:r w:rsidRPr="00A42A2D">
              <w:rPr>
                <w:rFonts w:ascii="Arial" w:hAnsi="Arial" w:cs="Arial"/>
                <w:sz w:val="22"/>
                <w:szCs w:val="22"/>
              </w:rPr>
              <w:t>17</w:t>
            </w:r>
          </w:p>
        </w:tc>
        <w:tc>
          <w:tcPr>
            <w:tcW w:w="2937" w:type="dxa"/>
            <w:shd w:val="clear" w:color="auto" w:fill="auto"/>
          </w:tcPr>
          <w:p w14:paraId="430693E4" w14:textId="77777777" w:rsidR="00082BAA" w:rsidRPr="00A42A2D" w:rsidRDefault="00082BAA" w:rsidP="00082BAA">
            <w:pPr>
              <w:rPr>
                <w:rFonts w:ascii="Arial" w:hAnsi="Arial" w:cs="Arial"/>
                <w:color w:val="000000" w:themeColor="text1"/>
                <w:sz w:val="22"/>
                <w:szCs w:val="22"/>
              </w:rPr>
            </w:pPr>
            <w:r w:rsidRPr="00605FE4">
              <w:rPr>
                <w:rFonts w:ascii="Arial" w:hAnsi="Arial" w:cs="Arial"/>
                <w:color w:val="5B9BD5" w:themeColor="accent1"/>
                <w:sz w:val="22"/>
                <w:szCs w:val="22"/>
              </w:rPr>
              <w:t>Listening 4</w:t>
            </w:r>
            <w:r>
              <w:rPr>
                <w:rFonts w:ascii="Arial" w:hAnsi="Arial" w:cs="Arial"/>
                <w:color w:val="000000" w:themeColor="text1"/>
                <w:sz w:val="22"/>
                <w:szCs w:val="22"/>
              </w:rPr>
              <w:t>/</w:t>
            </w:r>
            <w:r w:rsidRPr="00B31881">
              <w:rPr>
                <w:rFonts w:ascii="Arial" w:hAnsi="Arial" w:cs="Arial"/>
                <w:color w:val="7030A0"/>
                <w:sz w:val="22"/>
                <w:szCs w:val="22"/>
              </w:rPr>
              <w:t>NGSL 3</w:t>
            </w:r>
          </w:p>
          <w:p w14:paraId="38C7CB33" w14:textId="1C92A2FD" w:rsidR="00082BAA" w:rsidRPr="00A42A2D" w:rsidRDefault="00082BAA" w:rsidP="00082BAA">
            <w:pPr>
              <w:rPr>
                <w:rFonts w:ascii="Arial" w:hAnsi="Arial" w:cs="Arial"/>
                <w:color w:val="FF0000"/>
                <w:sz w:val="22"/>
                <w:szCs w:val="22"/>
              </w:rPr>
            </w:pPr>
          </w:p>
        </w:tc>
        <w:tc>
          <w:tcPr>
            <w:tcW w:w="4899" w:type="dxa"/>
            <w:shd w:val="clear" w:color="auto" w:fill="auto"/>
          </w:tcPr>
          <w:p w14:paraId="6E645EED" w14:textId="4B1EC2A3" w:rsidR="00082BAA" w:rsidRPr="00B31881" w:rsidRDefault="00082BAA" w:rsidP="00082BAA">
            <w:pPr>
              <w:rPr>
                <w:rFonts w:ascii="Arial" w:hAnsi="Arial" w:cs="Arial"/>
                <w:color w:val="7030A0"/>
                <w:sz w:val="22"/>
                <w:szCs w:val="22"/>
              </w:rPr>
            </w:pPr>
            <w:r w:rsidRPr="00B31881">
              <w:rPr>
                <w:rFonts w:ascii="Arial" w:hAnsi="Arial" w:cs="Arial"/>
                <w:color w:val="7030A0"/>
                <w:sz w:val="22"/>
                <w:szCs w:val="22"/>
              </w:rPr>
              <w:t xml:space="preserve">NGSL words 1701-1800 </w:t>
            </w:r>
            <w:r w:rsidR="00B31881">
              <w:rPr>
                <w:rFonts w:ascii="Arial" w:hAnsi="Arial" w:cs="Arial"/>
                <w:color w:val="7030A0"/>
                <w:sz w:val="22"/>
                <w:szCs w:val="22"/>
              </w:rPr>
              <w:t>study</w:t>
            </w:r>
          </w:p>
          <w:p w14:paraId="63CB46CE" w14:textId="1B9AA6C8" w:rsidR="00082BAA" w:rsidRPr="00CB60E6" w:rsidRDefault="00082BAA" w:rsidP="00082BAA">
            <w:pPr>
              <w:rPr>
                <w:rFonts w:ascii="Arial" w:hAnsi="Arial" w:cs="Arial"/>
                <w:color w:val="FF0000"/>
                <w:sz w:val="22"/>
                <w:szCs w:val="22"/>
              </w:rPr>
            </w:pPr>
            <w:r w:rsidRPr="00CB60E6">
              <w:rPr>
                <w:rFonts w:ascii="Arial" w:hAnsi="Arial" w:cs="Arial"/>
                <w:color w:val="5B9BD5" w:themeColor="accent1"/>
                <w:sz w:val="22"/>
                <w:szCs w:val="22"/>
              </w:rPr>
              <w:t>Understanding &amp; following instructions</w:t>
            </w:r>
          </w:p>
        </w:tc>
      </w:tr>
      <w:tr w:rsidR="00082BAA" w:rsidRPr="00A42A2D" w14:paraId="37CDBB3E" w14:textId="77777777" w:rsidTr="00840998">
        <w:tc>
          <w:tcPr>
            <w:tcW w:w="1518" w:type="dxa"/>
            <w:shd w:val="clear" w:color="auto" w:fill="auto"/>
          </w:tcPr>
          <w:p w14:paraId="22803FE7" w14:textId="6C18D18B" w:rsidR="00082BAA" w:rsidRPr="00A42A2D" w:rsidRDefault="00082BAA" w:rsidP="00082BAA">
            <w:pPr>
              <w:jc w:val="center"/>
              <w:rPr>
                <w:rFonts w:ascii="Arial" w:hAnsi="Arial" w:cs="Arial"/>
                <w:sz w:val="22"/>
                <w:szCs w:val="22"/>
              </w:rPr>
            </w:pPr>
            <w:r w:rsidRPr="00A42A2D">
              <w:rPr>
                <w:rFonts w:ascii="Arial" w:hAnsi="Arial" w:cs="Arial"/>
                <w:sz w:val="22"/>
                <w:szCs w:val="22"/>
              </w:rPr>
              <w:t>18</w:t>
            </w:r>
          </w:p>
        </w:tc>
        <w:tc>
          <w:tcPr>
            <w:tcW w:w="2937" w:type="dxa"/>
            <w:vMerge w:val="restart"/>
            <w:shd w:val="clear" w:color="auto" w:fill="auto"/>
          </w:tcPr>
          <w:p w14:paraId="2D2057FC" w14:textId="49453BB0" w:rsidR="00082BAA" w:rsidRPr="00A42A2D" w:rsidRDefault="00082BAA" w:rsidP="00082BAA">
            <w:pPr>
              <w:rPr>
                <w:rFonts w:ascii="Arial" w:hAnsi="Arial" w:cs="Arial"/>
                <w:color w:val="000000" w:themeColor="text1"/>
                <w:sz w:val="22"/>
                <w:szCs w:val="22"/>
              </w:rPr>
            </w:pPr>
            <w:r w:rsidRPr="006361B2">
              <w:rPr>
                <w:rFonts w:ascii="Arial" w:hAnsi="Arial" w:cs="Arial"/>
                <w:color w:val="70AD47" w:themeColor="accent6"/>
                <w:sz w:val="22"/>
                <w:szCs w:val="22"/>
              </w:rPr>
              <w:t xml:space="preserve">Functional Objective 4: </w:t>
            </w:r>
            <w:proofErr w:type="gramStart"/>
            <w:r w:rsidRPr="006361B2">
              <w:rPr>
                <w:rFonts w:ascii="Arial" w:hAnsi="Arial" w:cs="Arial"/>
                <w:color w:val="70AD47" w:themeColor="accent6"/>
                <w:sz w:val="22"/>
                <w:szCs w:val="22"/>
              </w:rPr>
              <w:t>Comparing and Contrasting</w:t>
            </w:r>
            <w:proofErr w:type="gramEnd"/>
          </w:p>
        </w:tc>
        <w:tc>
          <w:tcPr>
            <w:tcW w:w="4899" w:type="dxa"/>
            <w:shd w:val="clear" w:color="auto" w:fill="auto"/>
          </w:tcPr>
          <w:p w14:paraId="4CDC3AEF" w14:textId="0384AB79" w:rsidR="00082BAA" w:rsidRPr="00A42A2D" w:rsidRDefault="00082BAA" w:rsidP="00082BAA">
            <w:pPr>
              <w:rPr>
                <w:rFonts w:ascii="Arial" w:hAnsi="Arial" w:cs="Arial"/>
                <w:color w:val="000000" w:themeColor="text1"/>
                <w:sz w:val="22"/>
                <w:szCs w:val="22"/>
              </w:rPr>
            </w:pPr>
            <w:r w:rsidRPr="004C6F06">
              <w:rPr>
                <w:rFonts w:ascii="Calibri" w:hAnsi="Calibri" w:cs="Arial"/>
                <w:color w:val="000000" w:themeColor="text1"/>
                <w:sz w:val="22"/>
                <w:szCs w:val="22"/>
              </w:rPr>
              <w:t>Introduction to functional objectives, grammar objectives</w:t>
            </w:r>
            <w:r>
              <w:rPr>
                <w:rFonts w:ascii="Calibri" w:hAnsi="Calibri" w:cs="Arial"/>
                <w:color w:val="000000" w:themeColor="text1"/>
                <w:sz w:val="22"/>
                <w:szCs w:val="22"/>
              </w:rPr>
              <w:t xml:space="preserve"> </w:t>
            </w:r>
            <w:r w:rsidRPr="00D347FD">
              <w:rPr>
                <w:rFonts w:ascii="Calibri" w:hAnsi="Calibri" w:cs="Arial"/>
                <w:color w:val="70AD47" w:themeColor="accent6"/>
                <w:sz w:val="22"/>
                <w:szCs w:val="22"/>
              </w:rPr>
              <w:t>(</w:t>
            </w:r>
            <w:r w:rsidRPr="00D347FD">
              <w:rPr>
                <w:rFonts w:ascii="Calibri" w:hAnsi="Calibri" w:cs="Arial"/>
                <w:i/>
                <w:color w:val="70AD47" w:themeColor="accent6"/>
                <w:sz w:val="22"/>
                <w:szCs w:val="22"/>
              </w:rPr>
              <w:t xml:space="preserve">more . . . than), (as </w:t>
            </w:r>
            <w:proofErr w:type="gramStart"/>
            <w:r w:rsidRPr="00D347FD">
              <w:rPr>
                <w:rFonts w:ascii="Calibri" w:hAnsi="Calibri" w:cs="Arial"/>
                <w:i/>
                <w:color w:val="70AD47" w:themeColor="accent6"/>
                <w:sz w:val="22"/>
                <w:szCs w:val="22"/>
              </w:rPr>
              <w:t>. . . )</w:t>
            </w:r>
            <w:proofErr w:type="gramEnd"/>
            <w:r w:rsidRPr="00D347FD">
              <w:rPr>
                <w:rFonts w:ascii="Calibri" w:hAnsi="Calibri" w:cs="Arial"/>
                <w:i/>
                <w:color w:val="70AD47" w:themeColor="accent6"/>
                <w:sz w:val="22"/>
                <w:szCs w:val="22"/>
              </w:rPr>
              <w:t>, (</w:t>
            </w:r>
            <w:r w:rsidRPr="00D347FD">
              <w:rPr>
                <w:rFonts w:ascii="Calibri" w:hAnsi="Calibri" w:cs="Arial"/>
                <w:color w:val="70AD47" w:themeColor="accent6"/>
                <w:sz w:val="22"/>
                <w:szCs w:val="22"/>
              </w:rPr>
              <w:t xml:space="preserve">superlatives), </w:t>
            </w:r>
            <w:r w:rsidRPr="004C6F06">
              <w:rPr>
                <w:rFonts w:ascii="Calibri" w:hAnsi="Calibri" w:cs="Arial"/>
                <w:color w:val="000000" w:themeColor="text1"/>
                <w:sz w:val="22"/>
                <w:szCs w:val="22"/>
              </w:rPr>
              <w:t>and target expressions</w:t>
            </w:r>
          </w:p>
        </w:tc>
      </w:tr>
      <w:tr w:rsidR="00082BAA" w:rsidRPr="00A42A2D" w14:paraId="5283BF8D" w14:textId="77777777" w:rsidTr="00840998">
        <w:trPr>
          <w:trHeight w:val="688"/>
        </w:trPr>
        <w:tc>
          <w:tcPr>
            <w:tcW w:w="1518" w:type="dxa"/>
            <w:shd w:val="clear" w:color="auto" w:fill="auto"/>
          </w:tcPr>
          <w:p w14:paraId="6A94F9E2" w14:textId="0F2BA262" w:rsidR="00082BAA" w:rsidRPr="00A42A2D" w:rsidRDefault="00082BAA" w:rsidP="00082BAA">
            <w:pPr>
              <w:jc w:val="center"/>
              <w:rPr>
                <w:rFonts w:ascii="Arial" w:hAnsi="Arial" w:cs="Arial"/>
                <w:sz w:val="22"/>
                <w:szCs w:val="22"/>
              </w:rPr>
            </w:pPr>
            <w:r w:rsidRPr="00A42A2D">
              <w:rPr>
                <w:rFonts w:ascii="Arial" w:hAnsi="Arial" w:cs="Arial"/>
                <w:sz w:val="22"/>
                <w:szCs w:val="22"/>
              </w:rPr>
              <w:t>19</w:t>
            </w:r>
          </w:p>
        </w:tc>
        <w:tc>
          <w:tcPr>
            <w:tcW w:w="2937" w:type="dxa"/>
            <w:vMerge/>
            <w:shd w:val="clear" w:color="auto" w:fill="auto"/>
          </w:tcPr>
          <w:p w14:paraId="7043546D" w14:textId="3EE744BF" w:rsidR="00082BAA" w:rsidRPr="00A42A2D" w:rsidRDefault="00082BAA" w:rsidP="00082BAA">
            <w:pPr>
              <w:rPr>
                <w:rFonts w:ascii="Arial" w:hAnsi="Arial" w:cs="Arial"/>
                <w:color w:val="000000" w:themeColor="text1"/>
                <w:sz w:val="22"/>
                <w:szCs w:val="22"/>
              </w:rPr>
            </w:pPr>
          </w:p>
        </w:tc>
        <w:tc>
          <w:tcPr>
            <w:tcW w:w="4899" w:type="dxa"/>
            <w:shd w:val="clear" w:color="auto" w:fill="auto"/>
          </w:tcPr>
          <w:p w14:paraId="620AC711" w14:textId="13B9025C" w:rsidR="00082BAA" w:rsidRPr="00A42A2D" w:rsidRDefault="006361B2" w:rsidP="00082BAA">
            <w:pPr>
              <w:rPr>
                <w:rFonts w:ascii="Arial" w:hAnsi="Arial" w:cs="Arial"/>
                <w:color w:val="000000" w:themeColor="text1"/>
                <w:sz w:val="22"/>
                <w:szCs w:val="22"/>
              </w:rPr>
            </w:pPr>
            <w:r>
              <w:rPr>
                <w:rFonts w:ascii="Calibri" w:hAnsi="Calibri" w:cs="Arial"/>
                <w:b/>
                <w:color w:val="000000" w:themeColor="text1"/>
                <w:sz w:val="22"/>
                <w:szCs w:val="22"/>
              </w:rPr>
              <w:t xml:space="preserve">Recording: </w:t>
            </w:r>
            <w:r w:rsidR="00082BAA" w:rsidRPr="006361B2">
              <w:rPr>
                <w:rFonts w:ascii="Calibri" w:hAnsi="Calibri" w:cs="Arial"/>
                <w:color w:val="70AD47" w:themeColor="accent6"/>
                <w:sz w:val="22"/>
                <w:szCs w:val="22"/>
              </w:rPr>
              <w:t>Which is better? Why do you think so? Speaking activities</w:t>
            </w:r>
          </w:p>
        </w:tc>
      </w:tr>
      <w:tr w:rsidR="00082BAA" w:rsidRPr="00A42A2D" w14:paraId="0273A48D" w14:textId="77777777" w:rsidTr="00840998">
        <w:tc>
          <w:tcPr>
            <w:tcW w:w="1518" w:type="dxa"/>
            <w:shd w:val="clear" w:color="auto" w:fill="auto"/>
          </w:tcPr>
          <w:p w14:paraId="23585F0A" w14:textId="180137D6" w:rsidR="00082BAA" w:rsidRPr="00A42A2D" w:rsidRDefault="00082BAA" w:rsidP="00082BAA">
            <w:pPr>
              <w:jc w:val="center"/>
              <w:rPr>
                <w:rFonts w:ascii="Arial" w:hAnsi="Arial" w:cs="Arial"/>
                <w:sz w:val="22"/>
                <w:szCs w:val="22"/>
              </w:rPr>
            </w:pPr>
            <w:r w:rsidRPr="00A42A2D">
              <w:rPr>
                <w:rFonts w:ascii="Arial" w:hAnsi="Arial" w:cs="Arial"/>
                <w:sz w:val="22"/>
                <w:szCs w:val="22"/>
              </w:rPr>
              <w:t>20</w:t>
            </w:r>
          </w:p>
        </w:tc>
        <w:tc>
          <w:tcPr>
            <w:tcW w:w="2937" w:type="dxa"/>
            <w:shd w:val="clear" w:color="auto" w:fill="auto"/>
          </w:tcPr>
          <w:p w14:paraId="1042BBCE" w14:textId="160FEFC3" w:rsidR="00082BAA" w:rsidRPr="006361B2" w:rsidRDefault="00D347FD" w:rsidP="00082BAA">
            <w:pPr>
              <w:rPr>
                <w:rFonts w:ascii="Arial" w:hAnsi="Arial" w:cs="Arial"/>
                <w:color w:val="ED7D31" w:themeColor="accent2"/>
                <w:sz w:val="22"/>
                <w:szCs w:val="22"/>
              </w:rPr>
            </w:pPr>
            <w:r w:rsidRPr="006361B2">
              <w:rPr>
                <w:rFonts w:ascii="Calibri" w:hAnsi="Calibri" w:cs="Arial"/>
                <w:b/>
                <w:color w:val="ED7D31" w:themeColor="accent2"/>
                <w:sz w:val="22"/>
                <w:szCs w:val="22"/>
              </w:rPr>
              <w:t xml:space="preserve">Speaking Production (FM) </w:t>
            </w:r>
            <w:r>
              <w:rPr>
                <w:rFonts w:ascii="Calibri" w:hAnsi="Calibri" w:cs="Arial"/>
                <w:b/>
                <w:color w:val="ED7D31" w:themeColor="accent2"/>
                <w:sz w:val="22"/>
                <w:szCs w:val="22"/>
              </w:rPr>
              <w:t xml:space="preserve">4: </w:t>
            </w:r>
            <w:r>
              <w:rPr>
                <w:rFonts w:ascii="Arial" w:hAnsi="Arial" w:cs="Arial"/>
                <w:color w:val="ED7D31" w:themeColor="accent2"/>
                <w:sz w:val="22"/>
                <w:szCs w:val="22"/>
              </w:rPr>
              <w:t>Family Members</w:t>
            </w:r>
          </w:p>
        </w:tc>
        <w:tc>
          <w:tcPr>
            <w:tcW w:w="4899" w:type="dxa"/>
            <w:shd w:val="clear" w:color="auto" w:fill="auto"/>
          </w:tcPr>
          <w:p w14:paraId="6B2B9803" w14:textId="234DC3DA" w:rsidR="00082BAA" w:rsidRPr="006361B2" w:rsidRDefault="00082BAA" w:rsidP="00082BAA">
            <w:pPr>
              <w:rPr>
                <w:rFonts w:ascii="Arial" w:hAnsi="Arial" w:cs="Arial"/>
                <w:color w:val="ED7D31" w:themeColor="accent2"/>
                <w:sz w:val="22"/>
                <w:szCs w:val="22"/>
              </w:rPr>
            </w:pPr>
            <w:r w:rsidRPr="006361B2">
              <w:rPr>
                <w:rFonts w:ascii="Calibri" w:hAnsi="Calibri" w:cs="Arial"/>
                <w:color w:val="ED7D31" w:themeColor="accent2"/>
                <w:sz w:val="22"/>
                <w:szCs w:val="22"/>
              </w:rPr>
              <w:t>Mini-presentation</w:t>
            </w:r>
            <w:r w:rsidR="00D347FD">
              <w:rPr>
                <w:rFonts w:ascii="Calibri" w:hAnsi="Calibri" w:cs="Arial"/>
                <w:color w:val="ED7D31" w:themeColor="accent2"/>
                <w:sz w:val="22"/>
                <w:szCs w:val="22"/>
              </w:rPr>
              <w:t xml:space="preserve"> to </w:t>
            </w:r>
            <w:proofErr w:type="gramStart"/>
            <w:r w:rsidR="00CB60E6">
              <w:rPr>
                <w:rFonts w:ascii="Calibri" w:hAnsi="Calibri" w:cs="Arial"/>
                <w:color w:val="ED7D31" w:themeColor="accent2"/>
                <w:sz w:val="22"/>
                <w:szCs w:val="22"/>
              </w:rPr>
              <w:t>c</w:t>
            </w:r>
            <w:r w:rsidR="00D347FD" w:rsidRPr="006361B2">
              <w:rPr>
                <w:rFonts w:ascii="Arial" w:hAnsi="Arial" w:cs="Arial"/>
                <w:color w:val="ED7D31" w:themeColor="accent2"/>
                <w:sz w:val="22"/>
                <w:szCs w:val="22"/>
              </w:rPr>
              <w:t>ompare and contrast</w:t>
            </w:r>
            <w:proofErr w:type="gramEnd"/>
            <w:r w:rsidR="00D347FD" w:rsidRPr="006361B2">
              <w:rPr>
                <w:rFonts w:ascii="Arial" w:hAnsi="Arial" w:cs="Arial"/>
                <w:color w:val="ED7D31" w:themeColor="accent2"/>
                <w:sz w:val="22"/>
                <w:szCs w:val="22"/>
              </w:rPr>
              <w:t xml:space="preserve"> your family members</w:t>
            </w:r>
          </w:p>
        </w:tc>
      </w:tr>
      <w:tr w:rsidR="00082BAA" w:rsidRPr="00A42A2D" w14:paraId="73C16537" w14:textId="77777777" w:rsidTr="00840998">
        <w:trPr>
          <w:trHeight w:val="702"/>
        </w:trPr>
        <w:tc>
          <w:tcPr>
            <w:tcW w:w="1518" w:type="dxa"/>
            <w:shd w:val="clear" w:color="auto" w:fill="auto"/>
          </w:tcPr>
          <w:p w14:paraId="297C79A2" w14:textId="01C7C2FF" w:rsidR="00082BAA" w:rsidRPr="00A42A2D" w:rsidRDefault="00082BAA" w:rsidP="00082BAA">
            <w:pPr>
              <w:jc w:val="center"/>
              <w:rPr>
                <w:rFonts w:ascii="Arial" w:hAnsi="Arial" w:cs="Arial"/>
                <w:sz w:val="22"/>
                <w:szCs w:val="22"/>
              </w:rPr>
            </w:pPr>
            <w:r w:rsidRPr="00A42A2D">
              <w:rPr>
                <w:rFonts w:ascii="Arial" w:hAnsi="Arial" w:cs="Arial"/>
                <w:sz w:val="22"/>
                <w:szCs w:val="22"/>
              </w:rPr>
              <w:t>21</w:t>
            </w:r>
          </w:p>
        </w:tc>
        <w:tc>
          <w:tcPr>
            <w:tcW w:w="2937" w:type="dxa"/>
            <w:shd w:val="clear" w:color="auto" w:fill="auto"/>
          </w:tcPr>
          <w:p w14:paraId="3375E091" w14:textId="77777777" w:rsidR="00082BAA" w:rsidRPr="00B31881" w:rsidRDefault="00082BAA" w:rsidP="00082BAA">
            <w:pPr>
              <w:rPr>
                <w:rFonts w:ascii="Arial" w:hAnsi="Arial" w:cs="Arial"/>
                <w:color w:val="FF0000"/>
                <w:sz w:val="22"/>
                <w:szCs w:val="22"/>
              </w:rPr>
            </w:pPr>
            <w:r w:rsidRPr="00B31881">
              <w:rPr>
                <w:rFonts w:ascii="Arial" w:hAnsi="Arial" w:cs="Arial"/>
                <w:color w:val="FF0000"/>
                <w:sz w:val="22"/>
                <w:szCs w:val="22"/>
              </w:rPr>
              <w:t>Review 4</w:t>
            </w:r>
          </w:p>
          <w:p w14:paraId="27530F7A" w14:textId="0E2FE4FB" w:rsidR="00082BAA" w:rsidRPr="00A42A2D" w:rsidRDefault="00082BAA" w:rsidP="00082BAA">
            <w:pPr>
              <w:rPr>
                <w:rFonts w:ascii="Arial" w:hAnsi="Arial" w:cs="Arial"/>
                <w:color w:val="FF0000"/>
                <w:sz w:val="22"/>
                <w:szCs w:val="22"/>
              </w:rPr>
            </w:pPr>
          </w:p>
        </w:tc>
        <w:tc>
          <w:tcPr>
            <w:tcW w:w="4899" w:type="dxa"/>
            <w:shd w:val="clear" w:color="auto" w:fill="auto"/>
          </w:tcPr>
          <w:p w14:paraId="4F891B28" w14:textId="77777777" w:rsidR="00B31881" w:rsidRDefault="00B31881" w:rsidP="00082BAA">
            <w:pPr>
              <w:rPr>
                <w:rFonts w:ascii="Arial" w:hAnsi="Arial" w:cs="Arial"/>
                <w:color w:val="7030A0"/>
                <w:sz w:val="22"/>
                <w:szCs w:val="22"/>
              </w:rPr>
            </w:pPr>
            <w:r w:rsidRPr="00B31881">
              <w:rPr>
                <w:rFonts w:ascii="Arial" w:hAnsi="Arial" w:cs="Arial"/>
                <w:color w:val="7030A0"/>
                <w:sz w:val="22"/>
                <w:szCs w:val="22"/>
              </w:rPr>
              <w:t xml:space="preserve">NGSL words 1701-1800 </w:t>
            </w:r>
            <w:r>
              <w:rPr>
                <w:rFonts w:ascii="Arial" w:hAnsi="Arial" w:cs="Arial"/>
                <w:color w:val="7030A0"/>
                <w:sz w:val="22"/>
                <w:szCs w:val="22"/>
              </w:rPr>
              <w:t>quiz</w:t>
            </w:r>
          </w:p>
          <w:p w14:paraId="0BCD2958" w14:textId="0A0A7DCF" w:rsidR="00082BAA" w:rsidRDefault="00082BAA" w:rsidP="00082BAA">
            <w:pPr>
              <w:rPr>
                <w:rFonts w:ascii="Calibri" w:hAnsi="Calibri" w:cs="Arial"/>
                <w:color w:val="000000" w:themeColor="text1"/>
                <w:sz w:val="22"/>
                <w:szCs w:val="22"/>
              </w:rPr>
            </w:pPr>
            <w:r>
              <w:rPr>
                <w:rFonts w:ascii="Calibri" w:hAnsi="Calibri" w:cs="Arial"/>
                <w:color w:val="000000" w:themeColor="text1"/>
                <w:sz w:val="22"/>
                <w:szCs w:val="22"/>
              </w:rPr>
              <w:t>Feedback and Self-Assessment on speaking activities.</w:t>
            </w:r>
          </w:p>
          <w:p w14:paraId="38857AB6" w14:textId="58B7BD5B" w:rsidR="00082BAA" w:rsidRPr="00A42A2D" w:rsidRDefault="00082BAA" w:rsidP="00082BAA">
            <w:pPr>
              <w:rPr>
                <w:rFonts w:ascii="Arial" w:hAnsi="Arial" w:cs="Arial"/>
                <w:color w:val="FF0000"/>
                <w:sz w:val="22"/>
                <w:szCs w:val="22"/>
              </w:rPr>
            </w:pPr>
            <w:r>
              <w:rPr>
                <w:rFonts w:ascii="Calibri" w:hAnsi="Calibri" w:cs="Arial"/>
                <w:color w:val="000000" w:themeColor="text1"/>
                <w:sz w:val="22"/>
                <w:szCs w:val="22"/>
              </w:rPr>
              <w:t>comparatives (</w:t>
            </w:r>
            <w:r>
              <w:rPr>
                <w:rFonts w:ascii="Calibri" w:hAnsi="Calibri" w:cs="Arial"/>
                <w:i/>
                <w:color w:val="000000" w:themeColor="text1"/>
                <w:sz w:val="22"/>
                <w:szCs w:val="22"/>
              </w:rPr>
              <w:t>more . . . than / ~</w:t>
            </w:r>
            <w:proofErr w:type="spellStart"/>
            <w:r>
              <w:rPr>
                <w:rFonts w:ascii="Calibri" w:hAnsi="Calibri" w:cs="Arial"/>
                <w:i/>
                <w:color w:val="000000" w:themeColor="text1"/>
                <w:sz w:val="22"/>
                <w:szCs w:val="22"/>
              </w:rPr>
              <w:t>er</w:t>
            </w:r>
            <w:proofErr w:type="spellEnd"/>
            <w:r>
              <w:rPr>
                <w:rFonts w:ascii="Calibri" w:hAnsi="Calibri" w:cs="Arial"/>
                <w:i/>
                <w:color w:val="000000" w:themeColor="text1"/>
                <w:sz w:val="22"/>
                <w:szCs w:val="22"/>
              </w:rPr>
              <w:t xml:space="preserve"> than . . .), (as </w:t>
            </w:r>
            <w:proofErr w:type="gramStart"/>
            <w:r>
              <w:rPr>
                <w:rFonts w:ascii="Calibri" w:hAnsi="Calibri" w:cs="Arial"/>
                <w:i/>
                <w:color w:val="000000" w:themeColor="text1"/>
                <w:sz w:val="22"/>
                <w:szCs w:val="22"/>
              </w:rPr>
              <w:t>. . . )</w:t>
            </w:r>
            <w:proofErr w:type="gramEnd"/>
            <w:r>
              <w:rPr>
                <w:rFonts w:ascii="Calibri" w:hAnsi="Calibri" w:cs="Arial"/>
                <w:i/>
                <w:color w:val="000000" w:themeColor="text1"/>
                <w:sz w:val="22"/>
                <w:szCs w:val="22"/>
              </w:rPr>
              <w:t xml:space="preserve">, </w:t>
            </w:r>
            <w:r w:rsidRPr="00A40C0B">
              <w:rPr>
                <w:rFonts w:ascii="Calibri" w:hAnsi="Calibri" w:cs="Arial"/>
                <w:color w:val="000000" w:themeColor="text1"/>
                <w:sz w:val="22"/>
                <w:szCs w:val="22"/>
              </w:rPr>
              <w:t>superlatives:</w:t>
            </w:r>
            <w:r>
              <w:rPr>
                <w:rFonts w:ascii="Calibri" w:hAnsi="Calibri" w:cs="Arial"/>
                <w:i/>
                <w:color w:val="000000" w:themeColor="text1"/>
                <w:sz w:val="22"/>
                <w:szCs w:val="22"/>
              </w:rPr>
              <w:t xml:space="preserve"> (</w:t>
            </w:r>
            <w:r w:rsidRPr="00A40C0B">
              <w:rPr>
                <w:rFonts w:ascii="Calibri" w:hAnsi="Calibri" w:cs="Arial"/>
                <w:i/>
                <w:color w:val="000000" w:themeColor="text1"/>
                <w:sz w:val="22"/>
                <w:szCs w:val="22"/>
              </w:rPr>
              <w:t>most</w:t>
            </w:r>
            <w:r>
              <w:rPr>
                <w:rFonts w:ascii="Calibri" w:hAnsi="Calibri" w:cs="Arial"/>
                <w:color w:val="000000" w:themeColor="text1"/>
                <w:sz w:val="22"/>
                <w:szCs w:val="22"/>
              </w:rPr>
              <w:t xml:space="preserve"> / </w:t>
            </w:r>
            <w:r w:rsidRPr="00A40C0B">
              <w:rPr>
                <w:rFonts w:ascii="Calibri" w:hAnsi="Calibri" w:cs="Arial"/>
                <w:i/>
                <w:color w:val="000000" w:themeColor="text1"/>
                <w:sz w:val="22"/>
                <w:szCs w:val="22"/>
              </w:rPr>
              <w:t>the -</w:t>
            </w:r>
            <w:proofErr w:type="spellStart"/>
            <w:r w:rsidRPr="00A40C0B">
              <w:rPr>
                <w:rFonts w:ascii="Calibri" w:hAnsi="Calibri" w:cs="Arial"/>
                <w:i/>
                <w:color w:val="000000" w:themeColor="text1"/>
                <w:sz w:val="22"/>
                <w:szCs w:val="22"/>
              </w:rPr>
              <w:t>est</w:t>
            </w:r>
            <w:proofErr w:type="spellEnd"/>
            <w:r>
              <w:rPr>
                <w:rFonts w:ascii="Calibri" w:hAnsi="Calibri" w:cs="Arial"/>
                <w:color w:val="000000" w:themeColor="text1"/>
                <w:sz w:val="22"/>
                <w:szCs w:val="22"/>
              </w:rPr>
              <w:t>) for adjectives, adverbs, nouns, or verbs.</w:t>
            </w:r>
          </w:p>
        </w:tc>
      </w:tr>
      <w:tr w:rsidR="00082BAA" w:rsidRPr="00A42A2D" w14:paraId="406CE5FD" w14:textId="77777777" w:rsidTr="00840998">
        <w:tc>
          <w:tcPr>
            <w:tcW w:w="1518" w:type="dxa"/>
            <w:shd w:val="clear" w:color="auto" w:fill="auto"/>
          </w:tcPr>
          <w:p w14:paraId="5D54EBA9" w14:textId="6790513A" w:rsidR="00082BAA" w:rsidRPr="00A42A2D" w:rsidRDefault="00082BAA" w:rsidP="00082BAA">
            <w:pPr>
              <w:jc w:val="center"/>
              <w:rPr>
                <w:rFonts w:ascii="Arial" w:hAnsi="Arial" w:cs="Arial"/>
                <w:sz w:val="22"/>
                <w:szCs w:val="22"/>
              </w:rPr>
            </w:pPr>
            <w:r w:rsidRPr="00A42A2D">
              <w:rPr>
                <w:rFonts w:ascii="Arial" w:hAnsi="Arial" w:cs="Arial"/>
                <w:sz w:val="22"/>
                <w:szCs w:val="22"/>
              </w:rPr>
              <w:t>22</w:t>
            </w:r>
          </w:p>
        </w:tc>
        <w:tc>
          <w:tcPr>
            <w:tcW w:w="2937" w:type="dxa"/>
            <w:shd w:val="clear" w:color="auto" w:fill="auto"/>
          </w:tcPr>
          <w:p w14:paraId="5E7022DC" w14:textId="77777777" w:rsidR="00082BAA" w:rsidRPr="00A42A2D" w:rsidRDefault="00082BAA" w:rsidP="00082BAA">
            <w:pPr>
              <w:rPr>
                <w:rFonts w:ascii="Arial" w:hAnsi="Arial" w:cs="Arial"/>
                <w:color w:val="FF0000"/>
                <w:sz w:val="22"/>
                <w:szCs w:val="22"/>
              </w:rPr>
            </w:pPr>
            <w:r w:rsidRPr="00B31881">
              <w:rPr>
                <w:rFonts w:ascii="Arial" w:hAnsi="Arial" w:cs="Arial"/>
                <w:color w:val="5B9BD5" w:themeColor="accent1"/>
                <w:sz w:val="22"/>
                <w:szCs w:val="22"/>
              </w:rPr>
              <w:t>Listening 5</w:t>
            </w:r>
            <w:r>
              <w:rPr>
                <w:rFonts w:ascii="Arial" w:hAnsi="Arial" w:cs="Arial"/>
                <w:color w:val="000000" w:themeColor="text1"/>
                <w:sz w:val="22"/>
                <w:szCs w:val="22"/>
              </w:rPr>
              <w:t>/</w:t>
            </w:r>
            <w:r w:rsidRPr="00B31881">
              <w:rPr>
                <w:rFonts w:ascii="Arial" w:hAnsi="Arial" w:cs="Arial"/>
                <w:color w:val="7030A0"/>
                <w:sz w:val="22"/>
                <w:szCs w:val="22"/>
              </w:rPr>
              <w:t>NGSL 4</w:t>
            </w:r>
          </w:p>
          <w:p w14:paraId="1DE195D4" w14:textId="7B2E0AD0" w:rsidR="00082BAA" w:rsidRPr="00A42A2D" w:rsidRDefault="00082BAA" w:rsidP="00082BAA">
            <w:pPr>
              <w:rPr>
                <w:rFonts w:ascii="Arial" w:hAnsi="Arial" w:cs="Arial"/>
                <w:color w:val="FF0000"/>
                <w:sz w:val="22"/>
                <w:szCs w:val="22"/>
              </w:rPr>
            </w:pPr>
          </w:p>
        </w:tc>
        <w:tc>
          <w:tcPr>
            <w:tcW w:w="4899" w:type="dxa"/>
            <w:shd w:val="clear" w:color="auto" w:fill="auto"/>
          </w:tcPr>
          <w:p w14:paraId="4B119064" w14:textId="62AF55E6" w:rsidR="00082BAA" w:rsidRPr="00B31881" w:rsidRDefault="00082BAA" w:rsidP="00082BAA">
            <w:pPr>
              <w:rPr>
                <w:rFonts w:ascii="Arial" w:hAnsi="Arial" w:cs="Arial"/>
                <w:color w:val="7030A0"/>
                <w:sz w:val="22"/>
                <w:szCs w:val="22"/>
              </w:rPr>
            </w:pPr>
            <w:r w:rsidRPr="00B31881">
              <w:rPr>
                <w:rFonts w:ascii="Arial" w:hAnsi="Arial" w:cs="Arial"/>
                <w:color w:val="7030A0"/>
                <w:sz w:val="22"/>
                <w:szCs w:val="22"/>
              </w:rPr>
              <w:lastRenderedPageBreak/>
              <w:t xml:space="preserve">NGSL words 1801-1900 </w:t>
            </w:r>
            <w:r w:rsidR="00B31881">
              <w:rPr>
                <w:rFonts w:ascii="Arial" w:hAnsi="Arial" w:cs="Arial"/>
                <w:color w:val="7030A0"/>
                <w:sz w:val="22"/>
                <w:szCs w:val="22"/>
              </w:rPr>
              <w:t>study</w:t>
            </w:r>
          </w:p>
          <w:p w14:paraId="723D9AEA" w14:textId="7BDD2484" w:rsidR="00082BAA" w:rsidRPr="00605FE4" w:rsidRDefault="00082BAA" w:rsidP="00082BAA">
            <w:pPr>
              <w:rPr>
                <w:rFonts w:ascii="Arial" w:hAnsi="Arial" w:cs="Arial"/>
                <w:b/>
                <w:color w:val="000000" w:themeColor="text1"/>
                <w:sz w:val="22"/>
                <w:szCs w:val="22"/>
              </w:rPr>
            </w:pPr>
            <w:r w:rsidRPr="00B31881">
              <w:rPr>
                <w:rFonts w:ascii="Arial" w:hAnsi="Arial" w:cs="Arial"/>
                <w:b/>
                <w:color w:val="5B9BD5" w:themeColor="accent1"/>
                <w:sz w:val="22"/>
                <w:szCs w:val="22"/>
              </w:rPr>
              <w:lastRenderedPageBreak/>
              <w:t>Understanding dialogue</w:t>
            </w:r>
          </w:p>
        </w:tc>
      </w:tr>
      <w:tr w:rsidR="00082BAA" w:rsidRPr="00A42A2D" w14:paraId="11A2DE15" w14:textId="77777777" w:rsidTr="00840998">
        <w:tc>
          <w:tcPr>
            <w:tcW w:w="1518" w:type="dxa"/>
            <w:shd w:val="clear" w:color="auto" w:fill="auto"/>
          </w:tcPr>
          <w:p w14:paraId="2CBFF2CD" w14:textId="26891ECD" w:rsidR="00082BAA" w:rsidRPr="00A42A2D" w:rsidRDefault="00082BAA" w:rsidP="00082BAA">
            <w:pPr>
              <w:jc w:val="center"/>
              <w:rPr>
                <w:rFonts w:ascii="Arial" w:hAnsi="Arial" w:cs="Arial"/>
                <w:sz w:val="22"/>
                <w:szCs w:val="22"/>
              </w:rPr>
            </w:pPr>
            <w:r w:rsidRPr="00A42A2D">
              <w:rPr>
                <w:rFonts w:ascii="Arial" w:hAnsi="Arial" w:cs="Arial"/>
                <w:sz w:val="22"/>
                <w:szCs w:val="22"/>
              </w:rPr>
              <w:lastRenderedPageBreak/>
              <w:t>23</w:t>
            </w:r>
          </w:p>
        </w:tc>
        <w:tc>
          <w:tcPr>
            <w:tcW w:w="2937" w:type="dxa"/>
            <w:vMerge w:val="restart"/>
            <w:shd w:val="clear" w:color="auto" w:fill="auto"/>
          </w:tcPr>
          <w:p w14:paraId="5AD27EC8" w14:textId="3061BBB5" w:rsidR="00082BAA" w:rsidRPr="00A42A2D" w:rsidRDefault="00082BAA" w:rsidP="00082BAA">
            <w:pPr>
              <w:rPr>
                <w:rFonts w:ascii="Arial" w:hAnsi="Arial" w:cs="Arial"/>
                <w:color w:val="FF0000"/>
                <w:sz w:val="22"/>
                <w:szCs w:val="22"/>
              </w:rPr>
            </w:pPr>
            <w:r w:rsidRPr="006361B2">
              <w:rPr>
                <w:rFonts w:ascii="Arial" w:hAnsi="Arial" w:cs="Arial"/>
                <w:color w:val="70AD47" w:themeColor="accent6"/>
                <w:sz w:val="22"/>
                <w:szCs w:val="22"/>
              </w:rPr>
              <w:t>Functional Objective 5: Expressing possibility, probability &amp; certainty</w:t>
            </w:r>
          </w:p>
        </w:tc>
        <w:tc>
          <w:tcPr>
            <w:tcW w:w="4899" w:type="dxa"/>
            <w:shd w:val="clear" w:color="auto" w:fill="auto"/>
          </w:tcPr>
          <w:p w14:paraId="5856B677" w14:textId="50E184F9" w:rsidR="00082BAA" w:rsidRPr="006361B2" w:rsidRDefault="00082BAA" w:rsidP="00082BAA">
            <w:pPr>
              <w:rPr>
                <w:rFonts w:ascii="Calibri" w:hAnsi="Calibri" w:cs="Arial"/>
                <w:i/>
                <w:color w:val="000000" w:themeColor="text1"/>
                <w:sz w:val="22"/>
                <w:szCs w:val="22"/>
              </w:rPr>
            </w:pPr>
            <w:r w:rsidRPr="004C6F06">
              <w:rPr>
                <w:rFonts w:ascii="Calibri" w:hAnsi="Calibri" w:cs="Arial"/>
                <w:color w:val="000000" w:themeColor="text1"/>
                <w:sz w:val="22"/>
                <w:szCs w:val="22"/>
              </w:rPr>
              <w:t>Introduction to functional objectives, grammar objectives</w:t>
            </w:r>
            <w:r>
              <w:rPr>
                <w:rFonts w:ascii="Calibri" w:hAnsi="Calibri" w:cs="Arial"/>
                <w:color w:val="000000" w:themeColor="text1"/>
                <w:sz w:val="22"/>
                <w:szCs w:val="22"/>
              </w:rPr>
              <w:t xml:space="preserve"> </w:t>
            </w:r>
            <w:r w:rsidRPr="00D347FD">
              <w:rPr>
                <w:rFonts w:ascii="Calibri" w:hAnsi="Calibri" w:cs="Arial"/>
                <w:color w:val="70AD47" w:themeColor="accent6"/>
                <w:sz w:val="22"/>
                <w:szCs w:val="22"/>
              </w:rPr>
              <w:t xml:space="preserve">(modals: </w:t>
            </w:r>
            <w:r w:rsidRPr="00D347FD">
              <w:rPr>
                <w:rFonts w:ascii="Calibri" w:hAnsi="Calibri" w:cs="Arial"/>
                <w:i/>
                <w:color w:val="70AD47" w:themeColor="accent6"/>
                <w:sz w:val="22"/>
                <w:szCs w:val="22"/>
              </w:rPr>
              <w:t>must, may, might, could</w:t>
            </w:r>
            <w:r w:rsidRPr="00D347FD">
              <w:rPr>
                <w:rFonts w:ascii="Calibri" w:hAnsi="Calibri" w:cs="Arial"/>
                <w:color w:val="70AD47" w:themeColor="accent6"/>
                <w:sz w:val="22"/>
                <w:szCs w:val="22"/>
              </w:rPr>
              <w:t xml:space="preserve">, </w:t>
            </w:r>
            <w:r w:rsidRPr="00D347FD">
              <w:rPr>
                <w:rFonts w:ascii="Calibri" w:hAnsi="Calibri" w:cs="Arial"/>
                <w:i/>
                <w:color w:val="70AD47" w:themeColor="accent6"/>
                <w:sz w:val="22"/>
                <w:szCs w:val="22"/>
              </w:rPr>
              <w:t xml:space="preserve">can’t </w:t>
            </w:r>
            <w:r w:rsidRPr="00D347FD">
              <w:rPr>
                <w:rFonts w:ascii="Calibri" w:hAnsi="Calibri" w:cs="Arial"/>
                <w:color w:val="70AD47" w:themeColor="accent6"/>
                <w:sz w:val="22"/>
                <w:szCs w:val="22"/>
              </w:rPr>
              <w:t xml:space="preserve">&amp; adverbs of probability: </w:t>
            </w:r>
            <w:r w:rsidRPr="00D347FD">
              <w:rPr>
                <w:rFonts w:ascii="Calibri" w:hAnsi="Calibri" w:cs="Arial"/>
                <w:i/>
                <w:color w:val="70AD47" w:themeColor="accent6"/>
                <w:sz w:val="22"/>
                <w:szCs w:val="22"/>
              </w:rPr>
              <w:t>perhaps, possibly, maybe, probably</w:t>
            </w:r>
            <w:r w:rsidRPr="00D347FD">
              <w:rPr>
                <w:rFonts w:ascii="Calibri" w:hAnsi="Calibri" w:cs="Arial"/>
                <w:color w:val="70AD47" w:themeColor="accent6"/>
                <w:sz w:val="22"/>
                <w:szCs w:val="22"/>
              </w:rPr>
              <w:t>) and target expressions</w:t>
            </w:r>
            <w:r w:rsidR="00CB60E6">
              <w:rPr>
                <w:rFonts w:ascii="Calibri" w:hAnsi="Calibri" w:cs="Arial"/>
                <w:color w:val="70AD47" w:themeColor="accent6"/>
                <w:sz w:val="22"/>
                <w:szCs w:val="22"/>
              </w:rPr>
              <w:t>.</w:t>
            </w:r>
            <w:r w:rsidRPr="00D347FD">
              <w:rPr>
                <w:rFonts w:ascii="Calibri" w:hAnsi="Calibri" w:cs="Arial"/>
                <w:color w:val="70AD47" w:themeColor="accent6"/>
                <w:sz w:val="22"/>
                <w:szCs w:val="22"/>
              </w:rPr>
              <w:t xml:space="preserve"> </w:t>
            </w:r>
            <w:r w:rsidR="00CB60E6" w:rsidRPr="00CB60E6">
              <w:rPr>
                <w:rFonts w:ascii="Calibri" w:hAnsi="Calibri" w:cs="Arial"/>
                <w:color w:val="000000" w:themeColor="text1"/>
                <w:sz w:val="22"/>
                <w:szCs w:val="22"/>
              </w:rPr>
              <w:t>P</w:t>
            </w:r>
            <w:r w:rsidRPr="00CB60E6">
              <w:rPr>
                <w:rFonts w:ascii="Calibri" w:hAnsi="Calibri" w:cs="Arial"/>
                <w:i/>
                <w:color w:val="000000" w:themeColor="text1"/>
                <w:sz w:val="22"/>
                <w:szCs w:val="22"/>
              </w:rPr>
              <w:t>age 13 of the MIC speaking handbook.</w:t>
            </w:r>
          </w:p>
        </w:tc>
      </w:tr>
      <w:tr w:rsidR="00082BAA" w:rsidRPr="00A42A2D" w14:paraId="429EF128" w14:textId="77777777" w:rsidTr="00840998">
        <w:tc>
          <w:tcPr>
            <w:tcW w:w="1518" w:type="dxa"/>
            <w:shd w:val="clear" w:color="auto" w:fill="auto"/>
          </w:tcPr>
          <w:p w14:paraId="302E7FDB" w14:textId="756F6B32" w:rsidR="00082BAA" w:rsidRPr="00A42A2D" w:rsidRDefault="00082BAA" w:rsidP="00082BAA">
            <w:pPr>
              <w:jc w:val="center"/>
              <w:rPr>
                <w:rFonts w:ascii="Arial" w:hAnsi="Arial" w:cs="Arial"/>
                <w:sz w:val="22"/>
                <w:szCs w:val="22"/>
              </w:rPr>
            </w:pPr>
            <w:r w:rsidRPr="00A42A2D">
              <w:rPr>
                <w:rFonts w:ascii="Arial" w:hAnsi="Arial" w:cs="Arial"/>
                <w:sz w:val="22"/>
                <w:szCs w:val="22"/>
              </w:rPr>
              <w:t>24</w:t>
            </w:r>
          </w:p>
        </w:tc>
        <w:tc>
          <w:tcPr>
            <w:tcW w:w="2937" w:type="dxa"/>
            <w:vMerge/>
            <w:shd w:val="clear" w:color="auto" w:fill="auto"/>
          </w:tcPr>
          <w:p w14:paraId="02EBBF31" w14:textId="3F61A853" w:rsidR="00082BAA" w:rsidRPr="00A42A2D" w:rsidRDefault="00082BAA" w:rsidP="00082BAA">
            <w:pPr>
              <w:rPr>
                <w:rFonts w:ascii="Arial" w:hAnsi="Arial" w:cs="Arial"/>
                <w:color w:val="FF0000"/>
                <w:sz w:val="22"/>
                <w:szCs w:val="22"/>
              </w:rPr>
            </w:pPr>
          </w:p>
        </w:tc>
        <w:tc>
          <w:tcPr>
            <w:tcW w:w="4899" w:type="dxa"/>
            <w:shd w:val="clear" w:color="auto" w:fill="auto"/>
          </w:tcPr>
          <w:p w14:paraId="29126AFB" w14:textId="6BB49213" w:rsidR="00082BAA" w:rsidRPr="00A42A2D" w:rsidRDefault="006361B2" w:rsidP="00082BAA">
            <w:pPr>
              <w:rPr>
                <w:rFonts w:ascii="Arial" w:hAnsi="Arial" w:cs="Arial"/>
                <w:color w:val="FF0000"/>
                <w:sz w:val="22"/>
                <w:szCs w:val="22"/>
              </w:rPr>
            </w:pPr>
            <w:r w:rsidRPr="006361B2">
              <w:rPr>
                <w:rFonts w:ascii="Calibri" w:hAnsi="Calibri" w:cs="Arial"/>
                <w:b/>
                <w:color w:val="000000" w:themeColor="text1"/>
                <w:sz w:val="22"/>
                <w:szCs w:val="22"/>
              </w:rPr>
              <w:t>Recording:</w:t>
            </w:r>
            <w:r>
              <w:rPr>
                <w:rFonts w:ascii="Calibri" w:hAnsi="Calibri" w:cs="Arial"/>
                <w:color w:val="000000" w:themeColor="text1"/>
                <w:sz w:val="22"/>
                <w:szCs w:val="22"/>
              </w:rPr>
              <w:t xml:space="preserve"> </w:t>
            </w:r>
            <w:r w:rsidRPr="00CB60E6">
              <w:rPr>
                <w:rFonts w:ascii="Calibri" w:hAnsi="Calibri" w:cs="Arial"/>
                <w:color w:val="70AD47" w:themeColor="accent6"/>
                <w:sz w:val="22"/>
                <w:szCs w:val="22"/>
              </w:rPr>
              <w:t>Dialogue discussing doubt and probability.</w:t>
            </w:r>
          </w:p>
        </w:tc>
      </w:tr>
      <w:tr w:rsidR="00082BAA" w:rsidRPr="00A42A2D" w14:paraId="6A9ADF19" w14:textId="77777777" w:rsidTr="00840998">
        <w:tc>
          <w:tcPr>
            <w:tcW w:w="1518" w:type="dxa"/>
            <w:shd w:val="clear" w:color="auto" w:fill="auto"/>
          </w:tcPr>
          <w:p w14:paraId="6696716F" w14:textId="4E705D5E" w:rsidR="00082BAA" w:rsidRPr="00A42A2D" w:rsidRDefault="00082BAA" w:rsidP="00082BAA">
            <w:pPr>
              <w:jc w:val="center"/>
              <w:rPr>
                <w:rFonts w:ascii="Arial" w:hAnsi="Arial" w:cs="Arial"/>
                <w:sz w:val="22"/>
                <w:szCs w:val="22"/>
              </w:rPr>
            </w:pPr>
            <w:r w:rsidRPr="00A42A2D">
              <w:rPr>
                <w:rFonts w:ascii="Arial" w:hAnsi="Arial" w:cs="Arial"/>
                <w:sz w:val="22"/>
                <w:szCs w:val="22"/>
              </w:rPr>
              <w:t>25</w:t>
            </w:r>
          </w:p>
        </w:tc>
        <w:tc>
          <w:tcPr>
            <w:tcW w:w="2937" w:type="dxa"/>
            <w:shd w:val="clear" w:color="auto" w:fill="auto"/>
          </w:tcPr>
          <w:p w14:paraId="348A8A5D" w14:textId="0D53D460" w:rsidR="00082BAA" w:rsidRPr="00A42A2D" w:rsidRDefault="00D347FD" w:rsidP="00082BAA">
            <w:pPr>
              <w:rPr>
                <w:rFonts w:ascii="Arial" w:hAnsi="Arial" w:cs="Arial"/>
                <w:color w:val="FF0000"/>
                <w:sz w:val="22"/>
                <w:szCs w:val="22"/>
              </w:rPr>
            </w:pPr>
            <w:r w:rsidRPr="006361B2">
              <w:rPr>
                <w:rFonts w:ascii="Calibri" w:hAnsi="Calibri" w:cs="Arial"/>
                <w:b/>
                <w:color w:val="ED7D31" w:themeColor="accent2"/>
                <w:sz w:val="22"/>
                <w:szCs w:val="22"/>
              </w:rPr>
              <w:t xml:space="preserve">Speaking Production (FM) </w:t>
            </w:r>
            <w:r>
              <w:rPr>
                <w:rFonts w:ascii="Calibri" w:hAnsi="Calibri" w:cs="Arial"/>
                <w:b/>
                <w:color w:val="ED7D31" w:themeColor="accent2"/>
                <w:sz w:val="22"/>
                <w:szCs w:val="22"/>
              </w:rPr>
              <w:t>5: Future Careers</w:t>
            </w:r>
          </w:p>
        </w:tc>
        <w:tc>
          <w:tcPr>
            <w:tcW w:w="4899" w:type="dxa"/>
            <w:shd w:val="clear" w:color="auto" w:fill="auto"/>
          </w:tcPr>
          <w:p w14:paraId="41EADFDC" w14:textId="0B7C9596" w:rsidR="00082BAA" w:rsidRPr="00A42A2D" w:rsidRDefault="006361B2" w:rsidP="00082BAA">
            <w:pPr>
              <w:rPr>
                <w:rFonts w:ascii="Arial" w:hAnsi="Arial" w:cs="Arial"/>
                <w:color w:val="FF0000"/>
                <w:sz w:val="22"/>
                <w:szCs w:val="22"/>
              </w:rPr>
            </w:pPr>
            <w:r w:rsidRPr="006361B2">
              <w:rPr>
                <w:rFonts w:ascii="Calibri" w:hAnsi="Calibri" w:cs="Arial"/>
                <w:color w:val="ED7D31" w:themeColor="accent2"/>
                <w:sz w:val="22"/>
                <w:szCs w:val="22"/>
              </w:rPr>
              <w:t>Mini-presentation</w:t>
            </w:r>
            <w:r w:rsidR="00CB60E6">
              <w:rPr>
                <w:rFonts w:ascii="Calibri" w:hAnsi="Calibri" w:cs="Arial"/>
                <w:color w:val="ED7D31" w:themeColor="accent2"/>
                <w:sz w:val="22"/>
                <w:szCs w:val="22"/>
              </w:rPr>
              <w:t xml:space="preserve"> to describe your possible future career hopes/ideas.</w:t>
            </w:r>
          </w:p>
        </w:tc>
      </w:tr>
      <w:tr w:rsidR="00082BAA" w:rsidRPr="00A42A2D" w14:paraId="48EA8FD1" w14:textId="77777777" w:rsidTr="00840998">
        <w:tc>
          <w:tcPr>
            <w:tcW w:w="1518" w:type="dxa"/>
            <w:shd w:val="clear" w:color="auto" w:fill="auto"/>
          </w:tcPr>
          <w:p w14:paraId="526DBCAA" w14:textId="47BAB0E5" w:rsidR="00082BAA" w:rsidRPr="00A42A2D" w:rsidRDefault="00082BAA" w:rsidP="00082BAA">
            <w:pPr>
              <w:jc w:val="center"/>
              <w:rPr>
                <w:rFonts w:ascii="Arial" w:hAnsi="Arial" w:cs="Arial"/>
                <w:sz w:val="22"/>
                <w:szCs w:val="22"/>
              </w:rPr>
            </w:pPr>
            <w:r w:rsidRPr="00A42A2D">
              <w:rPr>
                <w:rFonts w:ascii="Arial" w:hAnsi="Arial" w:cs="Arial"/>
                <w:sz w:val="22"/>
                <w:szCs w:val="22"/>
              </w:rPr>
              <w:t>26</w:t>
            </w:r>
          </w:p>
        </w:tc>
        <w:tc>
          <w:tcPr>
            <w:tcW w:w="2937" w:type="dxa"/>
            <w:shd w:val="clear" w:color="auto" w:fill="auto"/>
          </w:tcPr>
          <w:p w14:paraId="56EBA5E4" w14:textId="41BE6524" w:rsidR="00082BAA" w:rsidRPr="00A42A2D" w:rsidRDefault="00082BAA" w:rsidP="00082BAA">
            <w:pPr>
              <w:rPr>
                <w:rFonts w:ascii="Arial" w:hAnsi="Arial" w:cs="Arial"/>
                <w:color w:val="FF0000"/>
                <w:sz w:val="22"/>
                <w:szCs w:val="22"/>
              </w:rPr>
            </w:pPr>
            <w:r w:rsidRPr="00B31881">
              <w:rPr>
                <w:rFonts w:ascii="Arial" w:hAnsi="Arial" w:cs="Arial"/>
                <w:color w:val="FF0000"/>
                <w:sz w:val="22"/>
                <w:szCs w:val="22"/>
              </w:rPr>
              <w:t>Review 5</w:t>
            </w:r>
          </w:p>
        </w:tc>
        <w:tc>
          <w:tcPr>
            <w:tcW w:w="4899" w:type="dxa"/>
            <w:shd w:val="clear" w:color="auto" w:fill="auto"/>
          </w:tcPr>
          <w:p w14:paraId="7B7F565B" w14:textId="77777777" w:rsidR="00B31881" w:rsidRPr="00B31881" w:rsidRDefault="00B31881" w:rsidP="00B31881">
            <w:pPr>
              <w:rPr>
                <w:rFonts w:ascii="Arial" w:hAnsi="Arial" w:cs="Arial"/>
                <w:color w:val="7030A0"/>
                <w:sz w:val="22"/>
                <w:szCs w:val="22"/>
              </w:rPr>
            </w:pPr>
            <w:r w:rsidRPr="00B31881">
              <w:rPr>
                <w:rFonts w:ascii="Arial" w:hAnsi="Arial" w:cs="Arial"/>
                <w:color w:val="7030A0"/>
                <w:sz w:val="22"/>
                <w:szCs w:val="22"/>
              </w:rPr>
              <w:t>NGSL words 1801-1900 quiz</w:t>
            </w:r>
          </w:p>
          <w:p w14:paraId="2947F764" w14:textId="01A0DCD3" w:rsidR="00082BAA" w:rsidRPr="00E3328D" w:rsidRDefault="00E3328D" w:rsidP="00082BAA">
            <w:pPr>
              <w:rPr>
                <w:rFonts w:ascii="Calibri" w:hAnsi="Calibri" w:cs="Arial"/>
                <w:color w:val="000000" w:themeColor="text1"/>
                <w:sz w:val="22"/>
                <w:szCs w:val="22"/>
              </w:rPr>
            </w:pPr>
            <w:r>
              <w:rPr>
                <w:rFonts w:ascii="Calibri" w:hAnsi="Calibri" w:cs="Arial"/>
                <w:color w:val="000000" w:themeColor="text1"/>
                <w:sz w:val="22"/>
                <w:szCs w:val="22"/>
              </w:rPr>
              <w:t>Feedback and Self-Assessment on speaking activities.</w:t>
            </w:r>
          </w:p>
        </w:tc>
      </w:tr>
      <w:tr w:rsidR="00082BAA" w:rsidRPr="00A42A2D" w14:paraId="53CDFB29" w14:textId="77777777" w:rsidTr="00840998">
        <w:tc>
          <w:tcPr>
            <w:tcW w:w="1518" w:type="dxa"/>
            <w:shd w:val="clear" w:color="auto" w:fill="auto"/>
          </w:tcPr>
          <w:p w14:paraId="699C329E" w14:textId="6021218C" w:rsidR="00082BAA" w:rsidRPr="00A42A2D" w:rsidRDefault="00082BAA" w:rsidP="00082BAA">
            <w:pPr>
              <w:jc w:val="center"/>
              <w:rPr>
                <w:rFonts w:ascii="Arial" w:hAnsi="Arial" w:cs="Arial"/>
                <w:sz w:val="22"/>
                <w:szCs w:val="22"/>
              </w:rPr>
            </w:pPr>
            <w:r w:rsidRPr="00A42A2D">
              <w:rPr>
                <w:rFonts w:ascii="Arial" w:hAnsi="Arial" w:cs="Arial"/>
                <w:sz w:val="22"/>
                <w:szCs w:val="22"/>
              </w:rPr>
              <w:t>27</w:t>
            </w:r>
          </w:p>
        </w:tc>
        <w:tc>
          <w:tcPr>
            <w:tcW w:w="2937" w:type="dxa"/>
            <w:shd w:val="clear" w:color="auto" w:fill="auto"/>
          </w:tcPr>
          <w:p w14:paraId="022A273B" w14:textId="77777777" w:rsidR="00082BAA" w:rsidRPr="00A42A2D" w:rsidRDefault="00082BAA" w:rsidP="00082BAA">
            <w:pPr>
              <w:rPr>
                <w:rFonts w:ascii="Arial" w:hAnsi="Arial" w:cs="Arial"/>
                <w:color w:val="FF0000"/>
                <w:sz w:val="22"/>
                <w:szCs w:val="22"/>
              </w:rPr>
            </w:pPr>
            <w:r w:rsidRPr="00B31881">
              <w:rPr>
                <w:rFonts w:ascii="Arial" w:hAnsi="Arial" w:cs="Arial"/>
                <w:color w:val="5B9BD5" w:themeColor="accent1"/>
                <w:sz w:val="22"/>
                <w:szCs w:val="22"/>
              </w:rPr>
              <w:t>Listening 6</w:t>
            </w:r>
            <w:r>
              <w:rPr>
                <w:rFonts w:ascii="Arial" w:hAnsi="Arial" w:cs="Arial"/>
                <w:color w:val="000000" w:themeColor="text1"/>
                <w:sz w:val="22"/>
                <w:szCs w:val="22"/>
              </w:rPr>
              <w:t>/</w:t>
            </w:r>
            <w:r w:rsidRPr="00B31881">
              <w:rPr>
                <w:rFonts w:ascii="Arial" w:hAnsi="Arial" w:cs="Arial"/>
                <w:color w:val="7030A0"/>
                <w:sz w:val="22"/>
                <w:szCs w:val="22"/>
              </w:rPr>
              <w:t>NGSL 4</w:t>
            </w:r>
          </w:p>
          <w:p w14:paraId="284ED49B" w14:textId="475F1F54" w:rsidR="00082BAA" w:rsidRPr="00A42A2D" w:rsidRDefault="00082BAA" w:rsidP="00082BAA">
            <w:pPr>
              <w:rPr>
                <w:rFonts w:ascii="Arial" w:hAnsi="Arial" w:cs="Arial"/>
                <w:color w:val="FF0000"/>
                <w:sz w:val="22"/>
                <w:szCs w:val="22"/>
              </w:rPr>
            </w:pPr>
          </w:p>
        </w:tc>
        <w:tc>
          <w:tcPr>
            <w:tcW w:w="4899" w:type="dxa"/>
            <w:shd w:val="clear" w:color="auto" w:fill="auto"/>
          </w:tcPr>
          <w:p w14:paraId="262FBB02" w14:textId="109D83CF" w:rsidR="00082BAA" w:rsidRPr="00B31881" w:rsidRDefault="00082BAA" w:rsidP="00082BAA">
            <w:pPr>
              <w:rPr>
                <w:rFonts w:ascii="Arial" w:hAnsi="Arial" w:cs="Arial"/>
                <w:color w:val="7030A0"/>
                <w:sz w:val="22"/>
                <w:szCs w:val="22"/>
              </w:rPr>
            </w:pPr>
            <w:r w:rsidRPr="00B31881">
              <w:rPr>
                <w:rFonts w:ascii="Arial" w:hAnsi="Arial" w:cs="Arial"/>
                <w:color w:val="7030A0"/>
                <w:sz w:val="22"/>
                <w:szCs w:val="22"/>
              </w:rPr>
              <w:t xml:space="preserve">NGSL words 1901-2000 </w:t>
            </w:r>
            <w:r w:rsidR="006361B2">
              <w:rPr>
                <w:rFonts w:ascii="Arial" w:hAnsi="Arial" w:cs="Arial"/>
                <w:color w:val="7030A0"/>
                <w:sz w:val="22"/>
                <w:szCs w:val="22"/>
              </w:rPr>
              <w:t>study</w:t>
            </w:r>
          </w:p>
          <w:p w14:paraId="733F05CA" w14:textId="1025F487" w:rsidR="00082BAA" w:rsidRPr="00A42A2D" w:rsidRDefault="00082BAA" w:rsidP="00082BAA">
            <w:pPr>
              <w:rPr>
                <w:rFonts w:ascii="Arial" w:hAnsi="Arial" w:cs="Arial"/>
                <w:color w:val="000000" w:themeColor="text1"/>
                <w:sz w:val="22"/>
                <w:szCs w:val="22"/>
              </w:rPr>
            </w:pPr>
            <w:r w:rsidRPr="00B31881">
              <w:rPr>
                <w:rFonts w:ascii="Arial" w:hAnsi="Arial" w:cs="Arial"/>
                <w:color w:val="5B9BD5" w:themeColor="accent1"/>
                <w:sz w:val="22"/>
                <w:szCs w:val="22"/>
              </w:rPr>
              <w:t>Understanding dialogue and joining a conversation</w:t>
            </w:r>
          </w:p>
        </w:tc>
      </w:tr>
      <w:tr w:rsidR="00082BAA" w:rsidRPr="00A42A2D" w14:paraId="2DC3804F" w14:textId="77777777" w:rsidTr="00317385">
        <w:trPr>
          <w:trHeight w:val="730"/>
        </w:trPr>
        <w:tc>
          <w:tcPr>
            <w:tcW w:w="1518" w:type="dxa"/>
            <w:shd w:val="clear" w:color="auto" w:fill="auto"/>
          </w:tcPr>
          <w:p w14:paraId="20293993" w14:textId="7210E853" w:rsidR="00082BAA" w:rsidRPr="00A42A2D" w:rsidRDefault="00082BAA" w:rsidP="00082BAA">
            <w:pPr>
              <w:jc w:val="center"/>
              <w:rPr>
                <w:rFonts w:ascii="Arial" w:hAnsi="Arial" w:cs="Arial"/>
                <w:sz w:val="22"/>
                <w:szCs w:val="22"/>
              </w:rPr>
            </w:pPr>
            <w:r w:rsidRPr="00A42A2D">
              <w:rPr>
                <w:rFonts w:ascii="Arial" w:hAnsi="Arial" w:cs="Arial"/>
                <w:sz w:val="22"/>
                <w:szCs w:val="22"/>
              </w:rPr>
              <w:t>28</w:t>
            </w:r>
          </w:p>
        </w:tc>
        <w:tc>
          <w:tcPr>
            <w:tcW w:w="2937" w:type="dxa"/>
            <w:vMerge w:val="restart"/>
            <w:shd w:val="clear" w:color="auto" w:fill="auto"/>
          </w:tcPr>
          <w:p w14:paraId="1B229D63" w14:textId="77777777" w:rsidR="00082BAA" w:rsidRPr="00D347FD" w:rsidRDefault="00082BAA" w:rsidP="00082BAA">
            <w:pPr>
              <w:rPr>
                <w:rFonts w:ascii="Arial" w:hAnsi="Arial" w:cs="Arial"/>
                <w:color w:val="70AD47" w:themeColor="accent6"/>
                <w:sz w:val="22"/>
                <w:szCs w:val="22"/>
              </w:rPr>
            </w:pPr>
            <w:r w:rsidRPr="00D347FD">
              <w:rPr>
                <w:rFonts w:ascii="Arial" w:hAnsi="Arial" w:cs="Arial"/>
                <w:color w:val="70AD47" w:themeColor="accent6"/>
                <w:sz w:val="22"/>
                <w:szCs w:val="22"/>
              </w:rPr>
              <w:t>Functional Objective 6: Expressing rules and obligations</w:t>
            </w:r>
          </w:p>
          <w:p w14:paraId="68928288" w14:textId="030BF10B" w:rsidR="00082BAA" w:rsidRPr="00A42A2D" w:rsidRDefault="00082BAA" w:rsidP="00082BAA">
            <w:pPr>
              <w:rPr>
                <w:rFonts w:ascii="Arial" w:hAnsi="Arial" w:cs="Arial"/>
                <w:color w:val="000000" w:themeColor="text1"/>
                <w:sz w:val="22"/>
                <w:szCs w:val="22"/>
              </w:rPr>
            </w:pPr>
          </w:p>
        </w:tc>
        <w:tc>
          <w:tcPr>
            <w:tcW w:w="4899" w:type="dxa"/>
            <w:shd w:val="clear" w:color="auto" w:fill="auto"/>
          </w:tcPr>
          <w:p w14:paraId="57A69C35" w14:textId="09E5472E" w:rsidR="00082BAA" w:rsidRPr="006D7D3E" w:rsidRDefault="00082BAA" w:rsidP="00082BAA">
            <w:pPr>
              <w:rPr>
                <w:rFonts w:ascii="Calibri" w:hAnsi="Calibri" w:cs="Arial"/>
                <w:i/>
                <w:color w:val="000000" w:themeColor="text1"/>
                <w:sz w:val="22"/>
                <w:szCs w:val="22"/>
              </w:rPr>
            </w:pPr>
            <w:r w:rsidRPr="004C6F06">
              <w:rPr>
                <w:rFonts w:ascii="Calibri" w:hAnsi="Calibri" w:cs="Arial"/>
                <w:color w:val="000000" w:themeColor="text1"/>
                <w:sz w:val="22"/>
                <w:szCs w:val="22"/>
              </w:rPr>
              <w:t>Introduction to functional objectives, grammar objectives</w:t>
            </w:r>
            <w:r>
              <w:rPr>
                <w:rFonts w:ascii="Calibri" w:hAnsi="Calibri" w:cs="Arial"/>
                <w:color w:val="000000" w:themeColor="text1"/>
                <w:sz w:val="22"/>
                <w:szCs w:val="22"/>
              </w:rPr>
              <w:t xml:space="preserve"> </w:t>
            </w:r>
            <w:r w:rsidRPr="00D347FD">
              <w:rPr>
                <w:rFonts w:ascii="Calibri" w:hAnsi="Calibri" w:cs="Arial"/>
                <w:color w:val="70AD47" w:themeColor="accent6"/>
                <w:sz w:val="22"/>
                <w:szCs w:val="22"/>
              </w:rPr>
              <w:t xml:space="preserve">(modals: </w:t>
            </w:r>
            <w:r w:rsidRPr="00D347FD">
              <w:rPr>
                <w:rFonts w:ascii="Calibri" w:hAnsi="Calibri" w:cs="Arial"/>
                <w:i/>
                <w:color w:val="70AD47" w:themeColor="accent6"/>
                <w:sz w:val="22"/>
                <w:szCs w:val="22"/>
              </w:rPr>
              <w:t xml:space="preserve">must, </w:t>
            </w:r>
            <w:proofErr w:type="gramStart"/>
            <w:r w:rsidRPr="00D347FD">
              <w:rPr>
                <w:rFonts w:ascii="Calibri" w:hAnsi="Calibri" w:cs="Arial"/>
                <w:i/>
                <w:color w:val="70AD47" w:themeColor="accent6"/>
                <w:sz w:val="22"/>
                <w:szCs w:val="22"/>
              </w:rPr>
              <w:t>have to</w:t>
            </w:r>
            <w:proofErr w:type="gramEnd"/>
            <w:r w:rsidRPr="00D347FD">
              <w:rPr>
                <w:rFonts w:ascii="Calibri" w:hAnsi="Calibri" w:cs="Arial"/>
                <w:i/>
                <w:color w:val="70AD47" w:themeColor="accent6"/>
                <w:sz w:val="22"/>
                <w:szCs w:val="22"/>
              </w:rPr>
              <w:t xml:space="preserve">, </w:t>
            </w:r>
            <w:proofErr w:type="spellStart"/>
            <w:r w:rsidRPr="00D347FD">
              <w:rPr>
                <w:rFonts w:ascii="Calibri" w:hAnsi="Calibri" w:cs="Arial"/>
                <w:i/>
                <w:color w:val="70AD47" w:themeColor="accent6"/>
                <w:sz w:val="22"/>
                <w:szCs w:val="22"/>
              </w:rPr>
              <w:t>musn’t</w:t>
            </w:r>
            <w:proofErr w:type="spellEnd"/>
            <w:r w:rsidRPr="00D347FD">
              <w:rPr>
                <w:rFonts w:ascii="Calibri" w:hAnsi="Calibri" w:cs="Arial"/>
                <w:i/>
                <w:color w:val="70AD47" w:themeColor="accent6"/>
                <w:sz w:val="22"/>
                <w:szCs w:val="22"/>
              </w:rPr>
              <w:t>, could</w:t>
            </w:r>
            <w:r w:rsidRPr="00D347FD">
              <w:rPr>
                <w:rFonts w:ascii="Calibri" w:hAnsi="Calibri" w:cs="Arial"/>
                <w:color w:val="70AD47" w:themeColor="accent6"/>
                <w:sz w:val="22"/>
                <w:szCs w:val="22"/>
              </w:rPr>
              <w:t xml:space="preserve">, </w:t>
            </w:r>
            <w:r w:rsidRPr="00D347FD">
              <w:rPr>
                <w:rFonts w:ascii="Calibri" w:hAnsi="Calibri" w:cs="Arial"/>
                <w:i/>
                <w:color w:val="70AD47" w:themeColor="accent6"/>
                <w:sz w:val="22"/>
                <w:szCs w:val="22"/>
              </w:rPr>
              <w:t>can’t, should, don’t have to</w:t>
            </w:r>
            <w:r w:rsidRPr="00D347FD">
              <w:rPr>
                <w:rFonts w:ascii="Calibri" w:hAnsi="Calibri" w:cs="Arial"/>
                <w:color w:val="70AD47" w:themeColor="accent6"/>
                <w:sz w:val="22"/>
                <w:szCs w:val="22"/>
              </w:rPr>
              <w:t>) and target expressions</w:t>
            </w:r>
            <w:r w:rsidR="00CB60E6">
              <w:rPr>
                <w:rFonts w:ascii="Calibri" w:hAnsi="Calibri" w:cs="Arial"/>
                <w:color w:val="70AD47" w:themeColor="accent6"/>
                <w:sz w:val="22"/>
                <w:szCs w:val="22"/>
              </w:rPr>
              <w:t>.</w:t>
            </w:r>
          </w:p>
        </w:tc>
      </w:tr>
      <w:tr w:rsidR="00082BAA" w:rsidRPr="00A42A2D" w14:paraId="001AABAF" w14:textId="77777777" w:rsidTr="00840998">
        <w:tc>
          <w:tcPr>
            <w:tcW w:w="1518" w:type="dxa"/>
            <w:shd w:val="clear" w:color="auto" w:fill="auto"/>
          </w:tcPr>
          <w:p w14:paraId="401E357C" w14:textId="0DADAAA5" w:rsidR="00082BAA" w:rsidRPr="00A42A2D" w:rsidRDefault="00082BAA" w:rsidP="00082BAA">
            <w:pPr>
              <w:jc w:val="center"/>
              <w:rPr>
                <w:rFonts w:ascii="Arial" w:hAnsi="Arial" w:cs="Arial"/>
                <w:sz w:val="22"/>
                <w:szCs w:val="22"/>
              </w:rPr>
            </w:pPr>
            <w:r w:rsidRPr="00A42A2D">
              <w:rPr>
                <w:rFonts w:ascii="Arial" w:hAnsi="Arial" w:cs="Arial"/>
                <w:sz w:val="22"/>
                <w:szCs w:val="22"/>
              </w:rPr>
              <w:t>29</w:t>
            </w:r>
          </w:p>
        </w:tc>
        <w:tc>
          <w:tcPr>
            <w:tcW w:w="2937" w:type="dxa"/>
            <w:vMerge/>
            <w:shd w:val="clear" w:color="auto" w:fill="auto"/>
          </w:tcPr>
          <w:p w14:paraId="61F6A744" w14:textId="6AD748F2" w:rsidR="00082BAA" w:rsidRPr="00A42A2D" w:rsidRDefault="00082BAA" w:rsidP="00082BAA">
            <w:pPr>
              <w:rPr>
                <w:rFonts w:ascii="Arial" w:hAnsi="Arial" w:cs="Arial"/>
                <w:color w:val="FF0000"/>
                <w:sz w:val="22"/>
                <w:szCs w:val="22"/>
              </w:rPr>
            </w:pPr>
          </w:p>
        </w:tc>
        <w:tc>
          <w:tcPr>
            <w:tcW w:w="4899" w:type="dxa"/>
            <w:shd w:val="clear" w:color="auto" w:fill="auto"/>
          </w:tcPr>
          <w:p w14:paraId="4E7BD802" w14:textId="6DA72E2F" w:rsidR="00082BAA" w:rsidRPr="00A42A2D" w:rsidRDefault="00D347FD" w:rsidP="00082BAA">
            <w:pPr>
              <w:rPr>
                <w:rFonts w:ascii="Arial" w:hAnsi="Arial" w:cs="Arial"/>
                <w:color w:val="FF0000"/>
                <w:sz w:val="22"/>
                <w:szCs w:val="22"/>
              </w:rPr>
            </w:pPr>
            <w:r w:rsidRPr="00CB60E6">
              <w:rPr>
                <w:rFonts w:ascii="Calibri" w:hAnsi="Calibri" w:cs="Arial"/>
                <w:b/>
                <w:color w:val="000000" w:themeColor="text1"/>
                <w:sz w:val="22"/>
                <w:szCs w:val="22"/>
              </w:rPr>
              <w:t>Recording:</w:t>
            </w:r>
            <w:r w:rsidRPr="00CB60E6">
              <w:rPr>
                <w:rFonts w:ascii="Calibri" w:hAnsi="Calibri" w:cs="Arial"/>
                <w:color w:val="000000" w:themeColor="text1"/>
                <w:sz w:val="22"/>
                <w:szCs w:val="22"/>
              </w:rPr>
              <w:t xml:space="preserve"> </w:t>
            </w:r>
            <w:r w:rsidRPr="00CB60E6">
              <w:rPr>
                <w:rFonts w:ascii="Calibri" w:hAnsi="Calibri" w:cs="Arial"/>
                <w:color w:val="70AD47" w:themeColor="accent6"/>
                <w:sz w:val="22"/>
                <w:szCs w:val="22"/>
              </w:rPr>
              <w:t>Role-play a conversation about describing rules and things you need to do.</w:t>
            </w:r>
          </w:p>
        </w:tc>
      </w:tr>
      <w:tr w:rsidR="00082BAA" w:rsidRPr="00A42A2D" w14:paraId="289682DB" w14:textId="77777777" w:rsidTr="00840998">
        <w:tc>
          <w:tcPr>
            <w:tcW w:w="1518" w:type="dxa"/>
            <w:shd w:val="clear" w:color="auto" w:fill="auto"/>
          </w:tcPr>
          <w:p w14:paraId="1A38FBB8" w14:textId="55AAB6A8" w:rsidR="00082BAA" w:rsidRPr="00A42A2D" w:rsidRDefault="00082BAA" w:rsidP="00082BAA">
            <w:pPr>
              <w:jc w:val="center"/>
              <w:rPr>
                <w:rFonts w:ascii="Arial" w:hAnsi="Arial" w:cs="Arial"/>
                <w:sz w:val="22"/>
                <w:szCs w:val="22"/>
              </w:rPr>
            </w:pPr>
          </w:p>
        </w:tc>
        <w:tc>
          <w:tcPr>
            <w:tcW w:w="2937" w:type="dxa"/>
            <w:shd w:val="clear" w:color="auto" w:fill="auto"/>
          </w:tcPr>
          <w:p w14:paraId="171D7C98" w14:textId="1DAC0C4A" w:rsidR="00082BAA" w:rsidRPr="00A42A2D" w:rsidRDefault="00CB60E6" w:rsidP="00082BAA">
            <w:pPr>
              <w:rPr>
                <w:rFonts w:ascii="Arial" w:hAnsi="Arial" w:cs="Arial"/>
                <w:color w:val="000000" w:themeColor="text1"/>
                <w:sz w:val="22"/>
                <w:szCs w:val="22"/>
              </w:rPr>
            </w:pPr>
            <w:r w:rsidRPr="006361B2">
              <w:rPr>
                <w:rFonts w:ascii="Calibri" w:hAnsi="Calibri" w:cs="Arial"/>
                <w:b/>
                <w:color w:val="ED7D31" w:themeColor="accent2"/>
                <w:sz w:val="22"/>
                <w:szCs w:val="22"/>
              </w:rPr>
              <w:t xml:space="preserve">Speaking Production (FM) </w:t>
            </w:r>
            <w:r>
              <w:rPr>
                <w:rFonts w:ascii="Calibri" w:hAnsi="Calibri" w:cs="Arial"/>
                <w:b/>
                <w:color w:val="ED7D31" w:themeColor="accent2"/>
                <w:sz w:val="22"/>
                <w:szCs w:val="22"/>
              </w:rPr>
              <w:t>6: Part-time job/</w:t>
            </w:r>
            <w:r w:rsidR="006C643F">
              <w:rPr>
                <w:rFonts w:ascii="Calibri" w:hAnsi="Calibri" w:cs="Arial"/>
                <w:b/>
                <w:color w:val="ED7D31" w:themeColor="accent2"/>
                <w:sz w:val="22"/>
                <w:szCs w:val="22"/>
              </w:rPr>
              <w:t>university classes</w:t>
            </w:r>
          </w:p>
        </w:tc>
        <w:tc>
          <w:tcPr>
            <w:tcW w:w="4899" w:type="dxa"/>
            <w:shd w:val="clear" w:color="auto" w:fill="auto"/>
          </w:tcPr>
          <w:p w14:paraId="61417E48" w14:textId="1702DAF6" w:rsidR="00082BAA" w:rsidRPr="00A42A2D" w:rsidRDefault="006C643F" w:rsidP="00082BAA">
            <w:pPr>
              <w:rPr>
                <w:rFonts w:ascii="Arial" w:hAnsi="Arial" w:cs="Arial"/>
                <w:color w:val="000000" w:themeColor="text1"/>
                <w:sz w:val="22"/>
                <w:szCs w:val="22"/>
              </w:rPr>
            </w:pPr>
            <w:r w:rsidRPr="006361B2">
              <w:rPr>
                <w:rFonts w:ascii="Calibri" w:hAnsi="Calibri" w:cs="Arial"/>
                <w:color w:val="ED7D31" w:themeColor="accent2"/>
                <w:sz w:val="22"/>
                <w:szCs w:val="22"/>
              </w:rPr>
              <w:t>Mini-presentation</w:t>
            </w:r>
            <w:r>
              <w:rPr>
                <w:rFonts w:ascii="Calibri" w:hAnsi="Calibri" w:cs="Arial"/>
                <w:color w:val="ED7D31" w:themeColor="accent2"/>
                <w:sz w:val="22"/>
                <w:szCs w:val="22"/>
              </w:rPr>
              <w:t xml:space="preserve"> to describe what you need to do in your part-time job or university classes.</w:t>
            </w:r>
          </w:p>
        </w:tc>
      </w:tr>
      <w:tr w:rsidR="00082BAA" w:rsidRPr="00A42A2D" w14:paraId="66E89D98" w14:textId="77777777" w:rsidTr="00840998">
        <w:tc>
          <w:tcPr>
            <w:tcW w:w="1518" w:type="dxa"/>
            <w:shd w:val="clear" w:color="auto" w:fill="auto"/>
          </w:tcPr>
          <w:p w14:paraId="3126CA6D" w14:textId="77777777" w:rsidR="00082BAA" w:rsidRPr="00A42A2D" w:rsidRDefault="00082BAA" w:rsidP="00082BAA">
            <w:pPr>
              <w:jc w:val="center"/>
              <w:rPr>
                <w:rFonts w:ascii="Arial" w:hAnsi="Arial" w:cs="Arial"/>
                <w:sz w:val="22"/>
                <w:szCs w:val="22"/>
              </w:rPr>
            </w:pPr>
            <w:r w:rsidRPr="00A42A2D">
              <w:rPr>
                <w:rFonts w:ascii="Arial" w:hAnsi="Arial" w:cs="Arial"/>
                <w:sz w:val="22"/>
                <w:szCs w:val="22"/>
              </w:rPr>
              <w:t>30</w:t>
            </w:r>
          </w:p>
        </w:tc>
        <w:tc>
          <w:tcPr>
            <w:tcW w:w="2937" w:type="dxa"/>
            <w:shd w:val="clear" w:color="auto" w:fill="auto"/>
          </w:tcPr>
          <w:p w14:paraId="38307A49" w14:textId="07D406AF" w:rsidR="00082BAA" w:rsidRPr="00A42A2D" w:rsidRDefault="00082BAA" w:rsidP="00082BAA">
            <w:pPr>
              <w:rPr>
                <w:rFonts w:ascii="Arial" w:hAnsi="Arial" w:cs="Arial"/>
                <w:color w:val="000000" w:themeColor="text1"/>
                <w:sz w:val="22"/>
                <w:szCs w:val="22"/>
              </w:rPr>
            </w:pPr>
            <w:r w:rsidRPr="00B31881">
              <w:rPr>
                <w:rFonts w:ascii="Arial" w:hAnsi="Arial" w:cs="Arial"/>
                <w:color w:val="FF0000"/>
                <w:sz w:val="22"/>
                <w:szCs w:val="22"/>
              </w:rPr>
              <w:t>Review 6</w:t>
            </w:r>
          </w:p>
        </w:tc>
        <w:tc>
          <w:tcPr>
            <w:tcW w:w="4899" w:type="dxa"/>
            <w:shd w:val="clear" w:color="auto" w:fill="auto"/>
          </w:tcPr>
          <w:p w14:paraId="79D7C7B3" w14:textId="77777777" w:rsidR="006361B2" w:rsidRDefault="006361B2" w:rsidP="00082BAA">
            <w:pPr>
              <w:rPr>
                <w:rFonts w:ascii="Arial" w:hAnsi="Arial" w:cs="Arial"/>
                <w:color w:val="7030A0"/>
                <w:sz w:val="22"/>
                <w:szCs w:val="22"/>
              </w:rPr>
            </w:pPr>
            <w:r w:rsidRPr="00B31881">
              <w:rPr>
                <w:rFonts w:ascii="Arial" w:hAnsi="Arial" w:cs="Arial"/>
                <w:color w:val="7030A0"/>
                <w:sz w:val="22"/>
                <w:szCs w:val="22"/>
              </w:rPr>
              <w:t xml:space="preserve">NGSL words 1901-2000 </w:t>
            </w:r>
            <w:r>
              <w:rPr>
                <w:rFonts w:ascii="Arial" w:hAnsi="Arial" w:cs="Arial"/>
                <w:color w:val="7030A0"/>
                <w:sz w:val="22"/>
                <w:szCs w:val="22"/>
              </w:rPr>
              <w:t>quiz</w:t>
            </w:r>
          </w:p>
          <w:p w14:paraId="36D00F52" w14:textId="69E7BA02" w:rsidR="00082BAA" w:rsidRPr="00A42A2D" w:rsidRDefault="00082BAA" w:rsidP="00082BAA">
            <w:pPr>
              <w:rPr>
                <w:rFonts w:ascii="Arial" w:hAnsi="Arial" w:cs="Arial"/>
                <w:color w:val="000000" w:themeColor="text1"/>
                <w:sz w:val="22"/>
                <w:szCs w:val="22"/>
              </w:rPr>
            </w:pPr>
            <w:r w:rsidRPr="00A42A2D">
              <w:rPr>
                <w:rFonts w:ascii="Arial" w:hAnsi="Arial" w:cs="Arial"/>
                <w:color w:val="000000" w:themeColor="text1"/>
                <w:sz w:val="22"/>
                <w:szCs w:val="22"/>
              </w:rPr>
              <w:t xml:space="preserve">Review and </w:t>
            </w:r>
            <w:r w:rsidR="00B31881">
              <w:rPr>
                <w:rFonts w:ascii="Arial" w:hAnsi="Arial" w:cs="Arial"/>
                <w:color w:val="000000" w:themeColor="text1"/>
                <w:sz w:val="22"/>
                <w:szCs w:val="22"/>
              </w:rPr>
              <w:t>exam preparation</w:t>
            </w:r>
          </w:p>
        </w:tc>
      </w:tr>
      <w:tr w:rsidR="00082BAA" w:rsidRPr="00A42A2D" w14:paraId="5DE04C87" w14:textId="77777777" w:rsidTr="00840998">
        <w:trPr>
          <w:trHeight w:val="404"/>
        </w:trPr>
        <w:tc>
          <w:tcPr>
            <w:tcW w:w="1518" w:type="dxa"/>
            <w:shd w:val="clear" w:color="auto" w:fill="auto"/>
            <w:vAlign w:val="center"/>
          </w:tcPr>
          <w:p w14:paraId="04F2C423" w14:textId="77777777" w:rsidR="00082BAA" w:rsidRPr="00A42A2D" w:rsidRDefault="00082BAA" w:rsidP="00082BAA">
            <w:pPr>
              <w:jc w:val="center"/>
              <w:rPr>
                <w:rFonts w:ascii="Arial" w:hAnsi="Arial" w:cs="Arial"/>
                <w:sz w:val="22"/>
                <w:szCs w:val="22"/>
              </w:rPr>
            </w:pPr>
          </w:p>
        </w:tc>
        <w:tc>
          <w:tcPr>
            <w:tcW w:w="2937" w:type="dxa"/>
            <w:shd w:val="clear" w:color="auto" w:fill="auto"/>
            <w:vAlign w:val="center"/>
          </w:tcPr>
          <w:p w14:paraId="705B261D" w14:textId="77777777" w:rsidR="00082BAA" w:rsidRPr="00A42A2D" w:rsidRDefault="00082BAA" w:rsidP="00082BAA">
            <w:pPr>
              <w:rPr>
                <w:rFonts w:ascii="Arial" w:hAnsi="Arial" w:cs="Arial"/>
                <w:sz w:val="22"/>
                <w:szCs w:val="22"/>
              </w:rPr>
            </w:pPr>
            <w:r w:rsidRPr="00A42A2D">
              <w:rPr>
                <w:rFonts w:ascii="Arial" w:hAnsi="Arial" w:cs="Arial"/>
                <w:sz w:val="22"/>
                <w:szCs w:val="22"/>
              </w:rPr>
              <w:t>Final Exam</w:t>
            </w:r>
          </w:p>
        </w:tc>
        <w:tc>
          <w:tcPr>
            <w:tcW w:w="4899" w:type="dxa"/>
            <w:shd w:val="clear" w:color="auto" w:fill="auto"/>
          </w:tcPr>
          <w:p w14:paraId="73D21799" w14:textId="13360570" w:rsidR="00082BAA" w:rsidRPr="00A42A2D" w:rsidRDefault="00082BAA" w:rsidP="00082BAA">
            <w:pPr>
              <w:rPr>
                <w:rFonts w:ascii="Arial" w:hAnsi="Arial" w:cs="Arial"/>
                <w:color w:val="FF0000"/>
                <w:sz w:val="22"/>
                <w:szCs w:val="22"/>
              </w:rPr>
            </w:pPr>
            <w:r w:rsidRPr="00A42A2D">
              <w:rPr>
                <w:rFonts w:ascii="Arial" w:hAnsi="Arial" w:cs="Arial"/>
                <w:color w:val="000000" w:themeColor="text1"/>
                <w:sz w:val="22"/>
                <w:szCs w:val="22"/>
              </w:rPr>
              <w:t>Computer based grammar exam</w:t>
            </w:r>
            <w:r>
              <w:rPr>
                <w:rFonts w:ascii="Arial" w:hAnsi="Arial" w:cs="Arial"/>
                <w:color w:val="000000" w:themeColor="text1"/>
                <w:sz w:val="22"/>
                <w:szCs w:val="22"/>
              </w:rPr>
              <w:t xml:space="preserve"> &amp;</w:t>
            </w:r>
            <w:r w:rsidRPr="00A42A2D">
              <w:rPr>
                <w:rFonts w:ascii="Arial" w:hAnsi="Arial" w:cs="Arial"/>
                <w:color w:val="000000" w:themeColor="text1"/>
                <w:sz w:val="22"/>
                <w:szCs w:val="22"/>
              </w:rPr>
              <w:t xml:space="preserve"> oral </w:t>
            </w:r>
            <w:r>
              <w:rPr>
                <w:rFonts w:ascii="Arial" w:hAnsi="Arial" w:cs="Arial"/>
                <w:color w:val="000000" w:themeColor="text1"/>
                <w:sz w:val="22"/>
                <w:szCs w:val="22"/>
              </w:rPr>
              <w:t>communication test</w:t>
            </w:r>
          </w:p>
        </w:tc>
      </w:tr>
      <w:tr w:rsidR="00082BAA" w:rsidRPr="00A42A2D" w14:paraId="6564A618" w14:textId="77777777" w:rsidTr="00840998">
        <w:tc>
          <w:tcPr>
            <w:tcW w:w="9354" w:type="dxa"/>
            <w:gridSpan w:val="3"/>
            <w:shd w:val="clear" w:color="auto" w:fill="auto"/>
          </w:tcPr>
          <w:p w14:paraId="00E4D24E" w14:textId="77777777" w:rsidR="00082BAA" w:rsidRPr="00A42A2D" w:rsidRDefault="00082BAA" w:rsidP="00082BAA">
            <w:pPr>
              <w:rPr>
                <w:rFonts w:ascii="Arial" w:hAnsi="Arial" w:cs="Arial"/>
                <w:sz w:val="22"/>
                <w:szCs w:val="22"/>
              </w:rPr>
            </w:pPr>
            <w:r w:rsidRPr="00A42A2D">
              <w:rPr>
                <w:rFonts w:ascii="Arial" w:hAnsi="Arial" w:cs="Arial"/>
                <w:sz w:val="22"/>
                <w:szCs w:val="22"/>
              </w:rPr>
              <w:t>Required Materials:</w:t>
            </w:r>
          </w:p>
        </w:tc>
      </w:tr>
      <w:tr w:rsidR="00082BAA" w:rsidRPr="00A42A2D" w14:paraId="78A03165" w14:textId="77777777" w:rsidTr="00840998">
        <w:tc>
          <w:tcPr>
            <w:tcW w:w="9354" w:type="dxa"/>
            <w:gridSpan w:val="3"/>
            <w:shd w:val="clear" w:color="auto" w:fill="auto"/>
          </w:tcPr>
          <w:p w14:paraId="6144C38E" w14:textId="77777777" w:rsidR="00082BAA" w:rsidRPr="00A42A2D" w:rsidRDefault="00082BAA" w:rsidP="00082BAA">
            <w:pPr>
              <w:pStyle w:val="ListParagraph"/>
              <w:widowControl w:val="0"/>
              <w:autoSpaceDE w:val="0"/>
              <w:autoSpaceDN w:val="0"/>
              <w:adjustRightInd w:val="0"/>
              <w:spacing w:after="0"/>
              <w:rPr>
                <w:rFonts w:ascii="Arial" w:hAnsi="Arial" w:cs="Arial"/>
                <w:color w:val="000000"/>
                <w:sz w:val="22"/>
                <w:szCs w:val="22"/>
              </w:rPr>
            </w:pPr>
          </w:p>
          <w:p w14:paraId="260F05EA" w14:textId="77777777" w:rsidR="00082BAA" w:rsidRPr="00A42A2D" w:rsidRDefault="00082BAA" w:rsidP="00082BAA">
            <w:pPr>
              <w:pStyle w:val="ListParagraph"/>
              <w:widowControl w:val="0"/>
              <w:numPr>
                <w:ilvl w:val="0"/>
                <w:numId w:val="1"/>
              </w:numPr>
              <w:autoSpaceDE w:val="0"/>
              <w:autoSpaceDN w:val="0"/>
              <w:adjustRightInd w:val="0"/>
              <w:spacing w:after="0"/>
              <w:rPr>
                <w:rFonts w:ascii="Arial" w:hAnsi="Arial" w:cs="Arial"/>
                <w:color w:val="000000"/>
                <w:sz w:val="22"/>
                <w:szCs w:val="22"/>
              </w:rPr>
            </w:pPr>
            <w:r w:rsidRPr="00A42A2D">
              <w:rPr>
                <w:rFonts w:ascii="Arial" w:hAnsi="Arial" w:cs="Arial"/>
                <w:color w:val="000000"/>
                <w:sz w:val="22"/>
                <w:szCs w:val="22"/>
              </w:rPr>
              <w:t>A4 writing paper, pens, pencils</w:t>
            </w:r>
          </w:p>
          <w:p w14:paraId="2962A7FE" w14:textId="77777777" w:rsidR="00082BAA" w:rsidRPr="00A42A2D" w:rsidRDefault="00082BAA" w:rsidP="00082BAA">
            <w:pPr>
              <w:pStyle w:val="ListParagraph"/>
              <w:widowControl w:val="0"/>
              <w:numPr>
                <w:ilvl w:val="0"/>
                <w:numId w:val="1"/>
              </w:numPr>
              <w:autoSpaceDE w:val="0"/>
              <w:autoSpaceDN w:val="0"/>
              <w:adjustRightInd w:val="0"/>
              <w:spacing w:after="0"/>
              <w:rPr>
                <w:rFonts w:ascii="Arial" w:hAnsi="Arial" w:cs="Arial"/>
                <w:color w:val="000000"/>
                <w:sz w:val="22"/>
                <w:szCs w:val="22"/>
              </w:rPr>
            </w:pPr>
            <w:r w:rsidRPr="00A42A2D">
              <w:rPr>
                <w:rFonts w:ascii="Arial" w:hAnsi="Arial" w:cs="Arial"/>
                <w:color w:val="000000"/>
                <w:sz w:val="22"/>
                <w:szCs w:val="22"/>
              </w:rPr>
              <w:t xml:space="preserve">Japanese-English, English Japanese dictionary (if you have a smartphone, download the EIJIRO app; also try </w:t>
            </w:r>
            <w:hyperlink r:id="rId5" w:history="1">
              <w:r w:rsidRPr="00A42A2D">
                <w:rPr>
                  <w:rStyle w:val="Hyperlink"/>
                  <w:rFonts w:ascii="Arial" w:hAnsi="Arial" w:cs="Arial"/>
                  <w:sz w:val="22"/>
                  <w:szCs w:val="22"/>
                </w:rPr>
                <w:t>http://www.alc.ac.jp</w:t>
              </w:r>
            </w:hyperlink>
            <w:r w:rsidRPr="00A42A2D">
              <w:rPr>
                <w:rFonts w:ascii="Arial" w:hAnsi="Arial" w:cs="Arial"/>
                <w:color w:val="000000"/>
                <w:sz w:val="22"/>
                <w:szCs w:val="22"/>
              </w:rPr>
              <w:t>)</w:t>
            </w:r>
          </w:p>
          <w:p w14:paraId="48D387C6" w14:textId="77777777" w:rsidR="00082BAA" w:rsidRPr="00A42A2D" w:rsidRDefault="00082BAA" w:rsidP="00082BAA">
            <w:pPr>
              <w:pStyle w:val="ListParagraph"/>
              <w:widowControl w:val="0"/>
              <w:numPr>
                <w:ilvl w:val="0"/>
                <w:numId w:val="1"/>
              </w:numPr>
              <w:autoSpaceDE w:val="0"/>
              <w:autoSpaceDN w:val="0"/>
              <w:adjustRightInd w:val="0"/>
              <w:spacing w:after="0"/>
              <w:rPr>
                <w:rFonts w:ascii="Arial" w:hAnsi="Arial" w:cs="Arial"/>
                <w:color w:val="000000"/>
                <w:sz w:val="22"/>
                <w:szCs w:val="22"/>
              </w:rPr>
            </w:pPr>
            <w:r w:rsidRPr="00A42A2D">
              <w:rPr>
                <w:rFonts w:ascii="Arial" w:hAnsi="Arial" w:cs="Arial"/>
                <w:sz w:val="22"/>
                <w:szCs w:val="22"/>
              </w:rPr>
              <w:t>Handouts provided by teacher/ downloaded by students as necessary</w:t>
            </w:r>
          </w:p>
          <w:p w14:paraId="760CA239" w14:textId="77777777" w:rsidR="00082BAA" w:rsidRPr="00A42A2D" w:rsidRDefault="00082BAA" w:rsidP="00082BAA">
            <w:pPr>
              <w:pStyle w:val="ListParagraph"/>
              <w:widowControl w:val="0"/>
              <w:numPr>
                <w:ilvl w:val="0"/>
                <w:numId w:val="1"/>
              </w:numPr>
              <w:autoSpaceDE w:val="0"/>
              <w:autoSpaceDN w:val="0"/>
              <w:adjustRightInd w:val="0"/>
              <w:spacing w:after="0"/>
              <w:rPr>
                <w:rFonts w:ascii="Arial" w:hAnsi="Arial" w:cs="Arial"/>
                <w:color w:val="000000"/>
                <w:sz w:val="22"/>
                <w:szCs w:val="22"/>
              </w:rPr>
            </w:pPr>
            <w:r w:rsidRPr="00A42A2D">
              <w:rPr>
                <w:rFonts w:ascii="Arial" w:hAnsi="Arial" w:cs="Arial"/>
                <w:sz w:val="22"/>
                <w:szCs w:val="22"/>
              </w:rPr>
              <w:t>Binder for handouts</w:t>
            </w:r>
          </w:p>
          <w:p w14:paraId="5DB8691B" w14:textId="77777777" w:rsidR="00082BAA" w:rsidRPr="00A42A2D" w:rsidRDefault="00082BAA" w:rsidP="00082BAA">
            <w:pPr>
              <w:pStyle w:val="ListParagraph"/>
              <w:widowControl w:val="0"/>
              <w:numPr>
                <w:ilvl w:val="0"/>
                <w:numId w:val="1"/>
              </w:numPr>
              <w:autoSpaceDE w:val="0"/>
              <w:autoSpaceDN w:val="0"/>
              <w:adjustRightInd w:val="0"/>
              <w:spacing w:after="0"/>
              <w:rPr>
                <w:rFonts w:ascii="Arial" w:hAnsi="Arial" w:cs="Arial"/>
                <w:color w:val="000000"/>
                <w:sz w:val="22"/>
                <w:szCs w:val="22"/>
              </w:rPr>
            </w:pPr>
            <w:r w:rsidRPr="00A42A2D">
              <w:rPr>
                <w:rFonts w:ascii="Arial" w:hAnsi="Arial" w:cs="Arial"/>
                <w:sz w:val="22"/>
                <w:szCs w:val="22"/>
              </w:rPr>
              <w:t>MIC Speaking Handbook (purchased at start of term)</w:t>
            </w:r>
          </w:p>
          <w:p w14:paraId="06A50927" w14:textId="77777777" w:rsidR="00082BAA" w:rsidRPr="00A42A2D" w:rsidRDefault="00082BAA" w:rsidP="00082BAA">
            <w:pPr>
              <w:pStyle w:val="ListParagraph"/>
              <w:widowControl w:val="0"/>
              <w:numPr>
                <w:ilvl w:val="0"/>
                <w:numId w:val="1"/>
              </w:numPr>
              <w:autoSpaceDE w:val="0"/>
              <w:autoSpaceDN w:val="0"/>
              <w:adjustRightInd w:val="0"/>
              <w:spacing w:after="0"/>
              <w:rPr>
                <w:rFonts w:ascii="Arial" w:hAnsi="Arial" w:cs="Arial"/>
                <w:color w:val="000000"/>
                <w:sz w:val="22"/>
                <w:szCs w:val="22"/>
              </w:rPr>
            </w:pPr>
            <w:r w:rsidRPr="00A42A2D">
              <w:rPr>
                <w:rFonts w:ascii="Arial" w:hAnsi="Arial" w:cs="Arial"/>
                <w:sz w:val="22"/>
                <w:szCs w:val="22"/>
              </w:rPr>
              <w:t>Grammar Textbook (purchased at start of term)</w:t>
            </w:r>
          </w:p>
          <w:p w14:paraId="42E85E6D" w14:textId="77777777" w:rsidR="00082BAA" w:rsidRDefault="00082BAA" w:rsidP="00082BAA">
            <w:pPr>
              <w:widowControl w:val="0"/>
              <w:autoSpaceDE w:val="0"/>
              <w:autoSpaceDN w:val="0"/>
              <w:adjustRightInd w:val="0"/>
              <w:spacing w:after="0"/>
              <w:rPr>
                <w:rFonts w:ascii="Arial" w:hAnsi="Arial" w:cs="Arial"/>
                <w:color w:val="000000"/>
                <w:sz w:val="22"/>
                <w:szCs w:val="22"/>
              </w:rPr>
            </w:pPr>
          </w:p>
          <w:p w14:paraId="032D287B" w14:textId="77777777" w:rsidR="00CA6B13" w:rsidRDefault="00CA6B13" w:rsidP="00082BAA">
            <w:pPr>
              <w:widowControl w:val="0"/>
              <w:autoSpaceDE w:val="0"/>
              <w:autoSpaceDN w:val="0"/>
              <w:adjustRightInd w:val="0"/>
              <w:spacing w:after="0"/>
              <w:rPr>
                <w:rFonts w:ascii="Arial" w:hAnsi="Arial" w:cs="Arial"/>
                <w:color w:val="000000"/>
                <w:sz w:val="22"/>
                <w:szCs w:val="22"/>
              </w:rPr>
            </w:pPr>
          </w:p>
          <w:p w14:paraId="045CD691" w14:textId="677B6060" w:rsidR="00CA6B13" w:rsidRPr="00A42A2D" w:rsidRDefault="00CA6B13" w:rsidP="00082BAA">
            <w:pPr>
              <w:widowControl w:val="0"/>
              <w:autoSpaceDE w:val="0"/>
              <w:autoSpaceDN w:val="0"/>
              <w:adjustRightInd w:val="0"/>
              <w:spacing w:after="0"/>
              <w:rPr>
                <w:rFonts w:ascii="Arial" w:hAnsi="Arial" w:cs="Arial"/>
                <w:color w:val="000000"/>
                <w:sz w:val="22"/>
                <w:szCs w:val="22"/>
              </w:rPr>
            </w:pPr>
          </w:p>
        </w:tc>
      </w:tr>
      <w:tr w:rsidR="00082BAA" w:rsidRPr="00A42A2D" w14:paraId="2789F6D8" w14:textId="77777777" w:rsidTr="00840998">
        <w:tc>
          <w:tcPr>
            <w:tcW w:w="9354" w:type="dxa"/>
            <w:gridSpan w:val="3"/>
            <w:shd w:val="clear" w:color="auto" w:fill="auto"/>
          </w:tcPr>
          <w:p w14:paraId="3493DCCA" w14:textId="77777777" w:rsidR="00082BAA" w:rsidRPr="00A42A2D" w:rsidRDefault="00082BAA" w:rsidP="00082BAA">
            <w:pPr>
              <w:rPr>
                <w:rFonts w:ascii="Arial" w:hAnsi="Arial" w:cs="Arial"/>
                <w:sz w:val="22"/>
                <w:szCs w:val="22"/>
              </w:rPr>
            </w:pPr>
            <w:r w:rsidRPr="00A42A2D">
              <w:rPr>
                <w:rFonts w:ascii="Arial" w:hAnsi="Arial" w:cs="Arial"/>
                <w:sz w:val="22"/>
                <w:szCs w:val="22"/>
              </w:rPr>
              <w:lastRenderedPageBreak/>
              <w:t>Course Policies (Attendance, etc.)</w:t>
            </w:r>
          </w:p>
        </w:tc>
      </w:tr>
      <w:tr w:rsidR="00082BAA" w:rsidRPr="00A42A2D" w14:paraId="487AFA22" w14:textId="77777777" w:rsidTr="00840998">
        <w:tc>
          <w:tcPr>
            <w:tcW w:w="9354" w:type="dxa"/>
            <w:gridSpan w:val="3"/>
            <w:shd w:val="clear" w:color="auto" w:fill="auto"/>
          </w:tcPr>
          <w:p w14:paraId="72CF7E8D" w14:textId="77777777" w:rsidR="00082BAA" w:rsidRPr="00A42A2D" w:rsidRDefault="00082BAA" w:rsidP="00082BAA">
            <w:pPr>
              <w:autoSpaceDE w:val="0"/>
              <w:autoSpaceDN w:val="0"/>
              <w:adjustRightInd w:val="0"/>
              <w:rPr>
                <w:rFonts w:ascii="Arial" w:hAnsi="Arial" w:cs="Arial"/>
                <w:color w:val="000000"/>
                <w:sz w:val="22"/>
                <w:szCs w:val="22"/>
                <w:u w:val="single"/>
              </w:rPr>
            </w:pPr>
            <w:r w:rsidRPr="00A42A2D">
              <w:rPr>
                <w:rFonts w:ascii="Arial" w:hAnsi="Arial" w:cs="Arial"/>
                <w:color w:val="000000"/>
                <w:sz w:val="22"/>
                <w:szCs w:val="22"/>
                <w:u w:val="single"/>
              </w:rPr>
              <w:t>Attendance</w:t>
            </w:r>
          </w:p>
          <w:p w14:paraId="1D36EF5F" w14:textId="77777777" w:rsidR="00082BAA" w:rsidRPr="00A42A2D" w:rsidRDefault="00082BAA" w:rsidP="00082BAA">
            <w:pPr>
              <w:autoSpaceDE w:val="0"/>
              <w:autoSpaceDN w:val="0"/>
              <w:adjustRightInd w:val="0"/>
              <w:rPr>
                <w:rFonts w:ascii="Arial" w:hAnsi="Arial" w:cs="Arial"/>
                <w:color w:val="000000"/>
                <w:sz w:val="22"/>
                <w:szCs w:val="22"/>
              </w:rPr>
            </w:pPr>
            <w:r w:rsidRPr="00A42A2D">
              <w:rPr>
                <w:rFonts w:ascii="Arial" w:hAnsi="Arial" w:cs="Arial"/>
                <w:color w:val="000000"/>
                <w:sz w:val="22"/>
                <w:szCs w:val="22"/>
              </w:rPr>
              <w:t xml:space="preserve">You will not get any points for attendance because it is expected that you will attend 100% of classes. If you are absent for any reason you need to 1) contact your teacher and 2) ask a classmate for class notes and homework assignment information. </w:t>
            </w:r>
            <w:r w:rsidRPr="00A42A2D">
              <w:rPr>
                <w:rFonts w:ascii="Arial" w:hAnsi="Arial" w:cs="Arial"/>
                <w:bCs/>
                <w:sz w:val="22"/>
                <w:szCs w:val="22"/>
              </w:rPr>
              <w:t xml:space="preserve">Participation is </w:t>
            </w:r>
            <w:r w:rsidRPr="00A42A2D">
              <w:rPr>
                <w:rFonts w:ascii="Arial" w:hAnsi="Arial" w:cs="Arial"/>
                <w:b/>
                <w:bCs/>
                <w:sz w:val="22"/>
                <w:szCs w:val="22"/>
              </w:rPr>
              <w:t>required</w:t>
            </w:r>
            <w:r w:rsidRPr="00A42A2D">
              <w:rPr>
                <w:rFonts w:ascii="Arial" w:hAnsi="Arial" w:cs="Arial"/>
                <w:bCs/>
                <w:sz w:val="22"/>
                <w:szCs w:val="22"/>
              </w:rPr>
              <w:t xml:space="preserve"> at all classes. If you have three 'unexcused absences’, you will probably drop </w:t>
            </w:r>
            <w:r w:rsidRPr="00A42A2D">
              <w:rPr>
                <w:rFonts w:ascii="Arial" w:hAnsi="Arial" w:cs="Arial"/>
                <w:b/>
                <w:bCs/>
                <w:sz w:val="22"/>
                <w:szCs w:val="22"/>
              </w:rPr>
              <w:t>one letter grade</w:t>
            </w:r>
            <w:r w:rsidRPr="00A42A2D">
              <w:rPr>
                <w:rFonts w:ascii="Arial" w:hAnsi="Arial" w:cs="Arial"/>
                <w:bCs/>
                <w:sz w:val="22"/>
                <w:szCs w:val="22"/>
              </w:rPr>
              <w:t xml:space="preserve"> (for example from a B to C). If you have four or more 'unexcused absences’, you may be asked to withdraw from the class. An 'unexcused absence' is any absence for which you do not have permission. Medical reasons, family emergencies and so on are </w:t>
            </w:r>
            <w:r w:rsidRPr="00A42A2D">
              <w:rPr>
                <w:rFonts w:ascii="Arial" w:hAnsi="Arial" w:cs="Arial"/>
                <w:b/>
                <w:bCs/>
                <w:sz w:val="22"/>
                <w:szCs w:val="22"/>
              </w:rPr>
              <w:t>NOT</w:t>
            </w:r>
            <w:r w:rsidRPr="00A42A2D">
              <w:rPr>
                <w:rFonts w:ascii="Arial" w:hAnsi="Arial" w:cs="Arial"/>
                <w:bCs/>
                <w:sz w:val="22"/>
                <w:szCs w:val="22"/>
              </w:rPr>
              <w:t xml:space="preserve"> counted as unexcused absences and will </w:t>
            </w:r>
            <w:r w:rsidRPr="00A42A2D">
              <w:rPr>
                <w:rFonts w:ascii="Arial" w:hAnsi="Arial" w:cs="Arial"/>
                <w:b/>
                <w:bCs/>
                <w:sz w:val="22"/>
                <w:szCs w:val="22"/>
              </w:rPr>
              <w:t>NOT</w:t>
            </w:r>
            <w:r w:rsidRPr="00A42A2D">
              <w:rPr>
                <w:rFonts w:ascii="Arial" w:hAnsi="Arial" w:cs="Arial"/>
                <w:bCs/>
                <w:sz w:val="22"/>
                <w:szCs w:val="22"/>
              </w:rPr>
              <w:t xml:space="preserve"> influence your grade.</w:t>
            </w:r>
          </w:p>
          <w:p w14:paraId="5F89C4A2" w14:textId="77777777" w:rsidR="00082BAA" w:rsidRPr="00A42A2D" w:rsidRDefault="00082BAA" w:rsidP="00082BAA">
            <w:pPr>
              <w:autoSpaceDE w:val="0"/>
              <w:autoSpaceDN w:val="0"/>
              <w:adjustRightInd w:val="0"/>
              <w:rPr>
                <w:rFonts w:ascii="Arial" w:hAnsi="Arial" w:cs="Arial"/>
                <w:color w:val="000000"/>
                <w:sz w:val="22"/>
                <w:szCs w:val="22"/>
                <w:u w:val="single"/>
              </w:rPr>
            </w:pPr>
            <w:r w:rsidRPr="00A42A2D">
              <w:rPr>
                <w:rFonts w:ascii="Arial" w:hAnsi="Arial" w:cs="Arial"/>
                <w:color w:val="000000"/>
                <w:sz w:val="22"/>
                <w:szCs w:val="22"/>
                <w:u w:val="single"/>
              </w:rPr>
              <w:t>Academic Honesty</w:t>
            </w:r>
          </w:p>
          <w:p w14:paraId="434972BD" w14:textId="77777777" w:rsidR="00082BAA" w:rsidRPr="00A42A2D" w:rsidRDefault="00082BAA" w:rsidP="00082BAA">
            <w:pPr>
              <w:autoSpaceDE w:val="0"/>
              <w:autoSpaceDN w:val="0"/>
              <w:adjustRightInd w:val="0"/>
              <w:rPr>
                <w:rFonts w:ascii="Arial" w:hAnsi="Arial" w:cs="Arial"/>
                <w:color w:val="000000"/>
                <w:sz w:val="22"/>
                <w:szCs w:val="22"/>
              </w:rPr>
            </w:pPr>
            <w:r w:rsidRPr="00A42A2D">
              <w:rPr>
                <w:rFonts w:ascii="Arial" w:hAnsi="Arial" w:cs="Arial"/>
                <w:color w:val="000000"/>
                <w:sz w:val="22"/>
                <w:szCs w:val="22"/>
              </w:rPr>
              <w:t>You are not allowed to use translation software or Internet translation sites in this or any course at MIC. Although it is fine to work with classmates on homework assignments together, copying homework from your classmates is unacceptable and may result in 0% on that assignment.</w:t>
            </w:r>
          </w:p>
          <w:p w14:paraId="73C3881C" w14:textId="77777777" w:rsidR="00082BAA" w:rsidRPr="00A42A2D" w:rsidRDefault="00082BAA" w:rsidP="00082BAA">
            <w:pPr>
              <w:autoSpaceDE w:val="0"/>
              <w:autoSpaceDN w:val="0"/>
              <w:adjustRightInd w:val="0"/>
              <w:rPr>
                <w:rFonts w:ascii="Arial" w:hAnsi="Arial" w:cs="Arial"/>
                <w:color w:val="000000"/>
                <w:sz w:val="22"/>
                <w:szCs w:val="22"/>
                <w:u w:val="single"/>
              </w:rPr>
            </w:pPr>
            <w:r w:rsidRPr="00A42A2D">
              <w:rPr>
                <w:rFonts w:ascii="Arial" w:hAnsi="Arial" w:cs="Arial"/>
                <w:color w:val="000000"/>
                <w:sz w:val="22"/>
                <w:szCs w:val="22"/>
                <w:u w:val="single"/>
              </w:rPr>
              <w:t>Assignment Submission</w:t>
            </w:r>
          </w:p>
          <w:p w14:paraId="2F499701" w14:textId="77777777" w:rsidR="00082BAA" w:rsidRPr="00A42A2D" w:rsidRDefault="00082BAA" w:rsidP="00082BAA">
            <w:pPr>
              <w:widowControl w:val="0"/>
              <w:autoSpaceDE w:val="0"/>
              <w:autoSpaceDN w:val="0"/>
              <w:adjustRightInd w:val="0"/>
              <w:spacing w:after="0"/>
              <w:rPr>
                <w:rFonts w:ascii="Arial" w:hAnsi="Arial" w:cs="Arial"/>
                <w:color w:val="000000"/>
                <w:sz w:val="22"/>
                <w:szCs w:val="22"/>
              </w:rPr>
            </w:pPr>
            <w:r w:rsidRPr="00A42A2D">
              <w:rPr>
                <w:rFonts w:ascii="Arial" w:hAnsi="Arial" w:cs="Arial"/>
                <w:color w:val="000000"/>
                <w:sz w:val="22"/>
                <w:szCs w:val="22"/>
              </w:rPr>
              <w:t>Written work should ideally be submitted in printed form from a computer. Keep backups!</w:t>
            </w:r>
          </w:p>
          <w:p w14:paraId="3532CC84" w14:textId="77777777" w:rsidR="00082BAA" w:rsidRPr="00A42A2D" w:rsidRDefault="00082BAA" w:rsidP="00082BAA">
            <w:pPr>
              <w:widowControl w:val="0"/>
              <w:autoSpaceDE w:val="0"/>
              <w:autoSpaceDN w:val="0"/>
              <w:adjustRightInd w:val="0"/>
              <w:spacing w:after="0"/>
              <w:rPr>
                <w:rFonts w:ascii="Arial" w:hAnsi="Arial" w:cs="Arial"/>
                <w:color w:val="000000"/>
                <w:sz w:val="22"/>
                <w:szCs w:val="22"/>
              </w:rPr>
            </w:pPr>
            <w:r w:rsidRPr="00A42A2D">
              <w:rPr>
                <w:rFonts w:ascii="Arial" w:hAnsi="Arial" w:cs="Arial"/>
                <w:color w:val="000000"/>
                <w:sz w:val="22"/>
                <w:szCs w:val="22"/>
              </w:rPr>
              <w:t xml:space="preserve">Any homework assignments must be completed on time to earn credit. </w:t>
            </w:r>
            <w:r w:rsidRPr="00A42A2D">
              <w:rPr>
                <w:rFonts w:ascii="Arial" w:hAnsi="Arial" w:cs="Arial"/>
                <w:b/>
                <w:color w:val="000000"/>
                <w:sz w:val="22"/>
                <w:szCs w:val="22"/>
              </w:rPr>
              <w:t>Late homework is not accepted for assignments that are reviewed in class.</w:t>
            </w:r>
          </w:p>
          <w:p w14:paraId="78DCC4E8" w14:textId="77777777" w:rsidR="00082BAA" w:rsidRPr="00A42A2D" w:rsidRDefault="00082BAA" w:rsidP="00082BAA">
            <w:pPr>
              <w:widowControl w:val="0"/>
              <w:autoSpaceDE w:val="0"/>
              <w:autoSpaceDN w:val="0"/>
              <w:adjustRightInd w:val="0"/>
              <w:spacing w:after="0"/>
              <w:rPr>
                <w:rFonts w:ascii="Arial" w:hAnsi="Arial" w:cs="Arial"/>
                <w:color w:val="000000"/>
                <w:sz w:val="22"/>
                <w:szCs w:val="22"/>
              </w:rPr>
            </w:pPr>
          </w:p>
        </w:tc>
      </w:tr>
      <w:tr w:rsidR="00082BAA" w:rsidRPr="00A42A2D" w14:paraId="52692BB3" w14:textId="77777777" w:rsidTr="00840998">
        <w:tc>
          <w:tcPr>
            <w:tcW w:w="9354" w:type="dxa"/>
            <w:gridSpan w:val="3"/>
            <w:shd w:val="clear" w:color="auto" w:fill="auto"/>
          </w:tcPr>
          <w:p w14:paraId="30DABBF3" w14:textId="77777777" w:rsidR="00082BAA" w:rsidRPr="00A42A2D" w:rsidRDefault="00082BAA" w:rsidP="00082BAA">
            <w:pPr>
              <w:ind w:left="1134" w:hanging="1134"/>
              <w:rPr>
                <w:rFonts w:ascii="Arial" w:hAnsi="Arial" w:cs="Arial"/>
                <w:bCs/>
                <w:sz w:val="22"/>
                <w:szCs w:val="22"/>
              </w:rPr>
            </w:pPr>
            <w:r w:rsidRPr="00A42A2D">
              <w:rPr>
                <w:rFonts w:ascii="Arial" w:hAnsi="Arial" w:cs="Arial"/>
                <w:bCs/>
                <w:sz w:val="22"/>
                <w:szCs w:val="22"/>
              </w:rPr>
              <w:t>Class Preparation and Review</w:t>
            </w:r>
          </w:p>
        </w:tc>
      </w:tr>
      <w:tr w:rsidR="00082BAA" w:rsidRPr="00A42A2D" w14:paraId="6E54D2A8" w14:textId="77777777" w:rsidTr="00840998">
        <w:tc>
          <w:tcPr>
            <w:tcW w:w="9354" w:type="dxa"/>
            <w:gridSpan w:val="3"/>
            <w:shd w:val="clear" w:color="auto" w:fill="auto"/>
          </w:tcPr>
          <w:p w14:paraId="4951E241" w14:textId="77777777" w:rsidR="00082BAA" w:rsidRPr="00A42A2D" w:rsidRDefault="00082BAA" w:rsidP="00082BAA">
            <w:pPr>
              <w:spacing w:line="240" w:lineRule="exact"/>
              <w:rPr>
                <w:rFonts w:ascii="Arial" w:hAnsi="Arial" w:cs="Arial"/>
                <w:bCs/>
                <w:sz w:val="22"/>
                <w:szCs w:val="22"/>
              </w:rPr>
            </w:pPr>
            <w:r w:rsidRPr="00A42A2D">
              <w:rPr>
                <w:rFonts w:ascii="Arial" w:hAnsi="Arial" w:cs="Arial"/>
                <w:bCs/>
                <w:sz w:val="22"/>
                <w:szCs w:val="22"/>
              </w:rPr>
              <w:t xml:space="preserve">Students are expected to spend at least one hour reviewing and doing homework and one hour preparing for every hour of lesson time. </w:t>
            </w:r>
            <w:r w:rsidRPr="00A42A2D">
              <w:rPr>
                <w:rFonts w:ascii="Arial" w:hAnsi="Arial" w:cs="Arial"/>
                <w:color w:val="000000"/>
                <w:sz w:val="22"/>
                <w:szCs w:val="22"/>
              </w:rPr>
              <w:t xml:space="preserve">Always imagine that all of classmates are non-native speakers of Japanese, and that there is no choice but to use English to communicate. “I was absent” is not an excuse for not completing assignments or being prepared for class. If absent, be sure to talk with your classmates first to find out what was missed. If you do not understand anything at any time, it is your responsibility to ask questions. If you do not ask questions, the teacher may assume you understand everything. </w:t>
            </w:r>
          </w:p>
          <w:p w14:paraId="6561A71C" w14:textId="77777777" w:rsidR="00082BAA" w:rsidRPr="00A42A2D" w:rsidRDefault="00082BAA" w:rsidP="00082BAA">
            <w:pPr>
              <w:widowControl w:val="0"/>
              <w:autoSpaceDE w:val="0"/>
              <w:autoSpaceDN w:val="0"/>
              <w:adjustRightInd w:val="0"/>
              <w:spacing w:after="0"/>
              <w:rPr>
                <w:rFonts w:ascii="Arial" w:hAnsi="Arial" w:cs="Arial"/>
                <w:color w:val="000000"/>
              </w:rPr>
            </w:pPr>
          </w:p>
        </w:tc>
      </w:tr>
      <w:tr w:rsidR="00082BAA" w:rsidRPr="00A42A2D" w14:paraId="0F3116F6" w14:textId="77777777" w:rsidTr="00840998">
        <w:tc>
          <w:tcPr>
            <w:tcW w:w="9354" w:type="dxa"/>
            <w:gridSpan w:val="3"/>
            <w:shd w:val="clear" w:color="auto" w:fill="auto"/>
          </w:tcPr>
          <w:p w14:paraId="4722700A" w14:textId="77777777" w:rsidR="00082BAA" w:rsidRPr="00A42A2D" w:rsidRDefault="00082BAA" w:rsidP="00082BAA">
            <w:pPr>
              <w:rPr>
                <w:rFonts w:ascii="Arial" w:hAnsi="Arial" w:cs="Arial"/>
                <w:sz w:val="22"/>
                <w:szCs w:val="22"/>
              </w:rPr>
            </w:pPr>
            <w:r w:rsidRPr="00A42A2D">
              <w:rPr>
                <w:rFonts w:ascii="Arial" w:hAnsi="Arial" w:cs="Arial"/>
                <w:sz w:val="22"/>
                <w:szCs w:val="22"/>
              </w:rPr>
              <w:t>Grades and Grading Standards</w:t>
            </w:r>
          </w:p>
        </w:tc>
      </w:tr>
      <w:tr w:rsidR="00082BAA" w:rsidRPr="00A42A2D" w14:paraId="7C31EF29" w14:textId="77777777" w:rsidTr="00840998">
        <w:tc>
          <w:tcPr>
            <w:tcW w:w="9354" w:type="dxa"/>
            <w:gridSpan w:val="3"/>
            <w:shd w:val="clear" w:color="auto" w:fill="auto"/>
          </w:tcPr>
          <w:p w14:paraId="0F26A044" w14:textId="77777777" w:rsidR="00082BAA" w:rsidRPr="006B2026" w:rsidRDefault="00082BAA" w:rsidP="00082BAA">
            <w:pPr>
              <w:autoSpaceDE w:val="0"/>
              <w:autoSpaceDN w:val="0"/>
              <w:adjustRightInd w:val="0"/>
              <w:rPr>
                <w:rFonts w:ascii="Calibri" w:hAnsi="Calibri" w:cs="Arial"/>
                <w:b/>
                <w:color w:val="000000"/>
                <w:sz w:val="22"/>
                <w:szCs w:val="22"/>
              </w:rPr>
            </w:pPr>
            <w:r w:rsidRPr="006B2026">
              <w:rPr>
                <w:rFonts w:ascii="Calibri" w:hAnsi="Calibri" w:cs="Arial"/>
                <w:b/>
                <w:color w:val="000000"/>
                <w:sz w:val="22"/>
                <w:szCs w:val="22"/>
                <w:u w:val="single"/>
              </w:rPr>
              <w:t>Participation</w:t>
            </w:r>
            <w:r w:rsidRPr="006B2026">
              <w:rPr>
                <w:rFonts w:ascii="Calibri" w:hAnsi="Calibri" w:cs="Arial"/>
                <w:b/>
                <w:color w:val="000000"/>
                <w:sz w:val="22"/>
                <w:szCs w:val="22"/>
              </w:rPr>
              <w:t xml:space="preserve"> –</w:t>
            </w:r>
            <w:r>
              <w:rPr>
                <w:rFonts w:ascii="Calibri" w:hAnsi="Calibri" w:cs="Arial"/>
                <w:b/>
                <w:color w:val="000000"/>
                <w:sz w:val="22"/>
                <w:szCs w:val="22"/>
              </w:rPr>
              <w:t>10</w:t>
            </w:r>
            <w:r w:rsidRPr="006B2026">
              <w:rPr>
                <w:rFonts w:ascii="Calibri" w:hAnsi="Calibri" w:cs="Arial"/>
                <w:b/>
                <w:color w:val="000000"/>
                <w:sz w:val="22"/>
                <w:szCs w:val="22"/>
              </w:rPr>
              <w:t>%</w:t>
            </w:r>
          </w:p>
          <w:p w14:paraId="57DF1C74" w14:textId="77777777" w:rsidR="00082BAA" w:rsidRPr="00A57584" w:rsidRDefault="00082BAA" w:rsidP="00082BAA">
            <w:pPr>
              <w:autoSpaceDE w:val="0"/>
              <w:autoSpaceDN w:val="0"/>
              <w:adjustRightInd w:val="0"/>
              <w:rPr>
                <w:rFonts w:ascii="Calibri" w:hAnsi="Calibri" w:cs="Arial"/>
                <w:color w:val="000000" w:themeColor="text1"/>
                <w:sz w:val="22"/>
                <w:szCs w:val="22"/>
              </w:rPr>
            </w:pPr>
            <w:r w:rsidRPr="00A57584">
              <w:rPr>
                <w:rFonts w:ascii="Calibri" w:hAnsi="Calibri" w:cs="Arial"/>
                <w:color w:val="000000" w:themeColor="text1"/>
                <w:sz w:val="22"/>
                <w:szCs w:val="22"/>
              </w:rPr>
              <w:t>Participation refers to being prepared, active, and focused in class. You are expected to speak English in class. If you speak Japanese you will lose points for participation.  if you are absent, you will obviously not get participation marks. You will be continually evaluated in class during pair or group work, discussions, and presentations. If you do not understand, ask questions. No question is a bad question. You must give and show full effort in class to earn a good score in participation.</w:t>
            </w:r>
          </w:p>
          <w:p w14:paraId="2553807C" w14:textId="77777777" w:rsidR="00082BAA" w:rsidRPr="006B2026" w:rsidRDefault="00082BAA" w:rsidP="00082BAA">
            <w:pPr>
              <w:autoSpaceDE w:val="0"/>
              <w:autoSpaceDN w:val="0"/>
              <w:adjustRightInd w:val="0"/>
              <w:rPr>
                <w:rFonts w:ascii="Calibri" w:hAnsi="Calibri" w:cs="Arial"/>
                <w:b/>
                <w:color w:val="000000"/>
                <w:sz w:val="22"/>
                <w:szCs w:val="22"/>
              </w:rPr>
            </w:pPr>
            <w:r>
              <w:rPr>
                <w:rFonts w:ascii="Calibri" w:hAnsi="Calibri" w:cs="Arial"/>
                <w:b/>
                <w:color w:val="000000"/>
                <w:sz w:val="22"/>
                <w:szCs w:val="22"/>
                <w:u w:val="single"/>
              </w:rPr>
              <w:t>Course Activities and Homework</w:t>
            </w:r>
            <w:r w:rsidRPr="006B2026">
              <w:rPr>
                <w:rFonts w:ascii="Calibri" w:hAnsi="Calibri" w:cs="Arial"/>
                <w:b/>
                <w:color w:val="000000"/>
                <w:sz w:val="22"/>
                <w:szCs w:val="22"/>
              </w:rPr>
              <w:t xml:space="preserve"> – </w:t>
            </w:r>
            <w:r>
              <w:rPr>
                <w:rFonts w:ascii="Calibri" w:hAnsi="Calibri" w:cs="Arial"/>
                <w:b/>
                <w:color w:val="000000"/>
                <w:sz w:val="22"/>
                <w:szCs w:val="22"/>
              </w:rPr>
              <w:t>20</w:t>
            </w:r>
            <w:r w:rsidRPr="006B2026">
              <w:rPr>
                <w:rFonts w:ascii="Calibri" w:hAnsi="Calibri" w:cs="Arial"/>
                <w:b/>
                <w:color w:val="000000"/>
                <w:sz w:val="22"/>
                <w:szCs w:val="22"/>
              </w:rPr>
              <w:t>%</w:t>
            </w:r>
          </w:p>
          <w:p w14:paraId="0F74CF92" w14:textId="7676B5D8" w:rsidR="00082BAA" w:rsidRDefault="00082BAA" w:rsidP="00082BAA">
            <w:pPr>
              <w:autoSpaceDE w:val="0"/>
              <w:autoSpaceDN w:val="0"/>
              <w:adjustRightInd w:val="0"/>
              <w:rPr>
                <w:rFonts w:ascii="Calibri" w:hAnsi="Calibri" w:cs="Arial"/>
                <w:color w:val="000000" w:themeColor="text1"/>
                <w:sz w:val="22"/>
                <w:szCs w:val="22"/>
              </w:rPr>
            </w:pPr>
            <w:r w:rsidRPr="00A57584">
              <w:rPr>
                <w:rFonts w:ascii="Calibri" w:hAnsi="Calibri" w:cs="Arial"/>
                <w:color w:val="000000" w:themeColor="text1"/>
                <w:sz w:val="22"/>
                <w:szCs w:val="22"/>
              </w:rPr>
              <w:t xml:space="preserve">Examples include </w:t>
            </w:r>
            <w:r>
              <w:rPr>
                <w:rFonts w:ascii="Calibri" w:hAnsi="Calibri" w:cs="Arial"/>
                <w:color w:val="000000" w:themeColor="text1"/>
                <w:sz w:val="22"/>
                <w:szCs w:val="22"/>
              </w:rPr>
              <w:t xml:space="preserve">Quizlet, </w:t>
            </w:r>
            <w:r w:rsidR="000135D5">
              <w:rPr>
                <w:rFonts w:ascii="Calibri" w:hAnsi="Calibri" w:cs="Arial"/>
                <w:color w:val="000000" w:themeColor="text1"/>
                <w:sz w:val="22"/>
                <w:szCs w:val="22"/>
              </w:rPr>
              <w:t>listening tasks,</w:t>
            </w:r>
            <w:r w:rsidRPr="00A57584">
              <w:rPr>
                <w:rFonts w:ascii="Calibri" w:hAnsi="Calibri" w:cs="Arial"/>
                <w:color w:val="000000" w:themeColor="text1"/>
                <w:sz w:val="22"/>
                <w:szCs w:val="22"/>
              </w:rPr>
              <w:t xml:space="preserve"> handout completion, speaking preparations, comments on </w:t>
            </w:r>
            <w:proofErr w:type="spellStart"/>
            <w:r w:rsidRPr="00A57584">
              <w:rPr>
                <w:rFonts w:ascii="Calibri" w:hAnsi="Calibri" w:cs="Arial"/>
                <w:i/>
                <w:color w:val="000000" w:themeColor="text1"/>
                <w:sz w:val="22"/>
                <w:szCs w:val="22"/>
              </w:rPr>
              <w:t>Flipgrid</w:t>
            </w:r>
            <w:proofErr w:type="spellEnd"/>
            <w:r w:rsidRPr="00A57584">
              <w:rPr>
                <w:rFonts w:ascii="Calibri" w:hAnsi="Calibri" w:cs="Arial"/>
                <w:color w:val="000000" w:themeColor="text1"/>
                <w:sz w:val="22"/>
                <w:szCs w:val="22"/>
              </w:rPr>
              <w:t xml:space="preserve"> or other platforms.</w:t>
            </w:r>
          </w:p>
          <w:p w14:paraId="432B2465" w14:textId="69200A16" w:rsidR="00CA6B13" w:rsidRDefault="00CA6B13" w:rsidP="00082BAA">
            <w:pPr>
              <w:autoSpaceDE w:val="0"/>
              <w:autoSpaceDN w:val="0"/>
              <w:adjustRightInd w:val="0"/>
              <w:rPr>
                <w:rFonts w:ascii="Calibri" w:hAnsi="Calibri" w:cs="Arial"/>
                <w:color w:val="000000" w:themeColor="text1"/>
                <w:sz w:val="22"/>
                <w:szCs w:val="22"/>
              </w:rPr>
            </w:pPr>
          </w:p>
          <w:p w14:paraId="552CDCD1" w14:textId="77777777" w:rsidR="00CA6B13" w:rsidRPr="00A57584" w:rsidRDefault="00CA6B13" w:rsidP="00082BAA">
            <w:pPr>
              <w:autoSpaceDE w:val="0"/>
              <w:autoSpaceDN w:val="0"/>
              <w:adjustRightInd w:val="0"/>
              <w:rPr>
                <w:rFonts w:ascii="Calibri" w:hAnsi="Calibri" w:cs="Arial"/>
                <w:color w:val="000000" w:themeColor="text1"/>
                <w:sz w:val="22"/>
                <w:szCs w:val="22"/>
              </w:rPr>
            </w:pPr>
          </w:p>
          <w:p w14:paraId="0F4BC233" w14:textId="77777777" w:rsidR="00082BAA" w:rsidRPr="00064B60" w:rsidRDefault="00082BAA" w:rsidP="00082BAA">
            <w:pPr>
              <w:rPr>
                <w:rFonts w:ascii="Times New Roman" w:eastAsia="Times New Roman" w:hAnsi="Times New Roman" w:cs="Times New Roman"/>
              </w:rPr>
            </w:pPr>
            <w:r>
              <w:rPr>
                <w:rFonts w:ascii="Calibri" w:hAnsi="Calibri" w:cs="Arial"/>
                <w:b/>
                <w:color w:val="000000"/>
                <w:sz w:val="22"/>
                <w:szCs w:val="22"/>
                <w:u w:val="single"/>
              </w:rPr>
              <w:lastRenderedPageBreak/>
              <w:t>Speaking Assessments and Recording</w:t>
            </w:r>
            <w:r w:rsidRPr="006B2026">
              <w:rPr>
                <w:rFonts w:ascii="Calibri" w:hAnsi="Calibri" w:cs="Arial"/>
                <w:b/>
                <w:color w:val="000000"/>
                <w:sz w:val="22"/>
                <w:szCs w:val="22"/>
              </w:rPr>
              <w:t xml:space="preserve"> – 30%</w:t>
            </w:r>
            <w:r>
              <w:rPr>
                <w:rFonts w:ascii="Calibri" w:hAnsi="Calibri" w:cs="Arial"/>
                <w:b/>
                <w:color w:val="000000"/>
                <w:sz w:val="22"/>
                <w:szCs w:val="22"/>
              </w:rPr>
              <w:t xml:space="preserve"> </w:t>
            </w:r>
          </w:p>
          <w:p w14:paraId="6865CDCE" w14:textId="77777777" w:rsidR="00082BAA" w:rsidRPr="00064B60" w:rsidRDefault="00082BAA" w:rsidP="00082BAA">
            <w:pPr>
              <w:pStyle w:val="ListParagraph"/>
              <w:widowControl w:val="0"/>
              <w:numPr>
                <w:ilvl w:val="0"/>
                <w:numId w:val="2"/>
              </w:numPr>
              <w:autoSpaceDE w:val="0"/>
              <w:autoSpaceDN w:val="0"/>
              <w:adjustRightInd w:val="0"/>
              <w:spacing w:after="0"/>
              <w:ind w:left="720"/>
              <w:rPr>
                <w:rFonts w:ascii="Calibri" w:hAnsi="Calibri" w:cs="Arial"/>
                <w:color w:val="000000"/>
                <w:sz w:val="22"/>
                <w:szCs w:val="22"/>
              </w:rPr>
            </w:pPr>
            <w:r w:rsidRPr="00FB40B8">
              <w:rPr>
                <w:rFonts w:ascii="Calibri" w:hAnsi="Calibri" w:cs="Arial"/>
                <w:b/>
                <w:color w:val="000000"/>
                <w:sz w:val="22"/>
                <w:szCs w:val="22"/>
              </w:rPr>
              <w:t>Speaking Interaction</w:t>
            </w:r>
            <w:r w:rsidRPr="006F1B1B">
              <w:rPr>
                <w:rFonts w:ascii="Calibri" w:hAnsi="Calibri" w:cs="Arial"/>
                <w:color w:val="000000" w:themeColor="text1"/>
                <w:sz w:val="22"/>
                <w:szCs w:val="22"/>
              </w:rPr>
              <w:t xml:space="preserve">: </w:t>
            </w:r>
            <w:r w:rsidRPr="00680239">
              <w:rPr>
                <w:rFonts w:ascii="Calibri" w:hAnsi="Calibri" w:cs="Arial"/>
                <w:color w:val="FF0000"/>
                <w:sz w:val="22"/>
                <w:szCs w:val="22"/>
              </w:rPr>
              <w:t xml:space="preserve"> </w:t>
            </w:r>
            <w:r w:rsidRPr="00A57584">
              <w:rPr>
                <w:rFonts w:ascii="Calibri" w:hAnsi="Calibri" w:cs="Arial"/>
                <w:color w:val="000000" w:themeColor="text1"/>
                <w:sz w:val="22"/>
                <w:szCs w:val="22"/>
              </w:rPr>
              <w:t>Recordings or in-class assessments in Pairs or groups. Tests ability to perform Functional Objectives: 15%</w:t>
            </w:r>
          </w:p>
          <w:p w14:paraId="24954948" w14:textId="77777777" w:rsidR="00082BAA" w:rsidRPr="004C6F06" w:rsidRDefault="00082BAA" w:rsidP="00082BAA">
            <w:pPr>
              <w:pStyle w:val="ListParagraph"/>
              <w:widowControl w:val="0"/>
              <w:numPr>
                <w:ilvl w:val="0"/>
                <w:numId w:val="2"/>
              </w:numPr>
              <w:autoSpaceDE w:val="0"/>
              <w:autoSpaceDN w:val="0"/>
              <w:adjustRightInd w:val="0"/>
              <w:spacing w:after="0"/>
              <w:ind w:left="720"/>
              <w:rPr>
                <w:rFonts w:ascii="Calibri" w:hAnsi="Calibri" w:cs="Arial"/>
                <w:color w:val="000000"/>
                <w:sz w:val="22"/>
                <w:szCs w:val="22"/>
              </w:rPr>
            </w:pPr>
            <w:r w:rsidRPr="00FB40B8">
              <w:rPr>
                <w:rFonts w:ascii="Calibri" w:hAnsi="Calibri" w:cs="Arial"/>
                <w:b/>
                <w:color w:val="000000"/>
                <w:sz w:val="22"/>
                <w:szCs w:val="22"/>
              </w:rPr>
              <w:t>Speaking Production</w:t>
            </w:r>
            <w:r>
              <w:rPr>
                <w:rFonts w:ascii="Calibri" w:hAnsi="Calibri" w:cs="Arial"/>
                <w:b/>
                <w:color w:val="000000"/>
                <w:sz w:val="22"/>
                <w:szCs w:val="22"/>
              </w:rPr>
              <w:t xml:space="preserve"> (FM)</w:t>
            </w:r>
            <w:r w:rsidRPr="00FB40B8">
              <w:rPr>
                <w:rFonts w:ascii="Calibri" w:hAnsi="Calibri" w:cs="Arial"/>
                <w:b/>
                <w:color w:val="000000"/>
                <w:sz w:val="22"/>
                <w:szCs w:val="22"/>
              </w:rPr>
              <w:t>:</w:t>
            </w:r>
            <w:r>
              <w:rPr>
                <w:rFonts w:ascii="Calibri" w:hAnsi="Calibri" w:cs="Arial"/>
                <w:color w:val="000000"/>
                <w:sz w:val="22"/>
                <w:szCs w:val="22"/>
              </w:rPr>
              <w:t xml:space="preserve"> </w:t>
            </w:r>
            <w:r w:rsidRPr="00A57584">
              <w:rPr>
                <w:rFonts w:ascii="Calibri" w:hAnsi="Calibri" w:cs="Arial"/>
                <w:color w:val="000000" w:themeColor="text1"/>
                <w:sz w:val="22"/>
                <w:szCs w:val="22"/>
              </w:rPr>
              <w:t xml:space="preserve"> Recordings o</w:t>
            </w:r>
            <w:r>
              <w:rPr>
                <w:rFonts w:ascii="Calibri" w:hAnsi="Calibri" w:cs="Arial"/>
                <w:color w:val="000000" w:themeColor="text1"/>
                <w:sz w:val="22"/>
                <w:szCs w:val="22"/>
              </w:rPr>
              <w:t>f</w:t>
            </w:r>
            <w:r w:rsidRPr="00A57584">
              <w:rPr>
                <w:rFonts w:ascii="Calibri" w:hAnsi="Calibri" w:cs="Arial"/>
                <w:color w:val="000000" w:themeColor="text1"/>
                <w:sz w:val="22"/>
                <w:szCs w:val="22"/>
              </w:rPr>
              <w:t xml:space="preserve"> Fluency Monologues or in class presentations also based on a functional objective: 15%</w:t>
            </w:r>
          </w:p>
          <w:p w14:paraId="0E2902C9" w14:textId="77777777" w:rsidR="00082BAA" w:rsidRPr="004C6F06" w:rsidRDefault="00082BAA" w:rsidP="00082BAA">
            <w:pPr>
              <w:widowControl w:val="0"/>
              <w:autoSpaceDE w:val="0"/>
              <w:autoSpaceDN w:val="0"/>
              <w:adjustRightInd w:val="0"/>
              <w:spacing w:after="0"/>
              <w:rPr>
                <w:rFonts w:ascii="Calibri" w:hAnsi="Calibri" w:cs="Arial"/>
                <w:color w:val="000000"/>
                <w:sz w:val="22"/>
                <w:szCs w:val="22"/>
              </w:rPr>
            </w:pPr>
          </w:p>
          <w:p w14:paraId="565C9244" w14:textId="77777777" w:rsidR="00082BAA" w:rsidRPr="006B2026" w:rsidRDefault="00082BAA" w:rsidP="00082BAA">
            <w:pPr>
              <w:autoSpaceDE w:val="0"/>
              <w:autoSpaceDN w:val="0"/>
              <w:adjustRightInd w:val="0"/>
              <w:rPr>
                <w:rFonts w:ascii="Calibri" w:hAnsi="Calibri" w:cs="Arial"/>
                <w:b/>
                <w:color w:val="000000"/>
                <w:sz w:val="22"/>
                <w:szCs w:val="22"/>
              </w:rPr>
            </w:pPr>
            <w:r>
              <w:rPr>
                <w:rFonts w:ascii="Calibri" w:hAnsi="Calibri" w:cs="Arial"/>
                <w:b/>
                <w:color w:val="000000"/>
                <w:sz w:val="22"/>
                <w:szCs w:val="22"/>
                <w:u w:val="single"/>
              </w:rPr>
              <w:t>Quizzes</w:t>
            </w:r>
            <w:r w:rsidRPr="006B2026">
              <w:rPr>
                <w:rFonts w:ascii="Calibri" w:hAnsi="Calibri" w:cs="Arial"/>
                <w:b/>
                <w:color w:val="000000"/>
                <w:sz w:val="22"/>
                <w:szCs w:val="22"/>
              </w:rPr>
              <w:t xml:space="preserve"> – </w:t>
            </w:r>
            <w:r>
              <w:rPr>
                <w:rFonts w:ascii="Calibri" w:hAnsi="Calibri" w:cs="Arial"/>
                <w:b/>
                <w:color w:val="000000"/>
                <w:sz w:val="22"/>
                <w:szCs w:val="22"/>
              </w:rPr>
              <w:t>20</w:t>
            </w:r>
            <w:r w:rsidRPr="006B2026">
              <w:rPr>
                <w:rFonts w:ascii="Calibri" w:hAnsi="Calibri" w:cs="Arial"/>
                <w:b/>
                <w:color w:val="000000"/>
                <w:sz w:val="22"/>
                <w:szCs w:val="22"/>
              </w:rPr>
              <w:t>%</w:t>
            </w:r>
          </w:p>
          <w:p w14:paraId="38640BDA" w14:textId="6007037E" w:rsidR="00082BAA" w:rsidRPr="006F1B1B" w:rsidRDefault="00082BAA" w:rsidP="00082BAA">
            <w:pPr>
              <w:spacing w:after="0"/>
              <w:rPr>
                <w:rFonts w:eastAsia="Times New Roman"/>
              </w:rPr>
            </w:pPr>
            <w:r w:rsidRPr="00A57584">
              <w:rPr>
                <w:rFonts w:ascii="Calibri" w:hAnsi="Calibri" w:cs="Arial"/>
                <w:color w:val="000000" w:themeColor="text1"/>
                <w:sz w:val="22"/>
                <w:szCs w:val="22"/>
              </w:rPr>
              <w:t>This section includes grammar</w:t>
            </w:r>
            <w:r w:rsidR="000135D5">
              <w:rPr>
                <w:rFonts w:ascii="Calibri" w:hAnsi="Calibri" w:cs="Arial"/>
                <w:color w:val="000000" w:themeColor="text1"/>
                <w:sz w:val="22"/>
                <w:szCs w:val="22"/>
              </w:rPr>
              <w:t xml:space="preserve">, </w:t>
            </w:r>
            <w:r w:rsidRPr="00A57584">
              <w:rPr>
                <w:rFonts w:ascii="Calibri" w:hAnsi="Calibri" w:cs="Arial"/>
                <w:color w:val="000000" w:themeColor="text1"/>
                <w:sz w:val="22"/>
                <w:szCs w:val="22"/>
              </w:rPr>
              <w:t xml:space="preserve">vocabulary </w:t>
            </w:r>
            <w:r>
              <w:rPr>
                <w:rFonts w:ascii="Calibri" w:hAnsi="Calibri" w:cs="Arial"/>
                <w:color w:val="000000" w:themeColor="text1"/>
                <w:sz w:val="22"/>
                <w:szCs w:val="22"/>
              </w:rPr>
              <w:t xml:space="preserve">(Quizlet) </w:t>
            </w:r>
            <w:r w:rsidRPr="00A57584">
              <w:rPr>
                <w:rFonts w:ascii="Calibri" w:hAnsi="Calibri" w:cs="Arial"/>
                <w:color w:val="000000" w:themeColor="text1"/>
                <w:sz w:val="22"/>
                <w:szCs w:val="22"/>
              </w:rPr>
              <w:t xml:space="preserve">and other graded class activities. </w:t>
            </w:r>
          </w:p>
          <w:p w14:paraId="20D500BF" w14:textId="77777777" w:rsidR="00082BAA" w:rsidRDefault="00082BAA" w:rsidP="00082BAA">
            <w:pPr>
              <w:autoSpaceDE w:val="0"/>
              <w:autoSpaceDN w:val="0"/>
              <w:adjustRightInd w:val="0"/>
              <w:rPr>
                <w:rFonts w:ascii="Calibri" w:hAnsi="Calibri" w:cs="Arial"/>
                <w:b/>
                <w:color w:val="000000"/>
                <w:sz w:val="22"/>
                <w:szCs w:val="22"/>
                <w:u w:val="single"/>
              </w:rPr>
            </w:pPr>
          </w:p>
          <w:p w14:paraId="7127792B" w14:textId="4786FE42" w:rsidR="00082BAA" w:rsidRPr="006B2026" w:rsidRDefault="00082BAA" w:rsidP="00082BAA">
            <w:pPr>
              <w:autoSpaceDE w:val="0"/>
              <w:autoSpaceDN w:val="0"/>
              <w:adjustRightInd w:val="0"/>
              <w:rPr>
                <w:rFonts w:ascii="Calibri" w:hAnsi="Calibri" w:cs="Arial"/>
                <w:b/>
                <w:color w:val="000000"/>
                <w:sz w:val="22"/>
                <w:szCs w:val="22"/>
              </w:rPr>
            </w:pPr>
            <w:r w:rsidRPr="006B2026">
              <w:rPr>
                <w:rFonts w:ascii="Calibri" w:hAnsi="Calibri" w:cs="Arial"/>
                <w:b/>
                <w:color w:val="000000"/>
                <w:sz w:val="22"/>
                <w:szCs w:val="22"/>
                <w:u w:val="single"/>
              </w:rPr>
              <w:t>Final Exam</w:t>
            </w:r>
            <w:r w:rsidRPr="006B2026">
              <w:rPr>
                <w:rFonts w:ascii="Calibri" w:hAnsi="Calibri" w:cs="Arial"/>
                <w:b/>
                <w:color w:val="000000"/>
                <w:sz w:val="22"/>
                <w:szCs w:val="22"/>
              </w:rPr>
              <w:t xml:space="preserve"> – 20%</w:t>
            </w:r>
          </w:p>
          <w:p w14:paraId="10508604" w14:textId="126051B2" w:rsidR="00082BAA" w:rsidRPr="00A42A2D" w:rsidRDefault="00082BAA" w:rsidP="00082BAA">
            <w:pPr>
              <w:autoSpaceDE w:val="0"/>
              <w:autoSpaceDN w:val="0"/>
              <w:adjustRightInd w:val="0"/>
              <w:rPr>
                <w:rFonts w:ascii="Arial" w:hAnsi="Arial" w:cs="Arial"/>
                <w:color w:val="000000"/>
                <w:sz w:val="22"/>
                <w:szCs w:val="22"/>
              </w:rPr>
            </w:pPr>
            <w:r w:rsidRPr="004C6F06">
              <w:rPr>
                <w:rFonts w:ascii="Calibri" w:hAnsi="Calibri" w:cs="Arial"/>
                <w:color w:val="000000"/>
                <w:sz w:val="22"/>
                <w:szCs w:val="22"/>
              </w:rPr>
              <w:t xml:space="preserve">You will have an oral exam evaluating your ability to manage conversations appropriately. </w:t>
            </w:r>
            <w:r>
              <w:rPr>
                <w:rFonts w:ascii="Calibri" w:hAnsi="Calibri" w:cs="Arial"/>
                <w:color w:val="000000"/>
                <w:sz w:val="22"/>
                <w:szCs w:val="22"/>
              </w:rPr>
              <w:t xml:space="preserve">With other students, you will be </w:t>
            </w:r>
            <w:r w:rsidRPr="004C6F06">
              <w:rPr>
                <w:rFonts w:ascii="Calibri" w:hAnsi="Calibri" w:cs="Arial"/>
                <w:color w:val="000000"/>
                <w:sz w:val="22"/>
                <w:szCs w:val="22"/>
              </w:rPr>
              <w:t>given a short topic and time to prepare (no writing permitted). Two teachers will evaluate your performance. In addition to the oral exam, you will also have to complete a computer-based grammar test.</w:t>
            </w:r>
          </w:p>
        </w:tc>
      </w:tr>
      <w:tr w:rsidR="00082BAA" w:rsidRPr="00A42A2D" w14:paraId="7BB756FA" w14:textId="77777777" w:rsidTr="00840998">
        <w:tc>
          <w:tcPr>
            <w:tcW w:w="9354" w:type="dxa"/>
            <w:gridSpan w:val="3"/>
            <w:shd w:val="clear" w:color="auto" w:fill="auto"/>
          </w:tcPr>
          <w:p w14:paraId="22B10270" w14:textId="77777777" w:rsidR="00082BAA" w:rsidRPr="00A42A2D" w:rsidRDefault="00082BAA" w:rsidP="00082BAA">
            <w:pPr>
              <w:rPr>
                <w:rFonts w:ascii="Arial" w:hAnsi="Arial" w:cs="Arial"/>
                <w:sz w:val="22"/>
                <w:szCs w:val="22"/>
              </w:rPr>
            </w:pPr>
            <w:r w:rsidRPr="00A42A2D">
              <w:rPr>
                <w:rFonts w:ascii="Arial" w:hAnsi="Arial" w:cs="Arial"/>
                <w:sz w:val="22"/>
                <w:szCs w:val="22"/>
              </w:rPr>
              <w:lastRenderedPageBreak/>
              <w:t>Methods of Feedback:</w:t>
            </w:r>
          </w:p>
        </w:tc>
      </w:tr>
      <w:tr w:rsidR="00082BAA" w:rsidRPr="00A42A2D" w14:paraId="4580712C" w14:textId="77777777" w:rsidTr="00840998">
        <w:tc>
          <w:tcPr>
            <w:tcW w:w="9354" w:type="dxa"/>
            <w:gridSpan w:val="3"/>
            <w:shd w:val="clear" w:color="auto" w:fill="auto"/>
          </w:tcPr>
          <w:p w14:paraId="4390C249" w14:textId="77777777" w:rsidR="00082BAA" w:rsidRPr="00A42A2D" w:rsidRDefault="00082BAA" w:rsidP="00082BAA">
            <w:pPr>
              <w:pStyle w:val="ListParagraph"/>
              <w:numPr>
                <w:ilvl w:val="0"/>
                <w:numId w:val="4"/>
              </w:numPr>
              <w:rPr>
                <w:rFonts w:ascii="Arial" w:hAnsi="Arial" w:cs="Arial"/>
                <w:sz w:val="22"/>
                <w:szCs w:val="22"/>
              </w:rPr>
            </w:pPr>
            <w:r w:rsidRPr="00A42A2D">
              <w:rPr>
                <w:rFonts w:ascii="Arial" w:hAnsi="Arial" w:cs="Arial"/>
                <w:sz w:val="22"/>
                <w:szCs w:val="22"/>
              </w:rPr>
              <w:t>Oral, in-class formative assessment including indirect corrections, suggestions, and encouragement</w:t>
            </w:r>
          </w:p>
          <w:p w14:paraId="237A41F7" w14:textId="77777777" w:rsidR="00082BAA" w:rsidRPr="00A42A2D" w:rsidRDefault="00082BAA" w:rsidP="00082BAA">
            <w:pPr>
              <w:pStyle w:val="ListParagraph"/>
              <w:numPr>
                <w:ilvl w:val="0"/>
                <w:numId w:val="4"/>
              </w:numPr>
              <w:rPr>
                <w:rFonts w:ascii="Arial" w:hAnsi="Arial" w:cs="Arial"/>
                <w:sz w:val="22"/>
                <w:szCs w:val="22"/>
              </w:rPr>
            </w:pPr>
            <w:r w:rsidRPr="00A42A2D">
              <w:rPr>
                <w:rFonts w:ascii="Arial" w:hAnsi="Arial" w:cs="Arial"/>
                <w:sz w:val="22"/>
                <w:szCs w:val="22"/>
              </w:rPr>
              <w:t>Summative assessment using rubrics for functional objective and fluency monologue recordings</w:t>
            </w:r>
          </w:p>
          <w:p w14:paraId="2441533C" w14:textId="77777777" w:rsidR="00082BAA" w:rsidRPr="00A42A2D" w:rsidRDefault="00082BAA" w:rsidP="00082BAA">
            <w:pPr>
              <w:pStyle w:val="ListParagraph"/>
              <w:numPr>
                <w:ilvl w:val="0"/>
                <w:numId w:val="4"/>
              </w:numPr>
              <w:rPr>
                <w:rFonts w:ascii="Arial" w:hAnsi="Arial" w:cs="Arial"/>
                <w:sz w:val="22"/>
                <w:szCs w:val="22"/>
              </w:rPr>
            </w:pPr>
            <w:r w:rsidRPr="00A42A2D">
              <w:rPr>
                <w:rFonts w:ascii="Arial" w:hAnsi="Arial" w:cs="Arial"/>
                <w:sz w:val="22"/>
                <w:szCs w:val="22"/>
              </w:rPr>
              <w:t>Peer feedback during communication practice activities</w:t>
            </w:r>
          </w:p>
          <w:p w14:paraId="7922E89B" w14:textId="77777777" w:rsidR="00082BAA" w:rsidRPr="00A42A2D" w:rsidRDefault="00082BAA" w:rsidP="00082BAA">
            <w:pPr>
              <w:pStyle w:val="ListParagraph"/>
              <w:numPr>
                <w:ilvl w:val="0"/>
                <w:numId w:val="4"/>
              </w:numPr>
              <w:rPr>
                <w:rFonts w:ascii="Arial" w:hAnsi="Arial" w:cs="Arial"/>
                <w:sz w:val="22"/>
                <w:szCs w:val="22"/>
              </w:rPr>
            </w:pPr>
            <w:r w:rsidRPr="00A42A2D">
              <w:rPr>
                <w:rFonts w:ascii="Arial" w:hAnsi="Arial" w:cs="Arial"/>
                <w:sz w:val="22"/>
                <w:szCs w:val="22"/>
              </w:rPr>
              <w:t>Written feedback on submitted work</w:t>
            </w:r>
          </w:p>
          <w:p w14:paraId="4B426AE8" w14:textId="77777777" w:rsidR="00082BAA" w:rsidRPr="00A42A2D" w:rsidRDefault="00082BAA" w:rsidP="00082BAA">
            <w:pPr>
              <w:pStyle w:val="ListParagraph"/>
              <w:numPr>
                <w:ilvl w:val="0"/>
                <w:numId w:val="4"/>
              </w:numPr>
              <w:rPr>
                <w:rFonts w:ascii="Arial" w:hAnsi="Arial" w:cs="Arial"/>
                <w:sz w:val="22"/>
                <w:szCs w:val="22"/>
              </w:rPr>
            </w:pPr>
            <w:r w:rsidRPr="00A42A2D">
              <w:rPr>
                <w:rFonts w:ascii="Arial" w:hAnsi="Arial" w:cs="Arial"/>
                <w:sz w:val="22"/>
                <w:szCs w:val="22"/>
              </w:rPr>
              <w:t>Scores and written feedback on tests, exams</w:t>
            </w:r>
          </w:p>
          <w:p w14:paraId="4E0C3600" w14:textId="77777777" w:rsidR="00082BAA" w:rsidRPr="00A42A2D" w:rsidRDefault="00082BAA" w:rsidP="00082BAA">
            <w:pPr>
              <w:pStyle w:val="ListParagraph"/>
              <w:numPr>
                <w:ilvl w:val="0"/>
                <w:numId w:val="4"/>
              </w:numPr>
              <w:rPr>
                <w:rFonts w:ascii="Arial" w:hAnsi="Arial" w:cs="Arial"/>
                <w:sz w:val="22"/>
                <w:szCs w:val="22"/>
              </w:rPr>
            </w:pPr>
            <w:r w:rsidRPr="00A42A2D">
              <w:rPr>
                <w:rFonts w:ascii="Arial" w:hAnsi="Arial" w:cs="Arial"/>
                <w:sz w:val="22"/>
                <w:szCs w:val="22"/>
              </w:rPr>
              <w:t>Communication during office hours</w:t>
            </w:r>
          </w:p>
        </w:tc>
      </w:tr>
      <w:tr w:rsidR="00082BAA" w:rsidRPr="00A42A2D" w14:paraId="061A8F6B" w14:textId="77777777" w:rsidTr="00840998">
        <w:tc>
          <w:tcPr>
            <w:tcW w:w="9354" w:type="dxa"/>
            <w:gridSpan w:val="3"/>
            <w:shd w:val="clear" w:color="auto" w:fill="auto"/>
          </w:tcPr>
          <w:p w14:paraId="6B827049" w14:textId="77777777" w:rsidR="00082BAA" w:rsidRPr="00A42A2D" w:rsidRDefault="00082BAA" w:rsidP="00082BAA">
            <w:pPr>
              <w:rPr>
                <w:rFonts w:ascii="Arial" w:hAnsi="Arial" w:cs="Arial"/>
                <w:sz w:val="22"/>
                <w:szCs w:val="22"/>
              </w:rPr>
            </w:pPr>
            <w:r w:rsidRPr="00A42A2D">
              <w:rPr>
                <w:rFonts w:ascii="Arial" w:hAnsi="Arial" w:cs="Arial"/>
                <w:sz w:val="22"/>
                <w:szCs w:val="22"/>
              </w:rPr>
              <w:t>Diploma Policy Objectives:</w:t>
            </w:r>
          </w:p>
        </w:tc>
      </w:tr>
      <w:tr w:rsidR="00082BAA" w:rsidRPr="00A42A2D" w14:paraId="54136A7E" w14:textId="77777777" w:rsidTr="00840998">
        <w:tc>
          <w:tcPr>
            <w:tcW w:w="9354" w:type="dxa"/>
            <w:gridSpan w:val="3"/>
            <w:shd w:val="clear" w:color="auto" w:fill="auto"/>
          </w:tcPr>
          <w:p w14:paraId="43FCA8C1" w14:textId="77777777" w:rsidR="00082BAA" w:rsidRPr="00A42A2D" w:rsidRDefault="00082BAA" w:rsidP="00082BAA">
            <w:pPr>
              <w:rPr>
                <w:rFonts w:ascii="Arial" w:hAnsi="Arial" w:cs="Arial"/>
                <w:sz w:val="22"/>
                <w:szCs w:val="22"/>
              </w:rPr>
            </w:pPr>
            <w:r w:rsidRPr="00A42A2D">
              <w:rPr>
                <w:rFonts w:ascii="Arial" w:hAnsi="Arial" w:cs="Arial"/>
                <w:sz w:val="22"/>
                <w:szCs w:val="22"/>
              </w:rPr>
              <w:t>Work completed in this course helps students achieve the following Diploma Policy objective(s):</w:t>
            </w:r>
          </w:p>
          <w:p w14:paraId="4EE2C662" w14:textId="77777777" w:rsidR="00082BAA" w:rsidRPr="00A42A2D" w:rsidRDefault="00082BAA" w:rsidP="00082BAA">
            <w:pPr>
              <w:pStyle w:val="Default"/>
              <w:numPr>
                <w:ilvl w:val="0"/>
                <w:numId w:val="5"/>
              </w:numPr>
              <w:ind w:left="516"/>
              <w:jc w:val="both"/>
              <w:rPr>
                <w:rFonts w:ascii="Arial" w:hAnsi="Arial" w:cs="Arial"/>
                <w:shd w:val="clear" w:color="auto" w:fill="FFFFFF"/>
              </w:rPr>
            </w:pPr>
            <w:r w:rsidRPr="00A42A2D">
              <w:rPr>
                <w:rFonts w:ascii="Arial" w:hAnsi="Arial" w:cs="Arial"/>
                <w:shd w:val="clear" w:color="auto" w:fill="FFFFFF"/>
              </w:rPr>
              <w:t>Advanced thinking skills (comparison, analysis, synthesis, and evaluation) based on critical thinking (critical and analytic thought)</w:t>
            </w:r>
          </w:p>
          <w:p w14:paraId="6CE1885F" w14:textId="77777777" w:rsidR="00082BAA" w:rsidRPr="00A42A2D" w:rsidRDefault="00082BAA" w:rsidP="00082BAA">
            <w:pPr>
              <w:pStyle w:val="Default"/>
              <w:numPr>
                <w:ilvl w:val="0"/>
                <w:numId w:val="5"/>
              </w:numPr>
              <w:ind w:left="516"/>
              <w:jc w:val="both"/>
              <w:rPr>
                <w:rFonts w:ascii="Arial" w:hAnsi="Arial" w:cs="Arial"/>
                <w:shd w:val="clear" w:color="auto" w:fill="FFFFFF"/>
              </w:rPr>
            </w:pPr>
            <w:r w:rsidRPr="00A42A2D">
              <w:rPr>
                <w:rFonts w:ascii="Arial" w:hAnsi="Arial" w:cs="Arial"/>
                <w:shd w:val="clear" w:color="auto" w:fill="FFFFFF"/>
              </w:rPr>
              <w:t>The ability to understand and accept different cultures developed through acquisition of a broad knowledge and comparison of the cultures of Japan and other nations</w:t>
            </w:r>
          </w:p>
          <w:p w14:paraId="23399E7F" w14:textId="77777777" w:rsidR="00082BAA" w:rsidRPr="00A42A2D" w:rsidRDefault="00082BAA" w:rsidP="00082BAA">
            <w:pPr>
              <w:pStyle w:val="Default"/>
              <w:numPr>
                <w:ilvl w:val="0"/>
                <w:numId w:val="5"/>
              </w:numPr>
              <w:ind w:left="516"/>
              <w:jc w:val="both"/>
              <w:rPr>
                <w:rFonts w:ascii="Arial" w:hAnsi="Arial" w:cs="Arial"/>
                <w:shd w:val="clear" w:color="auto" w:fill="FFFFFF"/>
              </w:rPr>
            </w:pPr>
            <w:r w:rsidRPr="00A42A2D">
              <w:rPr>
                <w:rFonts w:ascii="Arial" w:hAnsi="Arial" w:cs="Arial"/>
                <w:shd w:val="clear" w:color="auto" w:fill="FFFFFF"/>
              </w:rPr>
              <w:t>The ability to identify and solve problems</w:t>
            </w:r>
          </w:p>
          <w:p w14:paraId="74823CE2" w14:textId="77777777" w:rsidR="00082BAA" w:rsidRPr="00A42A2D" w:rsidRDefault="00082BAA" w:rsidP="00082BAA">
            <w:pPr>
              <w:pStyle w:val="Default"/>
              <w:numPr>
                <w:ilvl w:val="0"/>
                <w:numId w:val="5"/>
              </w:numPr>
              <w:ind w:left="516"/>
              <w:jc w:val="both"/>
              <w:rPr>
                <w:rFonts w:ascii="Arial" w:hAnsi="Arial" w:cs="Arial"/>
                <w:shd w:val="clear" w:color="auto" w:fill="FFFFFF"/>
              </w:rPr>
            </w:pPr>
            <w:r w:rsidRPr="00A42A2D">
              <w:rPr>
                <w:rFonts w:ascii="Arial" w:hAnsi="Arial" w:cs="Arial"/>
                <w:shd w:val="clear" w:color="auto" w:fill="FFFFFF"/>
              </w:rPr>
              <w:t>Advanced communicative proficiency in both Japanese and English</w:t>
            </w:r>
          </w:p>
          <w:p w14:paraId="4366A6A2" w14:textId="77777777" w:rsidR="00082BAA" w:rsidRPr="00A42A2D" w:rsidRDefault="00082BAA" w:rsidP="00082BAA">
            <w:pPr>
              <w:pStyle w:val="Default"/>
              <w:numPr>
                <w:ilvl w:val="0"/>
                <w:numId w:val="5"/>
              </w:numPr>
              <w:ind w:left="516"/>
              <w:jc w:val="both"/>
              <w:rPr>
                <w:rFonts w:ascii="Arial" w:hAnsi="Arial" w:cs="Arial"/>
                <w:shd w:val="clear" w:color="auto" w:fill="FFFFFF"/>
              </w:rPr>
            </w:pPr>
            <w:r w:rsidRPr="00A42A2D">
              <w:rPr>
                <w:rFonts w:ascii="Arial" w:hAnsi="Arial" w:cs="Arial"/>
                <w:shd w:val="clear" w:color="auto" w:fill="FFFFFF"/>
              </w:rPr>
              <w:t>Proficiency in the use of information technology</w:t>
            </w:r>
          </w:p>
        </w:tc>
      </w:tr>
      <w:tr w:rsidR="00082BAA" w:rsidRPr="00A42A2D" w14:paraId="1D76F8F9" w14:textId="77777777" w:rsidTr="00840998">
        <w:tc>
          <w:tcPr>
            <w:tcW w:w="9354" w:type="dxa"/>
            <w:gridSpan w:val="3"/>
            <w:shd w:val="clear" w:color="auto" w:fill="auto"/>
          </w:tcPr>
          <w:p w14:paraId="07E95538" w14:textId="77777777" w:rsidR="00082BAA" w:rsidRPr="00A42A2D" w:rsidRDefault="00082BAA" w:rsidP="00082BAA">
            <w:pPr>
              <w:rPr>
                <w:rFonts w:ascii="Arial" w:hAnsi="Arial" w:cs="Arial"/>
                <w:sz w:val="22"/>
                <w:szCs w:val="22"/>
              </w:rPr>
            </w:pPr>
            <w:r w:rsidRPr="00A42A2D">
              <w:rPr>
                <w:rFonts w:ascii="Arial" w:hAnsi="Arial" w:cs="Arial"/>
                <w:sz w:val="22"/>
                <w:szCs w:val="22"/>
              </w:rPr>
              <w:t>Notes:</w:t>
            </w:r>
          </w:p>
        </w:tc>
      </w:tr>
      <w:tr w:rsidR="00082BAA" w:rsidRPr="00A42A2D" w14:paraId="692BC789" w14:textId="77777777" w:rsidTr="00840998">
        <w:tc>
          <w:tcPr>
            <w:tcW w:w="9354" w:type="dxa"/>
            <w:gridSpan w:val="3"/>
            <w:shd w:val="clear" w:color="auto" w:fill="auto"/>
          </w:tcPr>
          <w:p w14:paraId="783A21B3" w14:textId="77777777" w:rsidR="00082BAA" w:rsidRPr="00A42A2D" w:rsidRDefault="00082BAA" w:rsidP="00082BAA">
            <w:pPr>
              <w:autoSpaceDE w:val="0"/>
              <w:autoSpaceDN w:val="0"/>
              <w:adjustRightInd w:val="0"/>
              <w:rPr>
                <w:rFonts w:ascii="Arial" w:hAnsi="Arial" w:cs="Arial"/>
                <w:color w:val="000000"/>
                <w:sz w:val="22"/>
                <w:szCs w:val="22"/>
              </w:rPr>
            </w:pPr>
            <w:r w:rsidRPr="00A42A2D">
              <w:rPr>
                <w:rFonts w:ascii="Arial" w:hAnsi="Arial" w:cs="Arial"/>
                <w:color w:val="000000"/>
                <w:sz w:val="22"/>
                <w:szCs w:val="22"/>
              </w:rPr>
              <w:t>It is your responsibility to seek help if you need it. Please visit your teacher during office hours if you need help with the course or simply basic study advice, and feel free to contact your teacher by email. You will likely be using several on online platforms in this course, which you will learn about early in the semester.</w:t>
            </w:r>
          </w:p>
        </w:tc>
      </w:tr>
    </w:tbl>
    <w:p w14:paraId="4F92C82E" w14:textId="77777777" w:rsidR="00A42A2D" w:rsidRPr="00A42A2D" w:rsidRDefault="00A42A2D" w:rsidP="00A42A2D">
      <w:pPr>
        <w:rPr>
          <w:rFonts w:ascii="Arial" w:hAnsi="Arial" w:cs="Arial"/>
        </w:rPr>
        <w:sectPr w:rsidR="00A42A2D" w:rsidRPr="00A42A2D" w:rsidSect="001A34D3">
          <w:pgSz w:w="11900" w:h="16840"/>
          <w:pgMar w:top="1440" w:right="1183" w:bottom="1440" w:left="1276" w:header="709" w:footer="709" w:gutter="0"/>
          <w:cols w:space="708"/>
          <w:docGrid w:linePitch="326"/>
        </w:sectPr>
      </w:pPr>
    </w:p>
    <w:p w14:paraId="7309771F" w14:textId="35202C25" w:rsidR="00A42A2D" w:rsidRPr="00FF2E7C" w:rsidRDefault="00A42A2D" w:rsidP="00630301">
      <w:pPr>
        <w:jc w:val="center"/>
        <w:rPr>
          <w:rFonts w:ascii="Arial" w:hAnsi="Arial" w:cs="Arial"/>
          <w:b/>
          <w:color w:val="000000" w:themeColor="text1"/>
          <w:sz w:val="32"/>
          <w:szCs w:val="32"/>
        </w:rPr>
      </w:pPr>
      <w:r w:rsidRPr="00FF2E7C">
        <w:rPr>
          <w:rFonts w:ascii="Arial" w:hAnsi="Arial" w:cs="Arial"/>
          <w:b/>
          <w:color w:val="000000" w:themeColor="text1"/>
          <w:sz w:val="32"/>
          <w:szCs w:val="32"/>
        </w:rPr>
        <w:lastRenderedPageBreak/>
        <w:t>Rubric for Functional Objectives ENG</w:t>
      </w:r>
      <w:r w:rsidR="00A600B1" w:rsidRPr="00FF2E7C">
        <w:rPr>
          <w:rFonts w:ascii="Arial" w:hAnsi="Arial" w:cs="Arial"/>
          <w:b/>
          <w:color w:val="000000" w:themeColor="text1"/>
          <w:sz w:val="32"/>
          <w:szCs w:val="32"/>
        </w:rPr>
        <w:t>2</w:t>
      </w:r>
      <w:r w:rsidRPr="00FF2E7C">
        <w:rPr>
          <w:rFonts w:ascii="Arial" w:hAnsi="Arial" w:cs="Arial"/>
          <w:b/>
          <w:color w:val="000000" w:themeColor="text1"/>
          <w:sz w:val="32"/>
          <w:szCs w:val="32"/>
        </w:rPr>
        <w:t xml:space="preserve"> </w:t>
      </w:r>
      <w:bookmarkStart w:id="0" w:name="_GoBack"/>
      <w:bookmarkEnd w:id="0"/>
    </w:p>
    <w:p w14:paraId="1CBF983E" w14:textId="77777777" w:rsidR="00630301" w:rsidRPr="00630301" w:rsidRDefault="00630301" w:rsidP="00630301">
      <w:pPr>
        <w:jc w:val="center"/>
        <w:rPr>
          <w:rFonts w:ascii="Arial" w:hAnsi="Arial" w:cs="Arial"/>
          <w:b/>
          <w:sz w:val="32"/>
          <w:szCs w:val="32"/>
        </w:rPr>
      </w:pPr>
    </w:p>
    <w:tbl>
      <w:tblPr>
        <w:tblStyle w:val="TableGrid"/>
        <w:tblW w:w="10732" w:type="dxa"/>
        <w:jc w:val="center"/>
        <w:tblLayout w:type="fixed"/>
        <w:tblLook w:val="04A0" w:firstRow="1" w:lastRow="0" w:firstColumn="1" w:lastColumn="0" w:noHBand="0" w:noVBand="1"/>
      </w:tblPr>
      <w:tblGrid>
        <w:gridCol w:w="851"/>
        <w:gridCol w:w="1559"/>
        <w:gridCol w:w="1559"/>
        <w:gridCol w:w="1559"/>
        <w:gridCol w:w="1802"/>
        <w:gridCol w:w="1417"/>
        <w:gridCol w:w="1985"/>
      </w:tblGrid>
      <w:tr w:rsidR="00A42A2D" w:rsidRPr="00A42A2D" w14:paraId="62AC7EA7" w14:textId="77777777" w:rsidTr="005D5F59">
        <w:trPr>
          <w:trHeight w:val="511"/>
          <w:jc w:val="center"/>
        </w:trPr>
        <w:tc>
          <w:tcPr>
            <w:tcW w:w="851" w:type="dxa"/>
          </w:tcPr>
          <w:p w14:paraId="4D2BC544" w14:textId="77777777" w:rsidR="00A42A2D" w:rsidRPr="00A42A2D" w:rsidRDefault="00A42A2D" w:rsidP="005D5F59">
            <w:pPr>
              <w:jc w:val="center"/>
              <w:rPr>
                <w:rFonts w:ascii="Arial" w:hAnsi="Arial" w:cs="Arial"/>
                <w:b/>
                <w:sz w:val="20"/>
                <w:szCs w:val="20"/>
              </w:rPr>
            </w:pPr>
            <w:r w:rsidRPr="00A42A2D">
              <w:rPr>
                <w:rFonts w:ascii="Arial" w:hAnsi="Arial" w:cs="Arial"/>
                <w:b/>
                <w:sz w:val="20"/>
                <w:szCs w:val="20"/>
              </w:rPr>
              <w:t>Score</w:t>
            </w:r>
          </w:p>
          <w:p w14:paraId="233B95DA" w14:textId="77777777" w:rsidR="00A42A2D" w:rsidRPr="00A42A2D" w:rsidRDefault="00A42A2D" w:rsidP="005D5F59">
            <w:pPr>
              <w:jc w:val="center"/>
              <w:rPr>
                <w:rFonts w:ascii="Arial" w:hAnsi="Arial" w:cs="Arial"/>
                <w:b/>
                <w:sz w:val="20"/>
                <w:szCs w:val="20"/>
              </w:rPr>
            </w:pPr>
          </w:p>
        </w:tc>
        <w:tc>
          <w:tcPr>
            <w:tcW w:w="1559" w:type="dxa"/>
          </w:tcPr>
          <w:p w14:paraId="3FF07EFF" w14:textId="77777777" w:rsidR="00A42A2D" w:rsidRPr="00A42A2D" w:rsidRDefault="00A42A2D" w:rsidP="005D5F59">
            <w:pPr>
              <w:jc w:val="center"/>
              <w:rPr>
                <w:rFonts w:ascii="Arial" w:hAnsi="Arial" w:cs="Arial"/>
                <w:b/>
                <w:sz w:val="16"/>
                <w:szCs w:val="16"/>
              </w:rPr>
            </w:pPr>
            <w:r w:rsidRPr="00A42A2D">
              <w:rPr>
                <w:rFonts w:ascii="Arial" w:hAnsi="Arial" w:cs="Arial"/>
                <w:b/>
                <w:sz w:val="16"/>
                <w:szCs w:val="16"/>
              </w:rPr>
              <w:t>Pronunciation</w:t>
            </w:r>
          </w:p>
        </w:tc>
        <w:tc>
          <w:tcPr>
            <w:tcW w:w="1559" w:type="dxa"/>
          </w:tcPr>
          <w:p w14:paraId="0844DC53" w14:textId="77777777" w:rsidR="00A42A2D" w:rsidRPr="00A42A2D" w:rsidRDefault="00A42A2D" w:rsidP="005D5F59">
            <w:pPr>
              <w:jc w:val="center"/>
              <w:rPr>
                <w:rFonts w:ascii="Arial" w:hAnsi="Arial" w:cs="Arial"/>
                <w:b/>
                <w:sz w:val="20"/>
                <w:szCs w:val="20"/>
              </w:rPr>
            </w:pPr>
            <w:r w:rsidRPr="00A42A2D">
              <w:rPr>
                <w:rFonts w:ascii="Arial" w:hAnsi="Arial" w:cs="Arial"/>
                <w:b/>
                <w:sz w:val="20"/>
                <w:szCs w:val="20"/>
              </w:rPr>
              <w:t>Fluency</w:t>
            </w:r>
          </w:p>
        </w:tc>
        <w:tc>
          <w:tcPr>
            <w:tcW w:w="1559" w:type="dxa"/>
          </w:tcPr>
          <w:p w14:paraId="54C50DE7" w14:textId="77777777" w:rsidR="00A42A2D" w:rsidRPr="00A42A2D" w:rsidRDefault="00A42A2D" w:rsidP="005D5F59">
            <w:pPr>
              <w:jc w:val="center"/>
              <w:rPr>
                <w:rFonts w:ascii="Arial" w:hAnsi="Arial" w:cs="Arial"/>
                <w:b/>
                <w:sz w:val="20"/>
                <w:szCs w:val="20"/>
              </w:rPr>
            </w:pPr>
            <w:r w:rsidRPr="00A42A2D">
              <w:rPr>
                <w:rFonts w:ascii="Arial" w:hAnsi="Arial" w:cs="Arial"/>
                <w:b/>
                <w:sz w:val="20"/>
                <w:szCs w:val="20"/>
              </w:rPr>
              <w:t>Accuracy</w:t>
            </w:r>
          </w:p>
        </w:tc>
        <w:tc>
          <w:tcPr>
            <w:tcW w:w="1802" w:type="dxa"/>
          </w:tcPr>
          <w:p w14:paraId="26B34823" w14:textId="77777777" w:rsidR="00A42A2D" w:rsidRPr="00A42A2D" w:rsidRDefault="00A42A2D" w:rsidP="005D5F59">
            <w:pPr>
              <w:jc w:val="center"/>
              <w:rPr>
                <w:rFonts w:ascii="Arial" w:hAnsi="Arial" w:cs="Arial"/>
                <w:b/>
                <w:sz w:val="20"/>
                <w:szCs w:val="20"/>
              </w:rPr>
            </w:pPr>
            <w:r w:rsidRPr="00A42A2D">
              <w:rPr>
                <w:rFonts w:ascii="Arial" w:hAnsi="Arial" w:cs="Arial"/>
                <w:b/>
                <w:sz w:val="20"/>
                <w:szCs w:val="20"/>
              </w:rPr>
              <w:t>FO Goals</w:t>
            </w:r>
          </w:p>
        </w:tc>
        <w:tc>
          <w:tcPr>
            <w:tcW w:w="1417" w:type="dxa"/>
          </w:tcPr>
          <w:p w14:paraId="46E32BCC" w14:textId="77777777" w:rsidR="00A42A2D" w:rsidRPr="00A42A2D" w:rsidRDefault="00A42A2D" w:rsidP="005D5F59">
            <w:pPr>
              <w:jc w:val="center"/>
              <w:rPr>
                <w:rFonts w:ascii="Arial" w:hAnsi="Arial" w:cs="Arial"/>
                <w:b/>
                <w:sz w:val="20"/>
                <w:szCs w:val="20"/>
              </w:rPr>
            </w:pPr>
            <w:r w:rsidRPr="00A42A2D">
              <w:rPr>
                <w:rFonts w:ascii="Arial" w:hAnsi="Arial" w:cs="Arial"/>
                <w:b/>
                <w:sz w:val="20"/>
                <w:szCs w:val="20"/>
              </w:rPr>
              <w:t>Content</w:t>
            </w:r>
          </w:p>
        </w:tc>
        <w:tc>
          <w:tcPr>
            <w:tcW w:w="1985" w:type="dxa"/>
          </w:tcPr>
          <w:p w14:paraId="14141D16" w14:textId="77777777" w:rsidR="00A42A2D" w:rsidRPr="00A42A2D" w:rsidRDefault="00A42A2D" w:rsidP="005D5F59">
            <w:pPr>
              <w:jc w:val="center"/>
              <w:rPr>
                <w:rFonts w:ascii="Arial" w:hAnsi="Arial" w:cs="Arial"/>
                <w:b/>
                <w:sz w:val="16"/>
                <w:szCs w:val="16"/>
              </w:rPr>
            </w:pPr>
            <w:r w:rsidRPr="00A42A2D">
              <w:rPr>
                <w:rFonts w:ascii="Arial" w:hAnsi="Arial" w:cs="Arial"/>
                <w:b/>
                <w:sz w:val="16"/>
                <w:szCs w:val="16"/>
              </w:rPr>
              <w:t>Communication Strategies</w:t>
            </w:r>
          </w:p>
        </w:tc>
      </w:tr>
      <w:tr w:rsidR="00A42A2D" w:rsidRPr="00A42A2D" w14:paraId="321C8F23" w14:textId="77777777" w:rsidTr="005D5F59">
        <w:trPr>
          <w:trHeight w:val="1731"/>
          <w:jc w:val="center"/>
        </w:trPr>
        <w:tc>
          <w:tcPr>
            <w:tcW w:w="851" w:type="dxa"/>
          </w:tcPr>
          <w:p w14:paraId="0E83A636" w14:textId="77777777" w:rsidR="00A42A2D" w:rsidRPr="00A42A2D" w:rsidRDefault="00A42A2D" w:rsidP="005D5F59">
            <w:pPr>
              <w:jc w:val="center"/>
              <w:rPr>
                <w:rFonts w:ascii="Arial" w:hAnsi="Arial" w:cs="Arial"/>
                <w:sz w:val="18"/>
                <w:szCs w:val="18"/>
              </w:rPr>
            </w:pPr>
            <w:r w:rsidRPr="00A42A2D">
              <w:rPr>
                <w:rFonts w:ascii="Arial" w:hAnsi="Arial" w:cs="Arial"/>
                <w:sz w:val="18"/>
                <w:szCs w:val="18"/>
              </w:rPr>
              <w:t>A (90%+)</w:t>
            </w:r>
          </w:p>
        </w:tc>
        <w:tc>
          <w:tcPr>
            <w:tcW w:w="1559" w:type="dxa"/>
          </w:tcPr>
          <w:p w14:paraId="6B8C1B6A"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Excellent pronunciation; no issues with listener comprehension.</w:t>
            </w:r>
          </w:p>
          <w:p w14:paraId="79049B61" w14:textId="77777777" w:rsidR="00A42A2D" w:rsidRPr="00A42A2D" w:rsidRDefault="00A42A2D" w:rsidP="005D5F59">
            <w:pPr>
              <w:rPr>
                <w:rFonts w:ascii="Arial" w:hAnsi="Arial" w:cs="Arial"/>
                <w:sz w:val="18"/>
                <w:szCs w:val="18"/>
              </w:rPr>
            </w:pPr>
          </w:p>
        </w:tc>
        <w:tc>
          <w:tcPr>
            <w:tcW w:w="1559" w:type="dxa"/>
          </w:tcPr>
          <w:p w14:paraId="40C9CB67" w14:textId="77777777" w:rsidR="00A42A2D" w:rsidRPr="00A42A2D" w:rsidRDefault="00A42A2D" w:rsidP="005D5F59">
            <w:pPr>
              <w:rPr>
                <w:rFonts w:ascii="Arial" w:hAnsi="Arial" w:cs="Arial"/>
                <w:sz w:val="18"/>
                <w:szCs w:val="18"/>
              </w:rPr>
            </w:pPr>
            <w:r w:rsidRPr="00A42A2D">
              <w:rPr>
                <w:rFonts w:ascii="Arial" w:hAnsi="Arial" w:cs="Arial"/>
                <w:sz w:val="18"/>
                <w:szCs w:val="18"/>
              </w:rPr>
              <w:t>Fluid communication without pauses or hesitation.</w:t>
            </w:r>
          </w:p>
        </w:tc>
        <w:tc>
          <w:tcPr>
            <w:tcW w:w="1559" w:type="dxa"/>
          </w:tcPr>
          <w:p w14:paraId="188D0F4E" w14:textId="77777777" w:rsidR="00A42A2D" w:rsidRPr="00A42A2D" w:rsidRDefault="00A42A2D" w:rsidP="005D5F59">
            <w:pPr>
              <w:rPr>
                <w:rFonts w:ascii="Arial" w:hAnsi="Arial" w:cs="Arial"/>
                <w:sz w:val="18"/>
                <w:szCs w:val="18"/>
              </w:rPr>
            </w:pPr>
            <w:r w:rsidRPr="00A42A2D">
              <w:rPr>
                <w:rFonts w:ascii="Arial" w:hAnsi="Arial" w:cs="Arial"/>
                <w:sz w:val="18"/>
                <w:szCs w:val="18"/>
              </w:rPr>
              <w:t>Very few general errors were detected.</w:t>
            </w:r>
          </w:p>
        </w:tc>
        <w:tc>
          <w:tcPr>
            <w:tcW w:w="1802" w:type="dxa"/>
          </w:tcPr>
          <w:p w14:paraId="7690D17D" w14:textId="77777777" w:rsidR="00A42A2D" w:rsidRPr="00A42A2D" w:rsidRDefault="00A42A2D" w:rsidP="005D5F59">
            <w:pPr>
              <w:rPr>
                <w:rFonts w:ascii="Arial" w:hAnsi="Arial" w:cs="Arial"/>
                <w:sz w:val="18"/>
                <w:szCs w:val="18"/>
              </w:rPr>
            </w:pPr>
            <w:r w:rsidRPr="00A42A2D">
              <w:rPr>
                <w:rFonts w:ascii="Arial" w:hAnsi="Arial" w:cs="Arial"/>
                <w:sz w:val="18"/>
                <w:szCs w:val="18"/>
              </w:rPr>
              <w:t>Language required for this functional objective was frequently employed both appropriately and accurately.</w:t>
            </w:r>
          </w:p>
        </w:tc>
        <w:tc>
          <w:tcPr>
            <w:tcW w:w="1417" w:type="dxa"/>
          </w:tcPr>
          <w:p w14:paraId="2CC1A46B" w14:textId="77777777" w:rsidR="00A42A2D" w:rsidRPr="00A42A2D" w:rsidRDefault="00A42A2D" w:rsidP="005D5F59">
            <w:pPr>
              <w:rPr>
                <w:rFonts w:ascii="Arial" w:hAnsi="Arial" w:cs="Arial"/>
                <w:sz w:val="18"/>
                <w:szCs w:val="18"/>
              </w:rPr>
            </w:pPr>
            <w:r w:rsidRPr="00A42A2D">
              <w:rPr>
                <w:rFonts w:ascii="Arial" w:hAnsi="Arial" w:cs="Arial"/>
                <w:sz w:val="18"/>
                <w:szCs w:val="18"/>
              </w:rPr>
              <w:t>Extensive, effective, and appropriate content was given.</w:t>
            </w:r>
          </w:p>
        </w:tc>
        <w:tc>
          <w:tcPr>
            <w:tcW w:w="1985" w:type="dxa"/>
          </w:tcPr>
          <w:p w14:paraId="1BCD6807" w14:textId="77777777" w:rsidR="00A42A2D" w:rsidRPr="00A42A2D" w:rsidRDefault="00A42A2D" w:rsidP="005D5F59">
            <w:pPr>
              <w:rPr>
                <w:rFonts w:ascii="Arial" w:hAnsi="Arial" w:cs="Arial"/>
                <w:sz w:val="18"/>
                <w:szCs w:val="18"/>
              </w:rPr>
            </w:pPr>
            <w:r w:rsidRPr="00A42A2D">
              <w:rPr>
                <w:rFonts w:ascii="Arial" w:hAnsi="Arial" w:cs="Arial"/>
                <w:sz w:val="18"/>
                <w:szCs w:val="18"/>
              </w:rPr>
              <w:t>Even when not warranted, communication strategies were appropriately and accurately employed to facilitate communication OR strategies were unwarranted and not employed because communication had excellent flow.</w:t>
            </w:r>
          </w:p>
        </w:tc>
      </w:tr>
      <w:tr w:rsidR="00A42A2D" w:rsidRPr="00A42A2D" w14:paraId="61A3E88F" w14:textId="77777777" w:rsidTr="005D5F59">
        <w:trPr>
          <w:trHeight w:val="1556"/>
          <w:jc w:val="center"/>
        </w:trPr>
        <w:tc>
          <w:tcPr>
            <w:tcW w:w="851" w:type="dxa"/>
          </w:tcPr>
          <w:p w14:paraId="0CAC0D35" w14:textId="77777777" w:rsidR="00A42A2D" w:rsidRPr="00A42A2D" w:rsidRDefault="00A42A2D" w:rsidP="005D5F59">
            <w:pPr>
              <w:jc w:val="center"/>
              <w:rPr>
                <w:rFonts w:ascii="Arial" w:hAnsi="Arial" w:cs="Arial"/>
                <w:sz w:val="18"/>
                <w:szCs w:val="18"/>
              </w:rPr>
            </w:pPr>
            <w:r w:rsidRPr="00A42A2D">
              <w:rPr>
                <w:rFonts w:ascii="Arial" w:hAnsi="Arial" w:cs="Arial"/>
                <w:sz w:val="18"/>
                <w:szCs w:val="18"/>
              </w:rPr>
              <w:t>B (80%+)</w:t>
            </w:r>
          </w:p>
        </w:tc>
        <w:tc>
          <w:tcPr>
            <w:tcW w:w="1559" w:type="dxa"/>
          </w:tcPr>
          <w:p w14:paraId="3F83556A"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Evidence of non-native influence was present, but content was comprehensible without much difficulty.</w:t>
            </w:r>
          </w:p>
          <w:p w14:paraId="2C708EF6" w14:textId="77777777" w:rsidR="00A42A2D" w:rsidRPr="00A42A2D" w:rsidRDefault="00A42A2D" w:rsidP="005D5F59">
            <w:pPr>
              <w:rPr>
                <w:rFonts w:ascii="Arial" w:hAnsi="Arial" w:cs="Arial"/>
                <w:sz w:val="18"/>
                <w:szCs w:val="18"/>
              </w:rPr>
            </w:pPr>
          </w:p>
        </w:tc>
        <w:tc>
          <w:tcPr>
            <w:tcW w:w="1559" w:type="dxa"/>
          </w:tcPr>
          <w:p w14:paraId="752949D5" w14:textId="77777777" w:rsidR="00A42A2D" w:rsidRPr="00A42A2D" w:rsidRDefault="00A42A2D" w:rsidP="005D5F59">
            <w:pPr>
              <w:rPr>
                <w:rFonts w:ascii="Arial" w:hAnsi="Arial" w:cs="Arial"/>
                <w:sz w:val="18"/>
                <w:szCs w:val="18"/>
              </w:rPr>
            </w:pPr>
            <w:r w:rsidRPr="00A42A2D">
              <w:rPr>
                <w:rFonts w:ascii="Arial" w:hAnsi="Arial" w:cs="Arial"/>
                <w:sz w:val="18"/>
                <w:szCs w:val="18"/>
              </w:rPr>
              <w:t>Speech flowed well, with few difficulties maintaining communication.</w:t>
            </w:r>
          </w:p>
        </w:tc>
        <w:tc>
          <w:tcPr>
            <w:tcW w:w="1559" w:type="dxa"/>
          </w:tcPr>
          <w:p w14:paraId="4C0261BF" w14:textId="77777777" w:rsidR="00A42A2D" w:rsidRPr="00A42A2D" w:rsidRDefault="00A42A2D" w:rsidP="005D5F59">
            <w:pPr>
              <w:rPr>
                <w:rFonts w:ascii="Arial" w:hAnsi="Arial" w:cs="Arial"/>
                <w:sz w:val="18"/>
                <w:szCs w:val="18"/>
              </w:rPr>
            </w:pPr>
            <w:r w:rsidRPr="00A42A2D">
              <w:rPr>
                <w:rFonts w:ascii="Arial" w:hAnsi="Arial" w:cs="Arial"/>
                <w:sz w:val="18"/>
                <w:szCs w:val="18"/>
              </w:rPr>
              <w:t>General errors in grammar and vocabulary use were present, but did not strain comprehension.</w:t>
            </w:r>
          </w:p>
        </w:tc>
        <w:tc>
          <w:tcPr>
            <w:tcW w:w="1802" w:type="dxa"/>
          </w:tcPr>
          <w:p w14:paraId="126CAF7C" w14:textId="77777777" w:rsidR="00A42A2D" w:rsidRPr="00A42A2D" w:rsidRDefault="00A42A2D" w:rsidP="005D5F59">
            <w:pPr>
              <w:rPr>
                <w:rFonts w:ascii="Arial" w:hAnsi="Arial" w:cs="Arial"/>
                <w:sz w:val="18"/>
                <w:szCs w:val="18"/>
              </w:rPr>
            </w:pPr>
            <w:r w:rsidRPr="00A42A2D">
              <w:rPr>
                <w:rFonts w:ascii="Arial" w:hAnsi="Arial" w:cs="Arial"/>
                <w:sz w:val="18"/>
                <w:szCs w:val="18"/>
              </w:rPr>
              <w:t>Language required for this functional objective was frequently employed, but was sometimes lacking in either appropriateness or accuracy.</w:t>
            </w:r>
          </w:p>
        </w:tc>
        <w:tc>
          <w:tcPr>
            <w:tcW w:w="1417" w:type="dxa"/>
          </w:tcPr>
          <w:p w14:paraId="6E94EC61" w14:textId="77777777" w:rsidR="00A42A2D" w:rsidRPr="00A42A2D" w:rsidRDefault="00A42A2D" w:rsidP="005D5F59">
            <w:pPr>
              <w:rPr>
                <w:rFonts w:ascii="Arial" w:hAnsi="Arial" w:cs="Arial"/>
                <w:sz w:val="18"/>
                <w:szCs w:val="18"/>
              </w:rPr>
            </w:pPr>
            <w:r w:rsidRPr="00A42A2D">
              <w:rPr>
                <w:rStyle w:val="textvalue"/>
                <w:rFonts w:ascii="Arial" w:eastAsia="Times New Roman" w:hAnsi="Arial" w:cs="Arial"/>
                <w:sz w:val="18"/>
                <w:szCs w:val="18"/>
              </w:rPr>
              <w:t>A lot of content with good explanations and/or examples was given.</w:t>
            </w:r>
          </w:p>
        </w:tc>
        <w:tc>
          <w:tcPr>
            <w:tcW w:w="1985" w:type="dxa"/>
          </w:tcPr>
          <w:p w14:paraId="623D3840" w14:textId="77777777" w:rsidR="00A42A2D" w:rsidRPr="00A42A2D" w:rsidRDefault="00A42A2D" w:rsidP="005D5F59">
            <w:pPr>
              <w:rPr>
                <w:rFonts w:ascii="Arial" w:hAnsi="Arial" w:cs="Arial"/>
                <w:sz w:val="18"/>
                <w:szCs w:val="18"/>
              </w:rPr>
            </w:pPr>
            <w:r w:rsidRPr="00A42A2D">
              <w:rPr>
                <w:rFonts w:ascii="Arial" w:hAnsi="Arial" w:cs="Arial"/>
                <w:sz w:val="18"/>
                <w:szCs w:val="18"/>
              </w:rPr>
              <w:t>When warranted, communication strategies were appropriately and accurately employed. OR strategies were unwarranted and not employed but could have smoothed communication if employed.</w:t>
            </w:r>
          </w:p>
        </w:tc>
      </w:tr>
      <w:tr w:rsidR="00A42A2D" w:rsidRPr="00A42A2D" w14:paraId="0D42E328" w14:textId="77777777" w:rsidTr="005D5F59">
        <w:trPr>
          <w:trHeight w:val="1266"/>
          <w:jc w:val="center"/>
        </w:trPr>
        <w:tc>
          <w:tcPr>
            <w:tcW w:w="851" w:type="dxa"/>
          </w:tcPr>
          <w:p w14:paraId="681D92B5" w14:textId="77777777" w:rsidR="00A42A2D" w:rsidRPr="00A42A2D" w:rsidRDefault="00A42A2D" w:rsidP="005D5F59">
            <w:pPr>
              <w:jc w:val="center"/>
              <w:rPr>
                <w:rFonts w:ascii="Arial" w:hAnsi="Arial" w:cs="Arial"/>
                <w:sz w:val="18"/>
                <w:szCs w:val="18"/>
              </w:rPr>
            </w:pPr>
            <w:r w:rsidRPr="00A42A2D">
              <w:rPr>
                <w:rFonts w:ascii="Arial" w:hAnsi="Arial" w:cs="Arial"/>
                <w:sz w:val="18"/>
                <w:szCs w:val="18"/>
              </w:rPr>
              <w:t>C (70%+)</w:t>
            </w:r>
          </w:p>
        </w:tc>
        <w:tc>
          <w:tcPr>
            <w:tcW w:w="1559" w:type="dxa"/>
          </w:tcPr>
          <w:p w14:paraId="51922503"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Content was comprehensible with some effort on the part of the listener.</w:t>
            </w:r>
          </w:p>
          <w:p w14:paraId="6EA2B635" w14:textId="77777777" w:rsidR="00A42A2D" w:rsidRPr="00A42A2D" w:rsidRDefault="00A42A2D" w:rsidP="005D5F59">
            <w:pPr>
              <w:rPr>
                <w:rFonts w:ascii="Arial" w:hAnsi="Arial" w:cs="Arial"/>
                <w:sz w:val="18"/>
                <w:szCs w:val="18"/>
              </w:rPr>
            </w:pPr>
          </w:p>
        </w:tc>
        <w:tc>
          <w:tcPr>
            <w:tcW w:w="1559" w:type="dxa"/>
          </w:tcPr>
          <w:p w14:paraId="73351273" w14:textId="77777777" w:rsidR="00A42A2D" w:rsidRPr="00A42A2D" w:rsidRDefault="00A42A2D" w:rsidP="005D5F59">
            <w:pPr>
              <w:rPr>
                <w:rFonts w:ascii="Arial" w:hAnsi="Arial" w:cs="Arial"/>
                <w:sz w:val="18"/>
                <w:szCs w:val="18"/>
              </w:rPr>
            </w:pPr>
            <w:r w:rsidRPr="00A42A2D">
              <w:rPr>
                <w:rFonts w:ascii="Arial" w:hAnsi="Arial" w:cs="Arial"/>
                <w:sz w:val="18"/>
                <w:szCs w:val="18"/>
              </w:rPr>
              <w:t>Minor difficulties maintaining communication were evident.</w:t>
            </w:r>
          </w:p>
        </w:tc>
        <w:tc>
          <w:tcPr>
            <w:tcW w:w="1559" w:type="dxa"/>
          </w:tcPr>
          <w:p w14:paraId="5611C814" w14:textId="77777777" w:rsidR="00A42A2D" w:rsidRPr="00A42A2D" w:rsidRDefault="00A42A2D" w:rsidP="005D5F59">
            <w:pPr>
              <w:rPr>
                <w:rFonts w:ascii="Arial" w:hAnsi="Arial" w:cs="Arial"/>
                <w:sz w:val="18"/>
                <w:szCs w:val="18"/>
              </w:rPr>
            </w:pPr>
            <w:r w:rsidRPr="00A42A2D">
              <w:rPr>
                <w:rFonts w:ascii="Arial" w:hAnsi="Arial" w:cs="Arial"/>
                <w:sz w:val="18"/>
                <w:szCs w:val="18"/>
              </w:rPr>
              <w:t>General errors in grammar and vocabulary use strained comprehension in some parts of the recording.</w:t>
            </w:r>
          </w:p>
        </w:tc>
        <w:tc>
          <w:tcPr>
            <w:tcW w:w="1802" w:type="dxa"/>
          </w:tcPr>
          <w:p w14:paraId="03357C50" w14:textId="77777777" w:rsidR="00A42A2D" w:rsidRPr="00A42A2D" w:rsidRDefault="00A42A2D" w:rsidP="005D5F59">
            <w:pPr>
              <w:rPr>
                <w:rFonts w:ascii="Arial" w:hAnsi="Arial" w:cs="Arial"/>
                <w:sz w:val="18"/>
                <w:szCs w:val="18"/>
              </w:rPr>
            </w:pPr>
            <w:r w:rsidRPr="00A42A2D">
              <w:rPr>
                <w:rFonts w:ascii="Arial" w:hAnsi="Arial" w:cs="Arial"/>
                <w:sz w:val="18"/>
                <w:szCs w:val="18"/>
              </w:rPr>
              <w:t>Language required for this functional objective was sometimes employed, but was lacking in either appropriateness or accuracy.</w:t>
            </w:r>
          </w:p>
        </w:tc>
        <w:tc>
          <w:tcPr>
            <w:tcW w:w="1417" w:type="dxa"/>
          </w:tcPr>
          <w:p w14:paraId="35EEC2C2" w14:textId="77777777" w:rsidR="00A42A2D" w:rsidRPr="00A42A2D" w:rsidRDefault="00A42A2D" w:rsidP="005D5F59">
            <w:pPr>
              <w:rPr>
                <w:rFonts w:ascii="Arial" w:hAnsi="Arial" w:cs="Arial"/>
                <w:sz w:val="18"/>
                <w:szCs w:val="18"/>
              </w:rPr>
            </w:pPr>
            <w:r w:rsidRPr="00A42A2D">
              <w:rPr>
                <w:rStyle w:val="textvalue"/>
                <w:rFonts w:ascii="Arial" w:eastAsia="Times New Roman" w:hAnsi="Arial" w:cs="Arial"/>
                <w:sz w:val="18"/>
                <w:szCs w:val="18"/>
              </w:rPr>
              <w:t>Enough content was given, but opinions were not effectively supported OR content was good in quality, but lacking in quantity.</w:t>
            </w:r>
          </w:p>
        </w:tc>
        <w:tc>
          <w:tcPr>
            <w:tcW w:w="1985" w:type="dxa"/>
          </w:tcPr>
          <w:p w14:paraId="23B26113" w14:textId="77777777" w:rsidR="00A42A2D" w:rsidRPr="00A42A2D" w:rsidRDefault="00A42A2D" w:rsidP="005D5F59">
            <w:pPr>
              <w:rPr>
                <w:rFonts w:ascii="Arial" w:hAnsi="Arial" w:cs="Arial"/>
                <w:sz w:val="18"/>
                <w:szCs w:val="18"/>
              </w:rPr>
            </w:pPr>
            <w:r w:rsidRPr="00A42A2D">
              <w:rPr>
                <w:rFonts w:ascii="Arial" w:hAnsi="Arial" w:cs="Arial"/>
                <w:sz w:val="18"/>
                <w:szCs w:val="18"/>
              </w:rPr>
              <w:t>When warranted, communication strategies were employed, but were sometimes either not appropriate or inaccurate.</w:t>
            </w:r>
          </w:p>
        </w:tc>
      </w:tr>
      <w:tr w:rsidR="00A42A2D" w:rsidRPr="00A42A2D" w14:paraId="35D86E79" w14:textId="77777777" w:rsidTr="005D5F59">
        <w:trPr>
          <w:trHeight w:val="1270"/>
          <w:jc w:val="center"/>
        </w:trPr>
        <w:tc>
          <w:tcPr>
            <w:tcW w:w="851" w:type="dxa"/>
          </w:tcPr>
          <w:p w14:paraId="5A11336C" w14:textId="77777777" w:rsidR="00A42A2D" w:rsidRPr="00A42A2D" w:rsidRDefault="00A42A2D" w:rsidP="005D5F59">
            <w:pPr>
              <w:jc w:val="center"/>
              <w:rPr>
                <w:rFonts w:ascii="Arial" w:hAnsi="Arial" w:cs="Arial"/>
                <w:sz w:val="18"/>
                <w:szCs w:val="18"/>
              </w:rPr>
            </w:pPr>
            <w:r w:rsidRPr="00A42A2D">
              <w:rPr>
                <w:rFonts w:ascii="Arial" w:hAnsi="Arial" w:cs="Arial"/>
                <w:sz w:val="18"/>
                <w:szCs w:val="18"/>
              </w:rPr>
              <w:t>D (60%+)</w:t>
            </w:r>
          </w:p>
        </w:tc>
        <w:tc>
          <w:tcPr>
            <w:tcW w:w="1559" w:type="dxa"/>
          </w:tcPr>
          <w:p w14:paraId="60EE916C"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At times content was difficult to understand.</w:t>
            </w:r>
          </w:p>
          <w:p w14:paraId="3B4DB83F" w14:textId="77777777" w:rsidR="00A42A2D" w:rsidRPr="00A42A2D" w:rsidRDefault="00A42A2D" w:rsidP="005D5F59">
            <w:pPr>
              <w:rPr>
                <w:rFonts w:ascii="Arial" w:hAnsi="Arial" w:cs="Arial"/>
                <w:sz w:val="18"/>
                <w:szCs w:val="18"/>
              </w:rPr>
            </w:pPr>
          </w:p>
        </w:tc>
        <w:tc>
          <w:tcPr>
            <w:tcW w:w="1559" w:type="dxa"/>
          </w:tcPr>
          <w:p w14:paraId="2FA224D3" w14:textId="77777777" w:rsidR="00A42A2D" w:rsidRPr="00A42A2D" w:rsidRDefault="00A42A2D" w:rsidP="005D5F59">
            <w:pPr>
              <w:rPr>
                <w:rFonts w:ascii="Arial" w:hAnsi="Arial" w:cs="Arial"/>
                <w:sz w:val="18"/>
                <w:szCs w:val="18"/>
              </w:rPr>
            </w:pPr>
            <w:r w:rsidRPr="00A42A2D">
              <w:rPr>
                <w:rFonts w:ascii="Arial" w:hAnsi="Arial" w:cs="Arial"/>
                <w:sz w:val="18"/>
                <w:szCs w:val="18"/>
              </w:rPr>
              <w:t>There were long pauses and evidence of difficulty maintaining communication.</w:t>
            </w:r>
          </w:p>
        </w:tc>
        <w:tc>
          <w:tcPr>
            <w:tcW w:w="1559" w:type="dxa"/>
          </w:tcPr>
          <w:p w14:paraId="7A6B879E" w14:textId="77777777" w:rsidR="00A42A2D" w:rsidRPr="00A42A2D" w:rsidRDefault="00A42A2D" w:rsidP="005D5F59">
            <w:pPr>
              <w:rPr>
                <w:rFonts w:ascii="Arial" w:hAnsi="Arial" w:cs="Arial"/>
                <w:sz w:val="18"/>
                <w:szCs w:val="18"/>
              </w:rPr>
            </w:pPr>
            <w:r w:rsidRPr="00A42A2D">
              <w:rPr>
                <w:rFonts w:ascii="Arial" w:hAnsi="Arial" w:cs="Arial"/>
                <w:sz w:val="18"/>
                <w:szCs w:val="18"/>
              </w:rPr>
              <w:t>General errors in grammar and vocabulary use strained comprehension in many parts of the recording.</w:t>
            </w:r>
          </w:p>
        </w:tc>
        <w:tc>
          <w:tcPr>
            <w:tcW w:w="1802" w:type="dxa"/>
          </w:tcPr>
          <w:p w14:paraId="0A3EB7DB" w14:textId="77777777" w:rsidR="00A42A2D" w:rsidRPr="00A42A2D" w:rsidRDefault="00A42A2D" w:rsidP="005D5F59">
            <w:pPr>
              <w:rPr>
                <w:rFonts w:ascii="Arial" w:hAnsi="Arial" w:cs="Arial"/>
                <w:sz w:val="18"/>
                <w:szCs w:val="18"/>
              </w:rPr>
            </w:pPr>
            <w:r w:rsidRPr="00A42A2D">
              <w:rPr>
                <w:rFonts w:ascii="Arial" w:hAnsi="Arial" w:cs="Arial"/>
                <w:sz w:val="18"/>
                <w:szCs w:val="18"/>
              </w:rPr>
              <w:t>Language required for this functional objective was infrequently employed, and was lacking in appropriateness and/or accuracy.</w:t>
            </w:r>
          </w:p>
        </w:tc>
        <w:tc>
          <w:tcPr>
            <w:tcW w:w="1417" w:type="dxa"/>
          </w:tcPr>
          <w:p w14:paraId="231FFEFD"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Content was not effective and/or appropriate and/or substantial, but some substance appeared.</w:t>
            </w:r>
          </w:p>
        </w:tc>
        <w:tc>
          <w:tcPr>
            <w:tcW w:w="1985" w:type="dxa"/>
          </w:tcPr>
          <w:p w14:paraId="1D85ECC1" w14:textId="77777777" w:rsidR="00A42A2D" w:rsidRPr="00A42A2D" w:rsidRDefault="00A42A2D" w:rsidP="005D5F59">
            <w:pPr>
              <w:rPr>
                <w:rFonts w:ascii="Arial" w:hAnsi="Arial" w:cs="Arial"/>
                <w:sz w:val="18"/>
                <w:szCs w:val="18"/>
              </w:rPr>
            </w:pPr>
            <w:r w:rsidRPr="00A42A2D">
              <w:rPr>
                <w:rFonts w:ascii="Arial" w:hAnsi="Arial" w:cs="Arial"/>
                <w:sz w:val="18"/>
                <w:szCs w:val="18"/>
              </w:rPr>
              <w:t>Communication strategies were warranted and could have been used more often and more quickly, or the strategies were sometimes not appropriate and/or inaccurate.</w:t>
            </w:r>
          </w:p>
        </w:tc>
      </w:tr>
      <w:tr w:rsidR="00A42A2D" w:rsidRPr="00A42A2D" w14:paraId="69856719" w14:textId="77777777" w:rsidTr="005D5F59">
        <w:trPr>
          <w:trHeight w:val="1119"/>
          <w:jc w:val="center"/>
        </w:trPr>
        <w:tc>
          <w:tcPr>
            <w:tcW w:w="851" w:type="dxa"/>
          </w:tcPr>
          <w:p w14:paraId="4B12E0F0" w14:textId="77777777" w:rsidR="00A42A2D" w:rsidRPr="00A42A2D" w:rsidRDefault="00A42A2D" w:rsidP="005D5F59">
            <w:pPr>
              <w:jc w:val="center"/>
              <w:rPr>
                <w:rFonts w:ascii="Arial" w:hAnsi="Arial" w:cs="Arial"/>
                <w:sz w:val="18"/>
                <w:szCs w:val="18"/>
              </w:rPr>
            </w:pPr>
            <w:r w:rsidRPr="00A42A2D">
              <w:rPr>
                <w:rFonts w:ascii="Arial" w:hAnsi="Arial" w:cs="Arial"/>
                <w:sz w:val="18"/>
                <w:szCs w:val="18"/>
              </w:rPr>
              <w:t>F (50%+)</w:t>
            </w:r>
          </w:p>
        </w:tc>
        <w:tc>
          <w:tcPr>
            <w:tcW w:w="1559" w:type="dxa"/>
          </w:tcPr>
          <w:p w14:paraId="2E4C2DE2"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Most content was difficult to understand.</w:t>
            </w:r>
          </w:p>
          <w:p w14:paraId="3B88F0A6" w14:textId="77777777" w:rsidR="00A42A2D" w:rsidRPr="00A42A2D" w:rsidRDefault="00A42A2D" w:rsidP="005D5F59">
            <w:pPr>
              <w:rPr>
                <w:rFonts w:ascii="Arial" w:hAnsi="Arial" w:cs="Arial"/>
                <w:sz w:val="18"/>
                <w:szCs w:val="18"/>
              </w:rPr>
            </w:pPr>
          </w:p>
        </w:tc>
        <w:tc>
          <w:tcPr>
            <w:tcW w:w="1559" w:type="dxa"/>
          </w:tcPr>
          <w:p w14:paraId="0F84D6F7" w14:textId="77777777" w:rsidR="00A42A2D" w:rsidRPr="00A42A2D" w:rsidRDefault="00A42A2D" w:rsidP="005D5F59">
            <w:pPr>
              <w:rPr>
                <w:rFonts w:ascii="Arial" w:hAnsi="Arial" w:cs="Arial"/>
                <w:sz w:val="18"/>
                <w:szCs w:val="18"/>
              </w:rPr>
            </w:pPr>
            <w:r w:rsidRPr="00A42A2D">
              <w:rPr>
                <w:rFonts w:ascii="Arial" w:hAnsi="Arial" w:cs="Arial"/>
                <w:sz w:val="18"/>
                <w:szCs w:val="18"/>
              </w:rPr>
              <w:t>Little was said and there were many pauses that slowed and impeded communication.</w:t>
            </w:r>
          </w:p>
        </w:tc>
        <w:tc>
          <w:tcPr>
            <w:tcW w:w="1559" w:type="dxa"/>
          </w:tcPr>
          <w:p w14:paraId="76378038" w14:textId="77777777" w:rsidR="00A42A2D" w:rsidRPr="00A42A2D" w:rsidRDefault="00A42A2D" w:rsidP="005D5F59">
            <w:pPr>
              <w:rPr>
                <w:rFonts w:ascii="Arial" w:hAnsi="Arial" w:cs="Arial"/>
                <w:sz w:val="18"/>
                <w:szCs w:val="18"/>
              </w:rPr>
            </w:pPr>
            <w:r w:rsidRPr="00A42A2D">
              <w:rPr>
                <w:rFonts w:ascii="Arial" w:hAnsi="Arial" w:cs="Arial"/>
                <w:sz w:val="18"/>
                <w:szCs w:val="18"/>
              </w:rPr>
              <w:t>Errors in grammar and vocabulary use severely strained comprehension for most of the recording.</w:t>
            </w:r>
          </w:p>
        </w:tc>
        <w:tc>
          <w:tcPr>
            <w:tcW w:w="1802" w:type="dxa"/>
          </w:tcPr>
          <w:p w14:paraId="4A3ED0EA" w14:textId="77777777" w:rsidR="00A42A2D" w:rsidRPr="00A42A2D" w:rsidRDefault="00A42A2D" w:rsidP="005D5F59">
            <w:pPr>
              <w:rPr>
                <w:rFonts w:ascii="Arial" w:hAnsi="Arial" w:cs="Arial"/>
                <w:sz w:val="18"/>
                <w:szCs w:val="18"/>
              </w:rPr>
            </w:pPr>
            <w:r w:rsidRPr="00A42A2D">
              <w:rPr>
                <w:rFonts w:ascii="Arial" w:hAnsi="Arial" w:cs="Arial"/>
                <w:sz w:val="18"/>
                <w:szCs w:val="18"/>
              </w:rPr>
              <w:t>Language required for this functional objective was infrequent, inappropriate, and/or inaccurate.</w:t>
            </w:r>
          </w:p>
        </w:tc>
        <w:tc>
          <w:tcPr>
            <w:tcW w:w="1417" w:type="dxa"/>
          </w:tcPr>
          <w:p w14:paraId="66E1827D" w14:textId="77777777" w:rsidR="00A42A2D" w:rsidRPr="00A42A2D" w:rsidRDefault="00A42A2D" w:rsidP="005D5F59">
            <w:pPr>
              <w:rPr>
                <w:rFonts w:ascii="Arial" w:hAnsi="Arial" w:cs="Arial"/>
                <w:sz w:val="18"/>
                <w:szCs w:val="18"/>
              </w:rPr>
            </w:pPr>
            <w:r w:rsidRPr="00A42A2D">
              <w:rPr>
                <w:rStyle w:val="textvalue"/>
                <w:rFonts w:ascii="Arial" w:eastAsia="Times New Roman" w:hAnsi="Arial" w:cs="Arial"/>
                <w:sz w:val="18"/>
                <w:szCs w:val="18"/>
              </w:rPr>
              <w:t>Not enough content was given, and it was not effective, appropriate, and/or substantial.</w:t>
            </w:r>
          </w:p>
        </w:tc>
        <w:tc>
          <w:tcPr>
            <w:tcW w:w="1985" w:type="dxa"/>
          </w:tcPr>
          <w:p w14:paraId="7457DB4F" w14:textId="77777777" w:rsidR="00A42A2D" w:rsidRPr="00A42A2D" w:rsidRDefault="00A42A2D" w:rsidP="005D5F59">
            <w:pPr>
              <w:rPr>
                <w:rFonts w:ascii="Arial" w:hAnsi="Arial" w:cs="Arial"/>
                <w:sz w:val="18"/>
                <w:szCs w:val="18"/>
              </w:rPr>
            </w:pPr>
            <w:r w:rsidRPr="00A42A2D">
              <w:rPr>
                <w:rFonts w:ascii="Arial" w:hAnsi="Arial" w:cs="Arial"/>
                <w:sz w:val="18"/>
                <w:szCs w:val="18"/>
              </w:rPr>
              <w:t>Communication strategies were warranted and should have been used more often and more quickly. The strategies were also lacking in appropriateness and/or accuracy.</w:t>
            </w:r>
          </w:p>
        </w:tc>
      </w:tr>
      <w:tr w:rsidR="00A42A2D" w:rsidRPr="00A42A2D" w14:paraId="58BEC338" w14:textId="77777777" w:rsidTr="005D5F59">
        <w:trPr>
          <w:trHeight w:val="779"/>
          <w:jc w:val="center"/>
        </w:trPr>
        <w:tc>
          <w:tcPr>
            <w:tcW w:w="851" w:type="dxa"/>
          </w:tcPr>
          <w:p w14:paraId="3DD11E99" w14:textId="77777777" w:rsidR="00A42A2D" w:rsidRPr="00A42A2D" w:rsidRDefault="00A42A2D" w:rsidP="005D5F59">
            <w:pPr>
              <w:jc w:val="center"/>
              <w:rPr>
                <w:rFonts w:ascii="Arial" w:hAnsi="Arial" w:cs="Arial"/>
                <w:sz w:val="18"/>
                <w:szCs w:val="18"/>
              </w:rPr>
            </w:pPr>
            <w:r w:rsidRPr="00A42A2D">
              <w:rPr>
                <w:rFonts w:ascii="Arial" w:hAnsi="Arial" w:cs="Arial"/>
                <w:sz w:val="18"/>
                <w:szCs w:val="18"/>
              </w:rPr>
              <w:t>F</w:t>
            </w:r>
          </w:p>
          <w:p w14:paraId="1A8F985E" w14:textId="77777777" w:rsidR="00A42A2D" w:rsidRPr="00A42A2D" w:rsidRDefault="00A42A2D" w:rsidP="005D5F59">
            <w:pPr>
              <w:jc w:val="center"/>
              <w:rPr>
                <w:rFonts w:ascii="Arial" w:hAnsi="Arial" w:cs="Arial"/>
                <w:sz w:val="18"/>
                <w:szCs w:val="18"/>
              </w:rPr>
            </w:pPr>
            <w:r w:rsidRPr="00A42A2D">
              <w:rPr>
                <w:rFonts w:ascii="Arial" w:hAnsi="Arial" w:cs="Arial"/>
                <w:sz w:val="18"/>
                <w:szCs w:val="18"/>
              </w:rPr>
              <w:t>(</w:t>
            </w:r>
            <w:r w:rsidRPr="00A42A2D">
              <w:rPr>
                <w:rFonts w:ascii="Arial" w:hAnsi="Arial" w:cs="Arial"/>
                <w:sz w:val="12"/>
                <w:szCs w:val="12"/>
              </w:rPr>
              <w:t>+/-</w:t>
            </w:r>
            <w:r w:rsidRPr="00A42A2D">
              <w:rPr>
                <w:rFonts w:ascii="Arial" w:hAnsi="Arial" w:cs="Arial"/>
                <w:sz w:val="18"/>
                <w:szCs w:val="18"/>
              </w:rPr>
              <w:t>40%)</w:t>
            </w:r>
          </w:p>
          <w:p w14:paraId="11D51E40" w14:textId="77777777" w:rsidR="00A42A2D" w:rsidRPr="00A42A2D" w:rsidRDefault="00A42A2D" w:rsidP="005D5F59">
            <w:pPr>
              <w:jc w:val="center"/>
              <w:rPr>
                <w:rFonts w:ascii="Arial" w:hAnsi="Arial" w:cs="Arial"/>
                <w:sz w:val="18"/>
                <w:szCs w:val="18"/>
              </w:rPr>
            </w:pPr>
          </w:p>
        </w:tc>
        <w:tc>
          <w:tcPr>
            <w:tcW w:w="1559" w:type="dxa"/>
          </w:tcPr>
          <w:p w14:paraId="37F63765"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Content was not comprehensible.</w:t>
            </w:r>
          </w:p>
          <w:p w14:paraId="7BB7F5BB" w14:textId="77777777" w:rsidR="00A42A2D" w:rsidRPr="00A42A2D" w:rsidRDefault="00A42A2D" w:rsidP="005D5F59">
            <w:pPr>
              <w:rPr>
                <w:rFonts w:ascii="Arial" w:hAnsi="Arial" w:cs="Arial"/>
                <w:sz w:val="18"/>
                <w:szCs w:val="18"/>
              </w:rPr>
            </w:pPr>
          </w:p>
        </w:tc>
        <w:tc>
          <w:tcPr>
            <w:tcW w:w="1559" w:type="dxa"/>
          </w:tcPr>
          <w:p w14:paraId="5B5AF12E"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 xml:space="preserve">Hardly anything was said (long pauses, stuttering, </w:t>
            </w:r>
            <w:r w:rsidRPr="00A42A2D">
              <w:rPr>
                <w:rFonts w:ascii="Arial" w:eastAsia="Times New Roman" w:hAnsi="Arial" w:cs="Arial"/>
                <w:sz w:val="18"/>
                <w:szCs w:val="18"/>
              </w:rPr>
              <w:lastRenderedPageBreak/>
              <w:t>utterances of struggle…).</w:t>
            </w:r>
          </w:p>
          <w:p w14:paraId="4AE3616E" w14:textId="77777777" w:rsidR="00A42A2D" w:rsidRPr="00A42A2D" w:rsidRDefault="00A42A2D" w:rsidP="005D5F59">
            <w:pPr>
              <w:rPr>
                <w:rFonts w:ascii="Arial" w:hAnsi="Arial" w:cs="Arial"/>
                <w:sz w:val="18"/>
                <w:szCs w:val="18"/>
              </w:rPr>
            </w:pPr>
          </w:p>
        </w:tc>
        <w:tc>
          <w:tcPr>
            <w:tcW w:w="1559" w:type="dxa"/>
          </w:tcPr>
          <w:p w14:paraId="101D8C22" w14:textId="77777777" w:rsidR="00A42A2D" w:rsidRPr="00A42A2D" w:rsidRDefault="00A42A2D" w:rsidP="005D5F59">
            <w:pPr>
              <w:rPr>
                <w:rFonts w:ascii="Arial" w:hAnsi="Arial" w:cs="Arial"/>
                <w:sz w:val="18"/>
                <w:szCs w:val="18"/>
              </w:rPr>
            </w:pPr>
            <w:r w:rsidRPr="00A42A2D">
              <w:rPr>
                <w:rFonts w:ascii="Arial" w:hAnsi="Arial" w:cs="Arial"/>
                <w:sz w:val="18"/>
                <w:szCs w:val="18"/>
              </w:rPr>
              <w:lastRenderedPageBreak/>
              <w:t xml:space="preserve">Errors in grammar and vocabulary use made understanding </w:t>
            </w:r>
            <w:r w:rsidRPr="00A42A2D">
              <w:rPr>
                <w:rFonts w:ascii="Arial" w:hAnsi="Arial" w:cs="Arial"/>
                <w:sz w:val="18"/>
                <w:szCs w:val="18"/>
              </w:rPr>
              <w:lastRenderedPageBreak/>
              <w:t>close to impossible.</w:t>
            </w:r>
          </w:p>
        </w:tc>
        <w:tc>
          <w:tcPr>
            <w:tcW w:w="1802" w:type="dxa"/>
          </w:tcPr>
          <w:p w14:paraId="5895BFA7" w14:textId="77777777" w:rsidR="00A42A2D" w:rsidRPr="00A42A2D" w:rsidRDefault="00A42A2D" w:rsidP="005D5F59">
            <w:pPr>
              <w:rPr>
                <w:rFonts w:ascii="Arial" w:hAnsi="Arial" w:cs="Arial"/>
                <w:sz w:val="18"/>
                <w:szCs w:val="18"/>
              </w:rPr>
            </w:pPr>
            <w:r w:rsidRPr="00A42A2D">
              <w:rPr>
                <w:rFonts w:ascii="Arial" w:hAnsi="Arial" w:cs="Arial"/>
                <w:sz w:val="18"/>
                <w:szCs w:val="18"/>
              </w:rPr>
              <w:lastRenderedPageBreak/>
              <w:t>Language required for this functional objective was not employed at all.</w:t>
            </w:r>
          </w:p>
        </w:tc>
        <w:tc>
          <w:tcPr>
            <w:tcW w:w="1417" w:type="dxa"/>
          </w:tcPr>
          <w:p w14:paraId="03E65891" w14:textId="77777777" w:rsidR="00A42A2D" w:rsidRPr="00A42A2D" w:rsidRDefault="00A42A2D" w:rsidP="005D5F59">
            <w:pPr>
              <w:rPr>
                <w:rFonts w:ascii="Arial" w:hAnsi="Arial" w:cs="Arial"/>
                <w:sz w:val="18"/>
                <w:szCs w:val="18"/>
              </w:rPr>
            </w:pPr>
            <w:r w:rsidRPr="00A42A2D">
              <w:rPr>
                <w:rStyle w:val="textvalue"/>
                <w:rFonts w:ascii="Arial" w:eastAsia="Times New Roman" w:hAnsi="Arial" w:cs="Arial"/>
                <w:sz w:val="18"/>
                <w:szCs w:val="18"/>
              </w:rPr>
              <w:t>Hardly anything was said.</w:t>
            </w:r>
          </w:p>
        </w:tc>
        <w:tc>
          <w:tcPr>
            <w:tcW w:w="1985" w:type="dxa"/>
          </w:tcPr>
          <w:p w14:paraId="36E05F8F" w14:textId="77777777" w:rsidR="00A42A2D" w:rsidRPr="00A42A2D" w:rsidRDefault="00A42A2D" w:rsidP="005D5F59">
            <w:pPr>
              <w:rPr>
                <w:rFonts w:ascii="Arial" w:hAnsi="Arial" w:cs="Arial"/>
                <w:sz w:val="18"/>
                <w:szCs w:val="18"/>
              </w:rPr>
            </w:pPr>
            <w:r w:rsidRPr="00A42A2D">
              <w:rPr>
                <w:rFonts w:ascii="Arial" w:hAnsi="Arial" w:cs="Arial"/>
                <w:sz w:val="18"/>
                <w:szCs w:val="18"/>
              </w:rPr>
              <w:t>Communication strategies were required but not employed at all.</w:t>
            </w:r>
          </w:p>
        </w:tc>
      </w:tr>
      <w:tr w:rsidR="00A42A2D" w:rsidRPr="00A42A2D" w14:paraId="605AE7FF" w14:textId="77777777" w:rsidTr="005D5F59">
        <w:trPr>
          <w:trHeight w:val="67"/>
          <w:jc w:val="center"/>
        </w:trPr>
        <w:tc>
          <w:tcPr>
            <w:tcW w:w="851" w:type="dxa"/>
          </w:tcPr>
          <w:p w14:paraId="2954261E" w14:textId="77777777" w:rsidR="00A42A2D" w:rsidRPr="00A42A2D" w:rsidRDefault="00A42A2D" w:rsidP="005D5F59">
            <w:pPr>
              <w:jc w:val="center"/>
              <w:rPr>
                <w:rFonts w:ascii="Arial" w:hAnsi="Arial" w:cs="Arial"/>
                <w:sz w:val="18"/>
                <w:szCs w:val="18"/>
              </w:rPr>
            </w:pPr>
            <w:r w:rsidRPr="00A42A2D">
              <w:rPr>
                <w:rFonts w:ascii="Arial" w:hAnsi="Arial" w:cs="Arial"/>
                <w:sz w:val="18"/>
                <w:szCs w:val="18"/>
              </w:rPr>
              <w:t>F</w:t>
            </w:r>
          </w:p>
          <w:p w14:paraId="1C472085" w14:textId="77777777" w:rsidR="00A42A2D" w:rsidRPr="00A42A2D" w:rsidRDefault="00A42A2D" w:rsidP="005D5F59">
            <w:pPr>
              <w:jc w:val="center"/>
              <w:rPr>
                <w:rFonts w:ascii="Arial" w:hAnsi="Arial" w:cs="Arial"/>
                <w:sz w:val="18"/>
                <w:szCs w:val="18"/>
              </w:rPr>
            </w:pPr>
            <w:r w:rsidRPr="00A42A2D">
              <w:rPr>
                <w:rFonts w:ascii="Arial" w:hAnsi="Arial" w:cs="Arial"/>
                <w:sz w:val="18"/>
                <w:szCs w:val="18"/>
              </w:rPr>
              <w:t>(0%)</w:t>
            </w:r>
          </w:p>
        </w:tc>
        <w:tc>
          <w:tcPr>
            <w:tcW w:w="1559" w:type="dxa"/>
          </w:tcPr>
          <w:p w14:paraId="6FB75D10" w14:textId="77777777" w:rsidR="00A42A2D" w:rsidRPr="00A42A2D" w:rsidRDefault="00A42A2D" w:rsidP="005D5F59">
            <w:pPr>
              <w:rPr>
                <w:rFonts w:ascii="Arial" w:hAnsi="Arial" w:cs="Arial"/>
                <w:sz w:val="18"/>
                <w:szCs w:val="18"/>
              </w:rPr>
            </w:pPr>
            <w:r w:rsidRPr="00A42A2D">
              <w:rPr>
                <w:rFonts w:ascii="Arial" w:hAnsi="Arial" w:cs="Arial"/>
                <w:sz w:val="18"/>
                <w:szCs w:val="18"/>
              </w:rPr>
              <w:t>Not submitted.</w:t>
            </w:r>
          </w:p>
        </w:tc>
        <w:tc>
          <w:tcPr>
            <w:tcW w:w="1559" w:type="dxa"/>
          </w:tcPr>
          <w:p w14:paraId="687A2B57" w14:textId="77777777" w:rsidR="00A42A2D" w:rsidRPr="00A42A2D" w:rsidRDefault="00A42A2D" w:rsidP="005D5F59">
            <w:pPr>
              <w:rPr>
                <w:rFonts w:ascii="Arial" w:hAnsi="Arial" w:cs="Arial"/>
                <w:sz w:val="18"/>
                <w:szCs w:val="18"/>
              </w:rPr>
            </w:pPr>
            <w:r w:rsidRPr="00A42A2D">
              <w:rPr>
                <w:rFonts w:ascii="Arial" w:hAnsi="Arial" w:cs="Arial"/>
                <w:sz w:val="18"/>
                <w:szCs w:val="18"/>
              </w:rPr>
              <w:t>Not submitted.</w:t>
            </w:r>
          </w:p>
        </w:tc>
        <w:tc>
          <w:tcPr>
            <w:tcW w:w="1559" w:type="dxa"/>
          </w:tcPr>
          <w:p w14:paraId="31DDA49D" w14:textId="77777777" w:rsidR="00A42A2D" w:rsidRPr="00A42A2D" w:rsidRDefault="00A42A2D" w:rsidP="005D5F59">
            <w:pPr>
              <w:rPr>
                <w:rFonts w:ascii="Arial" w:hAnsi="Arial" w:cs="Arial"/>
                <w:sz w:val="18"/>
                <w:szCs w:val="18"/>
              </w:rPr>
            </w:pPr>
            <w:r w:rsidRPr="00A42A2D">
              <w:rPr>
                <w:rFonts w:ascii="Arial" w:hAnsi="Arial" w:cs="Arial"/>
                <w:sz w:val="18"/>
                <w:szCs w:val="18"/>
              </w:rPr>
              <w:t>Not submitted.</w:t>
            </w:r>
          </w:p>
        </w:tc>
        <w:tc>
          <w:tcPr>
            <w:tcW w:w="1802" w:type="dxa"/>
          </w:tcPr>
          <w:p w14:paraId="1F00E61E" w14:textId="77777777" w:rsidR="00A42A2D" w:rsidRPr="00A42A2D" w:rsidRDefault="00A42A2D" w:rsidP="005D5F59">
            <w:pPr>
              <w:rPr>
                <w:rFonts w:ascii="Arial" w:hAnsi="Arial" w:cs="Arial"/>
                <w:sz w:val="18"/>
                <w:szCs w:val="18"/>
              </w:rPr>
            </w:pPr>
            <w:r w:rsidRPr="00A42A2D">
              <w:rPr>
                <w:rFonts w:ascii="Arial" w:hAnsi="Arial" w:cs="Arial"/>
                <w:sz w:val="18"/>
                <w:szCs w:val="18"/>
              </w:rPr>
              <w:t>Not submitted.</w:t>
            </w:r>
          </w:p>
        </w:tc>
        <w:tc>
          <w:tcPr>
            <w:tcW w:w="1417" w:type="dxa"/>
          </w:tcPr>
          <w:p w14:paraId="0088C087" w14:textId="77777777" w:rsidR="00A42A2D" w:rsidRPr="00A42A2D" w:rsidRDefault="00A42A2D" w:rsidP="005D5F59">
            <w:pPr>
              <w:rPr>
                <w:rFonts w:ascii="Arial" w:hAnsi="Arial" w:cs="Arial"/>
                <w:sz w:val="18"/>
                <w:szCs w:val="18"/>
              </w:rPr>
            </w:pPr>
            <w:r w:rsidRPr="00A42A2D">
              <w:rPr>
                <w:rFonts w:ascii="Arial" w:hAnsi="Arial" w:cs="Arial"/>
                <w:sz w:val="18"/>
                <w:szCs w:val="18"/>
              </w:rPr>
              <w:t>Not submitted.</w:t>
            </w:r>
          </w:p>
        </w:tc>
        <w:tc>
          <w:tcPr>
            <w:tcW w:w="1985" w:type="dxa"/>
          </w:tcPr>
          <w:p w14:paraId="194EB44A" w14:textId="77777777" w:rsidR="00A42A2D" w:rsidRPr="00A42A2D" w:rsidRDefault="00A42A2D" w:rsidP="005D5F59">
            <w:pPr>
              <w:rPr>
                <w:rFonts w:ascii="Arial" w:hAnsi="Arial" w:cs="Arial"/>
                <w:sz w:val="18"/>
                <w:szCs w:val="18"/>
              </w:rPr>
            </w:pPr>
            <w:r w:rsidRPr="00A42A2D">
              <w:rPr>
                <w:rFonts w:ascii="Arial" w:hAnsi="Arial" w:cs="Arial"/>
                <w:sz w:val="18"/>
                <w:szCs w:val="18"/>
              </w:rPr>
              <w:t>Not submitted.</w:t>
            </w:r>
          </w:p>
          <w:p w14:paraId="7B674C07" w14:textId="77777777" w:rsidR="00A42A2D" w:rsidRPr="00A42A2D" w:rsidRDefault="00A42A2D" w:rsidP="005D5F59">
            <w:pPr>
              <w:rPr>
                <w:rFonts w:ascii="Arial" w:hAnsi="Arial" w:cs="Arial"/>
                <w:sz w:val="18"/>
                <w:szCs w:val="18"/>
              </w:rPr>
            </w:pPr>
          </w:p>
          <w:p w14:paraId="44DCA962" w14:textId="77777777" w:rsidR="00A42A2D" w:rsidRPr="00A42A2D" w:rsidRDefault="00A42A2D" w:rsidP="005D5F59">
            <w:pPr>
              <w:jc w:val="center"/>
              <w:rPr>
                <w:rFonts w:ascii="Arial" w:hAnsi="Arial" w:cs="Arial"/>
                <w:sz w:val="18"/>
                <w:szCs w:val="18"/>
              </w:rPr>
            </w:pPr>
            <w:r w:rsidRPr="00A42A2D">
              <w:rPr>
                <w:rFonts w:ascii="Arial" w:hAnsi="Arial" w:cs="Arial"/>
                <w:sz w:val="18"/>
                <w:szCs w:val="18"/>
              </w:rPr>
              <w:t>.</w:t>
            </w:r>
          </w:p>
        </w:tc>
      </w:tr>
    </w:tbl>
    <w:p w14:paraId="1A8301D9" w14:textId="77777777" w:rsidR="00A42A2D" w:rsidRPr="00A42A2D" w:rsidRDefault="00A42A2D" w:rsidP="00A42A2D">
      <w:pPr>
        <w:rPr>
          <w:rFonts w:ascii="Arial" w:hAnsi="Arial" w:cs="Arial"/>
          <w:sz w:val="20"/>
          <w:szCs w:val="20"/>
        </w:rPr>
      </w:pPr>
    </w:p>
    <w:p w14:paraId="79BC3A5E" w14:textId="5DB8CC58" w:rsidR="00A42A2D" w:rsidRPr="00630301" w:rsidRDefault="00A42A2D" w:rsidP="00630301">
      <w:pPr>
        <w:jc w:val="center"/>
        <w:rPr>
          <w:rFonts w:ascii="Arial" w:hAnsi="Arial" w:cs="Arial"/>
          <w:b/>
          <w:sz w:val="32"/>
          <w:szCs w:val="32"/>
        </w:rPr>
      </w:pPr>
      <w:r w:rsidRPr="00A42A2D">
        <w:rPr>
          <w:rFonts w:ascii="Arial" w:hAnsi="Arial" w:cs="Arial"/>
          <w:b/>
          <w:sz w:val="32"/>
          <w:szCs w:val="32"/>
        </w:rPr>
        <w:t xml:space="preserve">Rubric for Fluency Monologues </w:t>
      </w:r>
      <w:r w:rsidR="00FF2E7C">
        <w:rPr>
          <w:rFonts w:ascii="Arial" w:hAnsi="Arial" w:cs="Arial"/>
          <w:b/>
          <w:sz w:val="32"/>
          <w:szCs w:val="32"/>
        </w:rPr>
        <w:t>–</w:t>
      </w:r>
      <w:r w:rsidRPr="00A42A2D">
        <w:rPr>
          <w:rFonts w:ascii="Arial" w:hAnsi="Arial" w:cs="Arial"/>
          <w:b/>
        </w:rPr>
        <w:t xml:space="preserve"> </w:t>
      </w:r>
      <w:r w:rsidR="00FF2E7C">
        <w:rPr>
          <w:rFonts w:ascii="Arial" w:hAnsi="Arial" w:cs="Arial"/>
          <w:b/>
          <w:sz w:val="32"/>
          <w:szCs w:val="32"/>
        </w:rPr>
        <w:t>ENG2</w:t>
      </w:r>
    </w:p>
    <w:tbl>
      <w:tblPr>
        <w:tblStyle w:val="TableGrid"/>
        <w:tblW w:w="10348" w:type="dxa"/>
        <w:jc w:val="center"/>
        <w:tblLook w:val="04A0" w:firstRow="1" w:lastRow="0" w:firstColumn="1" w:lastColumn="0" w:noHBand="0" w:noVBand="1"/>
      </w:tblPr>
      <w:tblGrid>
        <w:gridCol w:w="867"/>
        <w:gridCol w:w="2341"/>
        <w:gridCol w:w="2476"/>
        <w:gridCol w:w="2199"/>
        <w:gridCol w:w="2465"/>
      </w:tblGrid>
      <w:tr w:rsidR="00A42A2D" w:rsidRPr="00A42A2D" w14:paraId="2982B690" w14:textId="77777777" w:rsidTr="005D5F59">
        <w:trPr>
          <w:trHeight w:val="511"/>
          <w:jc w:val="center"/>
        </w:trPr>
        <w:tc>
          <w:tcPr>
            <w:tcW w:w="867" w:type="dxa"/>
          </w:tcPr>
          <w:p w14:paraId="45181638" w14:textId="77777777" w:rsidR="00A42A2D" w:rsidRPr="00A42A2D" w:rsidRDefault="00A42A2D" w:rsidP="005D5F59">
            <w:pPr>
              <w:jc w:val="center"/>
              <w:rPr>
                <w:rFonts w:ascii="Arial" w:hAnsi="Arial" w:cs="Arial"/>
                <w:b/>
                <w:sz w:val="18"/>
                <w:szCs w:val="18"/>
              </w:rPr>
            </w:pPr>
            <w:r w:rsidRPr="00A42A2D">
              <w:rPr>
                <w:rFonts w:ascii="Arial" w:hAnsi="Arial" w:cs="Arial"/>
                <w:b/>
                <w:sz w:val="18"/>
                <w:szCs w:val="18"/>
              </w:rPr>
              <w:t>Score</w:t>
            </w:r>
          </w:p>
          <w:p w14:paraId="481935BD" w14:textId="77777777" w:rsidR="00A42A2D" w:rsidRPr="00A42A2D" w:rsidRDefault="00A42A2D" w:rsidP="005D5F59">
            <w:pPr>
              <w:jc w:val="center"/>
              <w:rPr>
                <w:rFonts w:ascii="Arial" w:hAnsi="Arial" w:cs="Arial"/>
                <w:b/>
                <w:sz w:val="18"/>
                <w:szCs w:val="18"/>
              </w:rPr>
            </w:pPr>
          </w:p>
        </w:tc>
        <w:tc>
          <w:tcPr>
            <w:tcW w:w="2341" w:type="dxa"/>
          </w:tcPr>
          <w:p w14:paraId="0A2F73DF" w14:textId="77777777" w:rsidR="00A42A2D" w:rsidRPr="00A42A2D" w:rsidRDefault="00A42A2D" w:rsidP="005D5F59">
            <w:pPr>
              <w:jc w:val="center"/>
              <w:rPr>
                <w:rFonts w:ascii="Arial" w:hAnsi="Arial" w:cs="Arial"/>
                <w:b/>
                <w:sz w:val="18"/>
                <w:szCs w:val="18"/>
              </w:rPr>
            </w:pPr>
            <w:r w:rsidRPr="00A42A2D">
              <w:rPr>
                <w:rFonts w:ascii="Arial" w:hAnsi="Arial" w:cs="Arial"/>
                <w:b/>
                <w:sz w:val="18"/>
                <w:szCs w:val="18"/>
              </w:rPr>
              <w:t>Pronunciation</w:t>
            </w:r>
          </w:p>
        </w:tc>
        <w:tc>
          <w:tcPr>
            <w:tcW w:w="2476" w:type="dxa"/>
          </w:tcPr>
          <w:p w14:paraId="597CEE2E" w14:textId="77777777" w:rsidR="00A42A2D" w:rsidRPr="00A42A2D" w:rsidRDefault="00A42A2D" w:rsidP="005D5F59">
            <w:pPr>
              <w:jc w:val="center"/>
              <w:rPr>
                <w:rFonts w:ascii="Arial" w:hAnsi="Arial" w:cs="Arial"/>
                <w:b/>
                <w:sz w:val="18"/>
                <w:szCs w:val="18"/>
              </w:rPr>
            </w:pPr>
            <w:r w:rsidRPr="00A42A2D">
              <w:rPr>
                <w:rFonts w:ascii="Arial" w:hAnsi="Arial" w:cs="Arial"/>
                <w:b/>
                <w:sz w:val="18"/>
                <w:szCs w:val="18"/>
              </w:rPr>
              <w:t>Fluency</w:t>
            </w:r>
          </w:p>
        </w:tc>
        <w:tc>
          <w:tcPr>
            <w:tcW w:w="2199" w:type="dxa"/>
          </w:tcPr>
          <w:p w14:paraId="28CA2F15" w14:textId="77777777" w:rsidR="00A42A2D" w:rsidRPr="00A42A2D" w:rsidRDefault="00A42A2D" w:rsidP="005D5F59">
            <w:pPr>
              <w:jc w:val="center"/>
              <w:rPr>
                <w:rFonts w:ascii="Arial" w:hAnsi="Arial" w:cs="Arial"/>
                <w:b/>
                <w:sz w:val="18"/>
                <w:szCs w:val="18"/>
              </w:rPr>
            </w:pPr>
            <w:r w:rsidRPr="00A42A2D">
              <w:rPr>
                <w:rFonts w:ascii="Arial" w:hAnsi="Arial" w:cs="Arial"/>
                <w:b/>
                <w:sz w:val="18"/>
                <w:szCs w:val="18"/>
              </w:rPr>
              <w:t>Accuracy</w:t>
            </w:r>
          </w:p>
        </w:tc>
        <w:tc>
          <w:tcPr>
            <w:tcW w:w="2465" w:type="dxa"/>
          </w:tcPr>
          <w:p w14:paraId="6F7D0055" w14:textId="77777777" w:rsidR="00A42A2D" w:rsidRPr="00A42A2D" w:rsidRDefault="00A42A2D" w:rsidP="005D5F59">
            <w:pPr>
              <w:jc w:val="center"/>
              <w:rPr>
                <w:rFonts w:ascii="Arial" w:hAnsi="Arial" w:cs="Arial"/>
                <w:b/>
                <w:sz w:val="18"/>
                <w:szCs w:val="18"/>
              </w:rPr>
            </w:pPr>
            <w:r w:rsidRPr="00A42A2D">
              <w:rPr>
                <w:rFonts w:ascii="Arial" w:hAnsi="Arial" w:cs="Arial"/>
                <w:b/>
                <w:sz w:val="18"/>
                <w:szCs w:val="18"/>
              </w:rPr>
              <w:t>Support</w:t>
            </w:r>
          </w:p>
        </w:tc>
      </w:tr>
      <w:tr w:rsidR="00A42A2D" w:rsidRPr="00A42A2D" w14:paraId="70C237E7" w14:textId="77777777" w:rsidTr="005D5F59">
        <w:trPr>
          <w:trHeight w:val="1731"/>
          <w:jc w:val="center"/>
        </w:trPr>
        <w:tc>
          <w:tcPr>
            <w:tcW w:w="867" w:type="dxa"/>
          </w:tcPr>
          <w:p w14:paraId="16A28B8E" w14:textId="77777777" w:rsidR="00A42A2D" w:rsidRPr="00A42A2D" w:rsidRDefault="00A42A2D" w:rsidP="005D5F59">
            <w:pPr>
              <w:jc w:val="center"/>
              <w:rPr>
                <w:rFonts w:ascii="Arial" w:hAnsi="Arial" w:cs="Arial"/>
                <w:sz w:val="18"/>
                <w:szCs w:val="18"/>
              </w:rPr>
            </w:pPr>
            <w:r w:rsidRPr="00A42A2D">
              <w:rPr>
                <w:rFonts w:ascii="Arial" w:hAnsi="Arial" w:cs="Arial"/>
                <w:sz w:val="18"/>
                <w:szCs w:val="18"/>
              </w:rPr>
              <w:t>A (90%+)</w:t>
            </w:r>
          </w:p>
        </w:tc>
        <w:tc>
          <w:tcPr>
            <w:tcW w:w="2341" w:type="dxa"/>
          </w:tcPr>
          <w:p w14:paraId="74D086DF" w14:textId="77777777" w:rsidR="00A42A2D" w:rsidRPr="00A42A2D" w:rsidRDefault="00A42A2D" w:rsidP="005D5F59">
            <w:pPr>
              <w:rPr>
                <w:rFonts w:ascii="Arial" w:hAnsi="Arial" w:cs="Arial"/>
                <w:sz w:val="18"/>
                <w:szCs w:val="18"/>
              </w:rPr>
            </w:pPr>
            <w:r w:rsidRPr="00A42A2D">
              <w:rPr>
                <w:rFonts w:ascii="Arial" w:hAnsi="Arial" w:cs="Arial"/>
                <w:sz w:val="18"/>
                <w:szCs w:val="18"/>
              </w:rPr>
              <w:t>The speaker approached native-like pronunciation.</w:t>
            </w:r>
          </w:p>
        </w:tc>
        <w:tc>
          <w:tcPr>
            <w:tcW w:w="2476" w:type="dxa"/>
          </w:tcPr>
          <w:p w14:paraId="7ED3135E"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There was fluid communication without pause or hesitation.</w:t>
            </w:r>
          </w:p>
          <w:p w14:paraId="029AEED2" w14:textId="77777777" w:rsidR="00A42A2D" w:rsidRPr="00A42A2D" w:rsidRDefault="00A42A2D" w:rsidP="005D5F59">
            <w:pPr>
              <w:rPr>
                <w:rFonts w:ascii="Arial" w:hAnsi="Arial" w:cs="Arial"/>
                <w:sz w:val="18"/>
                <w:szCs w:val="18"/>
              </w:rPr>
            </w:pPr>
          </w:p>
        </w:tc>
        <w:tc>
          <w:tcPr>
            <w:tcW w:w="2199" w:type="dxa"/>
          </w:tcPr>
          <w:p w14:paraId="0CC89089" w14:textId="77777777" w:rsidR="00A42A2D" w:rsidRPr="00A42A2D" w:rsidRDefault="00A42A2D" w:rsidP="005D5F59">
            <w:pPr>
              <w:rPr>
                <w:rFonts w:ascii="Arial" w:hAnsi="Arial" w:cs="Arial"/>
                <w:sz w:val="18"/>
                <w:szCs w:val="18"/>
              </w:rPr>
            </w:pPr>
            <w:r w:rsidRPr="00A42A2D">
              <w:rPr>
                <w:rFonts w:ascii="Arial" w:hAnsi="Arial" w:cs="Arial"/>
                <w:sz w:val="18"/>
                <w:szCs w:val="18"/>
              </w:rPr>
              <w:t>Very few errors in grammar and vocabulary use were present, and comprehension was not an issue.</w:t>
            </w:r>
          </w:p>
        </w:tc>
        <w:tc>
          <w:tcPr>
            <w:tcW w:w="2465" w:type="dxa"/>
          </w:tcPr>
          <w:p w14:paraId="055D8BA0"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Extensive support that was effective and appropriate was given.</w:t>
            </w:r>
          </w:p>
        </w:tc>
      </w:tr>
      <w:tr w:rsidR="00A42A2D" w:rsidRPr="00A42A2D" w14:paraId="6BE02999" w14:textId="77777777" w:rsidTr="005D5F59">
        <w:trPr>
          <w:trHeight w:val="1556"/>
          <w:jc w:val="center"/>
        </w:trPr>
        <w:tc>
          <w:tcPr>
            <w:tcW w:w="867" w:type="dxa"/>
          </w:tcPr>
          <w:p w14:paraId="65E7921A" w14:textId="77777777" w:rsidR="00A42A2D" w:rsidRPr="00A42A2D" w:rsidRDefault="00A42A2D" w:rsidP="005D5F59">
            <w:pPr>
              <w:jc w:val="center"/>
              <w:rPr>
                <w:rFonts w:ascii="Arial" w:hAnsi="Arial" w:cs="Arial"/>
                <w:sz w:val="18"/>
                <w:szCs w:val="18"/>
              </w:rPr>
            </w:pPr>
            <w:r w:rsidRPr="00A42A2D">
              <w:rPr>
                <w:rFonts w:ascii="Arial" w:hAnsi="Arial" w:cs="Arial"/>
                <w:sz w:val="18"/>
                <w:szCs w:val="18"/>
              </w:rPr>
              <w:t xml:space="preserve">B </w:t>
            </w:r>
          </w:p>
          <w:p w14:paraId="7FDCEC0C" w14:textId="77777777" w:rsidR="00A42A2D" w:rsidRPr="00A42A2D" w:rsidRDefault="00A42A2D" w:rsidP="005D5F59">
            <w:pPr>
              <w:jc w:val="center"/>
              <w:rPr>
                <w:rFonts w:ascii="Arial" w:hAnsi="Arial" w:cs="Arial"/>
                <w:sz w:val="18"/>
                <w:szCs w:val="18"/>
              </w:rPr>
            </w:pPr>
            <w:r w:rsidRPr="00A42A2D">
              <w:rPr>
                <w:rFonts w:ascii="Arial" w:hAnsi="Arial" w:cs="Arial"/>
                <w:sz w:val="18"/>
                <w:szCs w:val="18"/>
              </w:rPr>
              <w:t>(80%+)</w:t>
            </w:r>
          </w:p>
        </w:tc>
        <w:tc>
          <w:tcPr>
            <w:tcW w:w="2341" w:type="dxa"/>
          </w:tcPr>
          <w:p w14:paraId="59588B2F"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Evidence of non-native influence was present, but content was comprehensible without difficulty.</w:t>
            </w:r>
          </w:p>
          <w:p w14:paraId="34E0699C" w14:textId="77777777" w:rsidR="00A42A2D" w:rsidRPr="00A42A2D" w:rsidRDefault="00A42A2D" w:rsidP="005D5F59">
            <w:pPr>
              <w:rPr>
                <w:rFonts w:ascii="Arial" w:hAnsi="Arial" w:cs="Arial"/>
                <w:sz w:val="18"/>
                <w:szCs w:val="18"/>
              </w:rPr>
            </w:pPr>
          </w:p>
        </w:tc>
        <w:tc>
          <w:tcPr>
            <w:tcW w:w="2476" w:type="dxa"/>
          </w:tcPr>
          <w:p w14:paraId="20404FDA"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Speech flowed well, with few difficulties maintaining communication.</w:t>
            </w:r>
          </w:p>
          <w:p w14:paraId="5E44314A" w14:textId="77777777" w:rsidR="00A42A2D" w:rsidRPr="00A42A2D" w:rsidRDefault="00A42A2D" w:rsidP="005D5F59">
            <w:pPr>
              <w:rPr>
                <w:rFonts w:ascii="Arial" w:hAnsi="Arial" w:cs="Arial"/>
                <w:sz w:val="18"/>
                <w:szCs w:val="18"/>
              </w:rPr>
            </w:pPr>
          </w:p>
        </w:tc>
        <w:tc>
          <w:tcPr>
            <w:tcW w:w="2199" w:type="dxa"/>
          </w:tcPr>
          <w:p w14:paraId="7923CE94" w14:textId="77777777" w:rsidR="00A42A2D" w:rsidRPr="00A42A2D" w:rsidRDefault="00A42A2D" w:rsidP="005D5F59">
            <w:pPr>
              <w:rPr>
                <w:rFonts w:ascii="Arial" w:hAnsi="Arial" w:cs="Arial"/>
                <w:sz w:val="18"/>
                <w:szCs w:val="18"/>
              </w:rPr>
            </w:pPr>
            <w:r w:rsidRPr="00A42A2D">
              <w:rPr>
                <w:rFonts w:ascii="Arial" w:hAnsi="Arial" w:cs="Arial"/>
                <w:sz w:val="18"/>
                <w:szCs w:val="18"/>
              </w:rPr>
              <w:t>There were errors in grammar and vocabulary use, but comprehension was not strained.</w:t>
            </w:r>
          </w:p>
        </w:tc>
        <w:tc>
          <w:tcPr>
            <w:tcW w:w="2465" w:type="dxa"/>
          </w:tcPr>
          <w:p w14:paraId="6DB8F6C7"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Several points of support were offered which were appropriate and effective.</w:t>
            </w:r>
          </w:p>
        </w:tc>
      </w:tr>
      <w:tr w:rsidR="00A42A2D" w:rsidRPr="00A42A2D" w14:paraId="338581AC" w14:textId="77777777" w:rsidTr="005D5F59">
        <w:trPr>
          <w:trHeight w:val="1266"/>
          <w:jc w:val="center"/>
        </w:trPr>
        <w:tc>
          <w:tcPr>
            <w:tcW w:w="867" w:type="dxa"/>
          </w:tcPr>
          <w:p w14:paraId="11A8D5C9" w14:textId="77777777" w:rsidR="00A42A2D" w:rsidRPr="00A42A2D" w:rsidRDefault="00A42A2D" w:rsidP="005D5F59">
            <w:pPr>
              <w:jc w:val="center"/>
              <w:rPr>
                <w:rFonts w:ascii="Arial" w:hAnsi="Arial" w:cs="Arial"/>
                <w:sz w:val="18"/>
                <w:szCs w:val="18"/>
              </w:rPr>
            </w:pPr>
            <w:r w:rsidRPr="00A42A2D">
              <w:rPr>
                <w:rFonts w:ascii="Arial" w:hAnsi="Arial" w:cs="Arial"/>
                <w:sz w:val="18"/>
                <w:szCs w:val="18"/>
              </w:rPr>
              <w:t xml:space="preserve">C </w:t>
            </w:r>
          </w:p>
          <w:p w14:paraId="151E3599" w14:textId="77777777" w:rsidR="00A42A2D" w:rsidRPr="00A42A2D" w:rsidRDefault="00A42A2D" w:rsidP="005D5F59">
            <w:pPr>
              <w:jc w:val="center"/>
              <w:rPr>
                <w:rFonts w:ascii="Arial" w:hAnsi="Arial" w:cs="Arial"/>
                <w:sz w:val="18"/>
                <w:szCs w:val="18"/>
              </w:rPr>
            </w:pPr>
            <w:r w:rsidRPr="00A42A2D">
              <w:rPr>
                <w:rFonts w:ascii="Arial" w:hAnsi="Arial" w:cs="Arial"/>
                <w:sz w:val="18"/>
                <w:szCs w:val="18"/>
              </w:rPr>
              <w:t>(70%+)</w:t>
            </w:r>
          </w:p>
        </w:tc>
        <w:tc>
          <w:tcPr>
            <w:tcW w:w="2341" w:type="dxa"/>
          </w:tcPr>
          <w:p w14:paraId="42FADD30"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Content was comprehensible with some effort on the part of the listener.</w:t>
            </w:r>
          </w:p>
          <w:p w14:paraId="2D045387" w14:textId="77777777" w:rsidR="00A42A2D" w:rsidRPr="00A42A2D" w:rsidRDefault="00A42A2D" w:rsidP="005D5F59">
            <w:pPr>
              <w:rPr>
                <w:rFonts w:ascii="Arial" w:hAnsi="Arial" w:cs="Arial"/>
                <w:sz w:val="18"/>
                <w:szCs w:val="18"/>
              </w:rPr>
            </w:pPr>
          </w:p>
        </w:tc>
        <w:tc>
          <w:tcPr>
            <w:tcW w:w="2476" w:type="dxa"/>
          </w:tcPr>
          <w:p w14:paraId="1A053AC3"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Minor difficulties maintaining communication were evident.</w:t>
            </w:r>
          </w:p>
          <w:p w14:paraId="55AC00B6" w14:textId="77777777" w:rsidR="00A42A2D" w:rsidRPr="00A42A2D" w:rsidRDefault="00A42A2D" w:rsidP="005D5F59">
            <w:pPr>
              <w:rPr>
                <w:rFonts w:ascii="Arial" w:hAnsi="Arial" w:cs="Arial"/>
                <w:sz w:val="18"/>
                <w:szCs w:val="18"/>
              </w:rPr>
            </w:pPr>
          </w:p>
        </w:tc>
        <w:tc>
          <w:tcPr>
            <w:tcW w:w="2199" w:type="dxa"/>
          </w:tcPr>
          <w:p w14:paraId="42A436F6" w14:textId="77777777" w:rsidR="00A42A2D" w:rsidRPr="00A42A2D" w:rsidRDefault="00A42A2D" w:rsidP="005D5F59">
            <w:pPr>
              <w:rPr>
                <w:rFonts w:ascii="Arial" w:hAnsi="Arial" w:cs="Arial"/>
                <w:sz w:val="18"/>
                <w:szCs w:val="18"/>
              </w:rPr>
            </w:pPr>
            <w:r w:rsidRPr="00A42A2D">
              <w:rPr>
                <w:rFonts w:ascii="Arial" w:hAnsi="Arial" w:cs="Arial"/>
                <w:sz w:val="18"/>
                <w:szCs w:val="18"/>
              </w:rPr>
              <w:t>Errors in grammar and vocabulary use strained comprehension in some parts.</w:t>
            </w:r>
          </w:p>
        </w:tc>
        <w:tc>
          <w:tcPr>
            <w:tcW w:w="2465" w:type="dxa"/>
          </w:tcPr>
          <w:p w14:paraId="30DD43F9"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Enough appropriate support was given, but the arguments could have been effective.</w:t>
            </w:r>
          </w:p>
        </w:tc>
      </w:tr>
      <w:tr w:rsidR="00A42A2D" w:rsidRPr="00A42A2D" w14:paraId="21F68995" w14:textId="77777777" w:rsidTr="005D5F59">
        <w:trPr>
          <w:trHeight w:val="1270"/>
          <w:jc w:val="center"/>
        </w:trPr>
        <w:tc>
          <w:tcPr>
            <w:tcW w:w="867" w:type="dxa"/>
          </w:tcPr>
          <w:p w14:paraId="23CC71A3" w14:textId="77777777" w:rsidR="00A42A2D" w:rsidRPr="00A42A2D" w:rsidRDefault="00A42A2D" w:rsidP="005D5F59">
            <w:pPr>
              <w:jc w:val="center"/>
              <w:rPr>
                <w:rFonts w:ascii="Arial" w:hAnsi="Arial" w:cs="Arial"/>
                <w:sz w:val="18"/>
                <w:szCs w:val="18"/>
              </w:rPr>
            </w:pPr>
            <w:r w:rsidRPr="00A42A2D">
              <w:rPr>
                <w:rFonts w:ascii="Arial" w:hAnsi="Arial" w:cs="Arial"/>
                <w:sz w:val="18"/>
                <w:szCs w:val="18"/>
              </w:rPr>
              <w:t>D (60%+)</w:t>
            </w:r>
          </w:p>
        </w:tc>
        <w:tc>
          <w:tcPr>
            <w:tcW w:w="2341" w:type="dxa"/>
          </w:tcPr>
          <w:p w14:paraId="75303EFF"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At times content was difficult to understand.</w:t>
            </w:r>
          </w:p>
          <w:p w14:paraId="56EDB319" w14:textId="77777777" w:rsidR="00A42A2D" w:rsidRPr="00A42A2D" w:rsidRDefault="00A42A2D" w:rsidP="005D5F59">
            <w:pPr>
              <w:rPr>
                <w:rFonts w:ascii="Arial" w:hAnsi="Arial" w:cs="Arial"/>
                <w:sz w:val="18"/>
                <w:szCs w:val="18"/>
              </w:rPr>
            </w:pPr>
          </w:p>
        </w:tc>
        <w:tc>
          <w:tcPr>
            <w:tcW w:w="2476" w:type="dxa"/>
          </w:tcPr>
          <w:p w14:paraId="77FCA6A9"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There were long pauses and evidence of difficulty maintaining communication.</w:t>
            </w:r>
          </w:p>
          <w:p w14:paraId="3292A6C5" w14:textId="77777777" w:rsidR="00A42A2D" w:rsidRPr="00A42A2D" w:rsidRDefault="00A42A2D" w:rsidP="005D5F59">
            <w:pPr>
              <w:rPr>
                <w:rFonts w:ascii="Arial" w:hAnsi="Arial" w:cs="Arial"/>
                <w:sz w:val="18"/>
                <w:szCs w:val="18"/>
              </w:rPr>
            </w:pPr>
          </w:p>
        </w:tc>
        <w:tc>
          <w:tcPr>
            <w:tcW w:w="2199" w:type="dxa"/>
          </w:tcPr>
          <w:p w14:paraId="3F149355" w14:textId="77777777" w:rsidR="00A42A2D" w:rsidRPr="00A42A2D" w:rsidRDefault="00A42A2D" w:rsidP="005D5F59">
            <w:pPr>
              <w:rPr>
                <w:rFonts w:ascii="Arial" w:hAnsi="Arial" w:cs="Arial"/>
                <w:sz w:val="18"/>
                <w:szCs w:val="18"/>
              </w:rPr>
            </w:pPr>
            <w:r w:rsidRPr="00A42A2D">
              <w:rPr>
                <w:rFonts w:ascii="Arial" w:hAnsi="Arial" w:cs="Arial"/>
                <w:sz w:val="18"/>
                <w:szCs w:val="18"/>
              </w:rPr>
              <w:t>Errors in grammar and vocabulary use strained comprehension in many parts.</w:t>
            </w:r>
          </w:p>
        </w:tc>
        <w:tc>
          <w:tcPr>
            <w:tcW w:w="2465" w:type="dxa"/>
          </w:tcPr>
          <w:p w14:paraId="1364ED76"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A small quantity of support was given. Arguments were not effective and/or appropriate.</w:t>
            </w:r>
          </w:p>
        </w:tc>
      </w:tr>
      <w:tr w:rsidR="00A42A2D" w:rsidRPr="00A42A2D" w14:paraId="209E90FA" w14:textId="77777777" w:rsidTr="005D5F59">
        <w:trPr>
          <w:trHeight w:val="1119"/>
          <w:jc w:val="center"/>
        </w:trPr>
        <w:tc>
          <w:tcPr>
            <w:tcW w:w="867" w:type="dxa"/>
          </w:tcPr>
          <w:p w14:paraId="0A08D813" w14:textId="77777777" w:rsidR="00A42A2D" w:rsidRPr="00A42A2D" w:rsidRDefault="00A42A2D" w:rsidP="005D5F59">
            <w:pPr>
              <w:jc w:val="center"/>
              <w:rPr>
                <w:rFonts w:ascii="Arial" w:hAnsi="Arial" w:cs="Arial"/>
                <w:sz w:val="18"/>
                <w:szCs w:val="18"/>
              </w:rPr>
            </w:pPr>
            <w:r w:rsidRPr="00A42A2D">
              <w:rPr>
                <w:rFonts w:ascii="Arial" w:hAnsi="Arial" w:cs="Arial"/>
                <w:sz w:val="18"/>
                <w:szCs w:val="18"/>
              </w:rPr>
              <w:t xml:space="preserve">F </w:t>
            </w:r>
          </w:p>
          <w:p w14:paraId="1055F432" w14:textId="77777777" w:rsidR="00A42A2D" w:rsidRPr="00A42A2D" w:rsidRDefault="00A42A2D" w:rsidP="005D5F59">
            <w:pPr>
              <w:jc w:val="center"/>
              <w:rPr>
                <w:rFonts w:ascii="Arial" w:hAnsi="Arial" w:cs="Arial"/>
                <w:sz w:val="18"/>
                <w:szCs w:val="18"/>
              </w:rPr>
            </w:pPr>
            <w:r w:rsidRPr="00A42A2D">
              <w:rPr>
                <w:rFonts w:ascii="Arial" w:hAnsi="Arial" w:cs="Arial"/>
                <w:sz w:val="18"/>
                <w:szCs w:val="18"/>
              </w:rPr>
              <w:t>(50%+)</w:t>
            </w:r>
          </w:p>
        </w:tc>
        <w:tc>
          <w:tcPr>
            <w:tcW w:w="2341" w:type="dxa"/>
          </w:tcPr>
          <w:p w14:paraId="4C85EAD8"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Most content was difficult to understand.</w:t>
            </w:r>
          </w:p>
          <w:p w14:paraId="488F41A7" w14:textId="77777777" w:rsidR="00A42A2D" w:rsidRPr="00A42A2D" w:rsidRDefault="00A42A2D" w:rsidP="005D5F59">
            <w:pPr>
              <w:rPr>
                <w:rFonts w:ascii="Arial" w:hAnsi="Arial" w:cs="Arial"/>
                <w:sz w:val="18"/>
                <w:szCs w:val="18"/>
              </w:rPr>
            </w:pPr>
          </w:p>
        </w:tc>
        <w:tc>
          <w:tcPr>
            <w:tcW w:w="2476" w:type="dxa"/>
          </w:tcPr>
          <w:p w14:paraId="3AD66DB3"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Little was said and there were many pauses that slowed and impeded communication.</w:t>
            </w:r>
          </w:p>
          <w:p w14:paraId="4F3B3130" w14:textId="77777777" w:rsidR="00A42A2D" w:rsidRPr="00A42A2D" w:rsidRDefault="00A42A2D" w:rsidP="005D5F59">
            <w:pPr>
              <w:rPr>
                <w:rFonts w:ascii="Arial" w:hAnsi="Arial" w:cs="Arial"/>
                <w:sz w:val="18"/>
                <w:szCs w:val="18"/>
              </w:rPr>
            </w:pPr>
          </w:p>
        </w:tc>
        <w:tc>
          <w:tcPr>
            <w:tcW w:w="2199" w:type="dxa"/>
          </w:tcPr>
          <w:p w14:paraId="2CDACB04" w14:textId="77777777" w:rsidR="00A42A2D" w:rsidRPr="00A42A2D" w:rsidRDefault="00A42A2D" w:rsidP="005D5F59">
            <w:pPr>
              <w:rPr>
                <w:rFonts w:ascii="Arial" w:hAnsi="Arial" w:cs="Arial"/>
                <w:sz w:val="18"/>
                <w:szCs w:val="18"/>
              </w:rPr>
            </w:pPr>
            <w:r w:rsidRPr="00A42A2D">
              <w:rPr>
                <w:rFonts w:ascii="Arial" w:hAnsi="Arial" w:cs="Arial"/>
                <w:sz w:val="18"/>
                <w:szCs w:val="18"/>
              </w:rPr>
              <w:t>Errors in grammar and vocabulary use severely strained comprehension for most parts.</w:t>
            </w:r>
          </w:p>
        </w:tc>
        <w:tc>
          <w:tcPr>
            <w:tcW w:w="2465" w:type="dxa"/>
          </w:tcPr>
          <w:p w14:paraId="60AB245B"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Not enough support was given, and what was offered was not effective and/or appropriate.</w:t>
            </w:r>
          </w:p>
        </w:tc>
      </w:tr>
      <w:tr w:rsidR="00A42A2D" w:rsidRPr="00A42A2D" w14:paraId="039BD383" w14:textId="77777777" w:rsidTr="005D5F59">
        <w:trPr>
          <w:trHeight w:val="779"/>
          <w:jc w:val="center"/>
        </w:trPr>
        <w:tc>
          <w:tcPr>
            <w:tcW w:w="867" w:type="dxa"/>
          </w:tcPr>
          <w:p w14:paraId="7E2C7918" w14:textId="77777777" w:rsidR="00A42A2D" w:rsidRPr="00A42A2D" w:rsidRDefault="00A42A2D" w:rsidP="005D5F59">
            <w:pPr>
              <w:jc w:val="center"/>
              <w:rPr>
                <w:rFonts w:ascii="Arial" w:hAnsi="Arial" w:cs="Arial"/>
                <w:sz w:val="18"/>
                <w:szCs w:val="18"/>
              </w:rPr>
            </w:pPr>
            <w:r w:rsidRPr="00A42A2D">
              <w:rPr>
                <w:rFonts w:ascii="Arial" w:hAnsi="Arial" w:cs="Arial"/>
                <w:sz w:val="18"/>
                <w:szCs w:val="18"/>
              </w:rPr>
              <w:t>F</w:t>
            </w:r>
          </w:p>
          <w:p w14:paraId="0B2E895B" w14:textId="77777777" w:rsidR="00A42A2D" w:rsidRPr="00A42A2D" w:rsidRDefault="00A42A2D" w:rsidP="005D5F59">
            <w:pPr>
              <w:jc w:val="center"/>
              <w:rPr>
                <w:rFonts w:ascii="Arial" w:hAnsi="Arial" w:cs="Arial"/>
                <w:sz w:val="18"/>
                <w:szCs w:val="18"/>
              </w:rPr>
            </w:pPr>
            <w:r w:rsidRPr="00A42A2D">
              <w:rPr>
                <w:rFonts w:ascii="Arial" w:hAnsi="Arial" w:cs="Arial"/>
                <w:sz w:val="18"/>
                <w:szCs w:val="18"/>
              </w:rPr>
              <w:t>(50%&gt;)</w:t>
            </w:r>
          </w:p>
          <w:p w14:paraId="13581073" w14:textId="77777777" w:rsidR="00A42A2D" w:rsidRPr="00A42A2D" w:rsidRDefault="00A42A2D" w:rsidP="005D5F59">
            <w:pPr>
              <w:jc w:val="center"/>
              <w:rPr>
                <w:rFonts w:ascii="Arial" w:hAnsi="Arial" w:cs="Arial"/>
                <w:sz w:val="18"/>
                <w:szCs w:val="18"/>
              </w:rPr>
            </w:pPr>
          </w:p>
        </w:tc>
        <w:tc>
          <w:tcPr>
            <w:tcW w:w="2341" w:type="dxa"/>
          </w:tcPr>
          <w:p w14:paraId="347BBB95"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Content was incomprehensible for the most part.</w:t>
            </w:r>
          </w:p>
          <w:p w14:paraId="09D818A0" w14:textId="77777777" w:rsidR="00A42A2D" w:rsidRPr="00A42A2D" w:rsidRDefault="00A42A2D" w:rsidP="005D5F59">
            <w:pPr>
              <w:rPr>
                <w:rFonts w:ascii="Arial" w:hAnsi="Arial" w:cs="Arial"/>
                <w:sz w:val="18"/>
                <w:szCs w:val="18"/>
              </w:rPr>
            </w:pPr>
          </w:p>
        </w:tc>
        <w:tc>
          <w:tcPr>
            <w:tcW w:w="2476" w:type="dxa"/>
          </w:tcPr>
          <w:p w14:paraId="42356F44"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Hardly anything was said (long pauses, stuttering, utterances of struggle…).</w:t>
            </w:r>
          </w:p>
          <w:p w14:paraId="16FA65F0" w14:textId="77777777" w:rsidR="00A42A2D" w:rsidRPr="00A42A2D" w:rsidRDefault="00A42A2D" w:rsidP="005D5F59">
            <w:pPr>
              <w:rPr>
                <w:rFonts w:ascii="Arial" w:hAnsi="Arial" w:cs="Arial"/>
                <w:sz w:val="18"/>
                <w:szCs w:val="18"/>
              </w:rPr>
            </w:pPr>
          </w:p>
        </w:tc>
        <w:tc>
          <w:tcPr>
            <w:tcW w:w="2199" w:type="dxa"/>
          </w:tcPr>
          <w:p w14:paraId="1F2560B0" w14:textId="77777777" w:rsidR="00A42A2D" w:rsidRPr="00A42A2D" w:rsidRDefault="00A42A2D" w:rsidP="005D5F59">
            <w:pPr>
              <w:rPr>
                <w:rFonts w:ascii="Arial" w:hAnsi="Arial" w:cs="Arial"/>
                <w:sz w:val="18"/>
                <w:szCs w:val="18"/>
              </w:rPr>
            </w:pPr>
            <w:r w:rsidRPr="00A42A2D">
              <w:rPr>
                <w:rFonts w:ascii="Arial" w:hAnsi="Arial" w:cs="Arial"/>
                <w:sz w:val="18"/>
                <w:szCs w:val="18"/>
              </w:rPr>
              <w:t>Errors in grammar and vocabulary use made comprehension impossible or close to it.</w:t>
            </w:r>
          </w:p>
        </w:tc>
        <w:tc>
          <w:tcPr>
            <w:tcW w:w="2465" w:type="dxa"/>
          </w:tcPr>
          <w:p w14:paraId="77FAF1C3"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Support was largely lacking.</w:t>
            </w:r>
          </w:p>
          <w:p w14:paraId="7119BE06" w14:textId="77777777" w:rsidR="00A42A2D" w:rsidRPr="00A42A2D" w:rsidRDefault="00A42A2D" w:rsidP="005D5F59">
            <w:pPr>
              <w:rPr>
                <w:rFonts w:ascii="Arial" w:hAnsi="Arial" w:cs="Arial"/>
                <w:sz w:val="18"/>
                <w:szCs w:val="18"/>
              </w:rPr>
            </w:pPr>
          </w:p>
        </w:tc>
      </w:tr>
      <w:tr w:rsidR="00A42A2D" w:rsidRPr="00A42A2D" w14:paraId="496D4D21" w14:textId="77777777" w:rsidTr="005D5F59">
        <w:trPr>
          <w:trHeight w:val="779"/>
          <w:jc w:val="center"/>
        </w:trPr>
        <w:tc>
          <w:tcPr>
            <w:tcW w:w="867" w:type="dxa"/>
          </w:tcPr>
          <w:p w14:paraId="0C0DE84A" w14:textId="77777777" w:rsidR="00A42A2D" w:rsidRPr="00A42A2D" w:rsidRDefault="00A42A2D" w:rsidP="005D5F59">
            <w:pPr>
              <w:jc w:val="center"/>
              <w:rPr>
                <w:rFonts w:ascii="Arial" w:hAnsi="Arial" w:cs="Arial"/>
                <w:sz w:val="18"/>
                <w:szCs w:val="18"/>
              </w:rPr>
            </w:pPr>
            <w:r w:rsidRPr="00A42A2D">
              <w:rPr>
                <w:rFonts w:ascii="Arial" w:hAnsi="Arial" w:cs="Arial"/>
                <w:sz w:val="18"/>
                <w:szCs w:val="18"/>
              </w:rPr>
              <w:t>F</w:t>
            </w:r>
          </w:p>
          <w:p w14:paraId="0C950BFE" w14:textId="77777777" w:rsidR="00A42A2D" w:rsidRPr="00A42A2D" w:rsidRDefault="00A42A2D" w:rsidP="005D5F59">
            <w:pPr>
              <w:jc w:val="center"/>
              <w:rPr>
                <w:rFonts w:ascii="Arial" w:hAnsi="Arial" w:cs="Arial"/>
                <w:sz w:val="18"/>
                <w:szCs w:val="18"/>
              </w:rPr>
            </w:pPr>
            <w:r w:rsidRPr="00A42A2D">
              <w:rPr>
                <w:rFonts w:ascii="Arial" w:hAnsi="Arial" w:cs="Arial"/>
                <w:sz w:val="18"/>
                <w:szCs w:val="18"/>
              </w:rPr>
              <w:t>(0%)</w:t>
            </w:r>
          </w:p>
        </w:tc>
        <w:tc>
          <w:tcPr>
            <w:tcW w:w="2341" w:type="dxa"/>
          </w:tcPr>
          <w:p w14:paraId="4CF9D016" w14:textId="77777777" w:rsidR="00A42A2D" w:rsidRPr="00A42A2D" w:rsidRDefault="00A42A2D" w:rsidP="005D5F59">
            <w:pPr>
              <w:rPr>
                <w:rFonts w:ascii="Arial" w:hAnsi="Arial" w:cs="Arial"/>
                <w:sz w:val="18"/>
                <w:szCs w:val="18"/>
              </w:rPr>
            </w:pPr>
            <w:r w:rsidRPr="00A42A2D">
              <w:rPr>
                <w:rFonts w:ascii="Arial" w:hAnsi="Arial" w:cs="Arial"/>
                <w:sz w:val="18"/>
                <w:szCs w:val="18"/>
              </w:rPr>
              <w:t>Not submitted.</w:t>
            </w:r>
          </w:p>
        </w:tc>
        <w:tc>
          <w:tcPr>
            <w:tcW w:w="2476" w:type="dxa"/>
          </w:tcPr>
          <w:p w14:paraId="26B0BA67" w14:textId="77777777" w:rsidR="00A42A2D" w:rsidRPr="00A42A2D" w:rsidRDefault="00A42A2D" w:rsidP="005D5F59">
            <w:pPr>
              <w:rPr>
                <w:rFonts w:ascii="Arial" w:hAnsi="Arial" w:cs="Arial"/>
                <w:sz w:val="18"/>
                <w:szCs w:val="18"/>
              </w:rPr>
            </w:pPr>
            <w:r w:rsidRPr="00A42A2D">
              <w:rPr>
                <w:rFonts w:ascii="Arial" w:hAnsi="Arial" w:cs="Arial"/>
                <w:sz w:val="18"/>
                <w:szCs w:val="18"/>
              </w:rPr>
              <w:t>Not submitted.</w:t>
            </w:r>
          </w:p>
        </w:tc>
        <w:tc>
          <w:tcPr>
            <w:tcW w:w="2199" w:type="dxa"/>
          </w:tcPr>
          <w:p w14:paraId="64EBD629" w14:textId="77777777" w:rsidR="00A42A2D" w:rsidRPr="00A42A2D" w:rsidRDefault="00A42A2D" w:rsidP="005D5F59">
            <w:pPr>
              <w:rPr>
                <w:rFonts w:ascii="Arial" w:hAnsi="Arial" w:cs="Arial"/>
                <w:sz w:val="18"/>
                <w:szCs w:val="18"/>
              </w:rPr>
            </w:pPr>
            <w:r w:rsidRPr="00A42A2D">
              <w:rPr>
                <w:rFonts w:ascii="Arial" w:hAnsi="Arial" w:cs="Arial"/>
                <w:sz w:val="18"/>
                <w:szCs w:val="18"/>
              </w:rPr>
              <w:t>Not submitted.</w:t>
            </w:r>
          </w:p>
        </w:tc>
        <w:tc>
          <w:tcPr>
            <w:tcW w:w="2465" w:type="dxa"/>
          </w:tcPr>
          <w:p w14:paraId="4683CD71" w14:textId="77777777" w:rsidR="00A42A2D" w:rsidRPr="00A42A2D" w:rsidRDefault="00A42A2D" w:rsidP="005D5F59">
            <w:pPr>
              <w:rPr>
                <w:rFonts w:ascii="Arial" w:hAnsi="Arial" w:cs="Arial"/>
                <w:sz w:val="18"/>
                <w:szCs w:val="18"/>
              </w:rPr>
            </w:pPr>
            <w:r w:rsidRPr="00A42A2D">
              <w:rPr>
                <w:rFonts w:ascii="Arial" w:hAnsi="Arial" w:cs="Arial"/>
                <w:sz w:val="18"/>
                <w:szCs w:val="18"/>
              </w:rPr>
              <w:t>Not submitted.</w:t>
            </w:r>
          </w:p>
        </w:tc>
      </w:tr>
    </w:tbl>
    <w:p w14:paraId="0134C61B" w14:textId="77777777" w:rsidR="00A42A2D" w:rsidRPr="00A42A2D" w:rsidRDefault="00A42A2D" w:rsidP="00A42A2D">
      <w:pPr>
        <w:rPr>
          <w:rFonts w:ascii="Arial" w:hAnsi="Arial" w:cs="Arial"/>
        </w:rPr>
      </w:pPr>
    </w:p>
    <w:p w14:paraId="60A0A87D" w14:textId="77777777" w:rsidR="00A42A2D" w:rsidRPr="00A42A2D" w:rsidRDefault="00A42A2D" w:rsidP="00A42A2D">
      <w:pPr>
        <w:rPr>
          <w:rFonts w:ascii="Arial" w:hAnsi="Arial" w:cs="Arial"/>
          <w:b/>
        </w:rPr>
      </w:pPr>
    </w:p>
    <w:p w14:paraId="78C812A6" w14:textId="77777777" w:rsidR="002E3D17" w:rsidRPr="00A42A2D" w:rsidRDefault="002E3D17">
      <w:pPr>
        <w:rPr>
          <w:rFonts w:ascii="Arial" w:hAnsi="Arial" w:cs="Arial"/>
        </w:rPr>
      </w:pPr>
    </w:p>
    <w:sectPr w:rsidR="002E3D17" w:rsidRPr="00A42A2D" w:rsidSect="0026693E">
      <w:pgSz w:w="11900" w:h="16820"/>
      <w:pgMar w:top="567" w:right="567" w:bottom="567" w:left="567"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265B6"/>
    <w:multiLevelType w:val="hybridMultilevel"/>
    <w:tmpl w:val="0A001820"/>
    <w:lvl w:ilvl="0" w:tplc="04090001">
      <w:start w:val="1"/>
      <w:numFmt w:val="bullet"/>
      <w:lvlText w:val=""/>
      <w:lvlJc w:val="left"/>
      <w:pPr>
        <w:ind w:left="480" w:hanging="48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6C74C9"/>
    <w:multiLevelType w:val="hybridMultilevel"/>
    <w:tmpl w:val="44609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F12B4"/>
    <w:multiLevelType w:val="hybridMultilevel"/>
    <w:tmpl w:val="FB4EA90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D30EC9"/>
    <w:multiLevelType w:val="hybridMultilevel"/>
    <w:tmpl w:val="E35855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57D3D"/>
    <w:multiLevelType w:val="multilevel"/>
    <w:tmpl w:val="E518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25767B"/>
    <w:multiLevelType w:val="hybridMultilevel"/>
    <w:tmpl w:val="5762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CE4D12"/>
    <w:multiLevelType w:val="hybridMultilevel"/>
    <w:tmpl w:val="E93676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472CDD"/>
    <w:multiLevelType w:val="hybridMultilevel"/>
    <w:tmpl w:val="0F02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9939EF"/>
    <w:multiLevelType w:val="hybridMultilevel"/>
    <w:tmpl w:val="7F0A26B8"/>
    <w:lvl w:ilvl="0" w:tplc="DDEC3D2E">
      <w:start w:val="1"/>
      <w:numFmt w:val="decimal"/>
      <w:lvlText w:val="%1."/>
      <w:lvlJc w:val="left"/>
      <w:pPr>
        <w:ind w:left="515"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92AE8C08">
      <w:start w:val="1"/>
      <w:numFmt w:val="decimal"/>
      <w:lvlText w:val="%2."/>
      <w:lvlJc w:val="left"/>
      <w:pPr>
        <w:ind w:left="1315"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B17EB710">
      <w:start w:val="1"/>
      <w:numFmt w:val="decimal"/>
      <w:lvlText w:val="%3."/>
      <w:lvlJc w:val="left"/>
      <w:pPr>
        <w:ind w:left="2115"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7DF0F24E">
      <w:start w:val="1"/>
      <w:numFmt w:val="decimal"/>
      <w:lvlText w:val="%4."/>
      <w:lvlJc w:val="left"/>
      <w:pPr>
        <w:ind w:left="2915"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37702B80">
      <w:start w:val="1"/>
      <w:numFmt w:val="decimal"/>
      <w:lvlText w:val="%5."/>
      <w:lvlJc w:val="left"/>
      <w:pPr>
        <w:ind w:left="3715"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14AEB166">
      <w:start w:val="1"/>
      <w:numFmt w:val="decimal"/>
      <w:lvlText w:val="%6."/>
      <w:lvlJc w:val="left"/>
      <w:pPr>
        <w:ind w:left="4515"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2466CD1A">
      <w:start w:val="1"/>
      <w:numFmt w:val="decimal"/>
      <w:lvlText w:val="%7."/>
      <w:lvlJc w:val="left"/>
      <w:pPr>
        <w:ind w:left="5315"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F996B604">
      <w:start w:val="1"/>
      <w:numFmt w:val="decimal"/>
      <w:lvlText w:val="%8."/>
      <w:lvlJc w:val="left"/>
      <w:pPr>
        <w:ind w:left="6115"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35CACECC">
      <w:start w:val="1"/>
      <w:numFmt w:val="decimal"/>
      <w:lvlText w:val="%9."/>
      <w:lvlJc w:val="left"/>
      <w:pPr>
        <w:ind w:left="6915" w:hanging="23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2"/>
  </w:num>
  <w:num w:numId="3">
    <w:abstractNumId w:val="4"/>
  </w:num>
  <w:num w:numId="4">
    <w:abstractNumId w:val="1"/>
  </w:num>
  <w:num w:numId="5">
    <w:abstractNumId w:val="8"/>
  </w:num>
  <w:num w:numId="6">
    <w:abstractNumId w:val="0"/>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A2D"/>
    <w:rsid w:val="000135D5"/>
    <w:rsid w:val="0005061C"/>
    <w:rsid w:val="00082BAA"/>
    <w:rsid w:val="000A19D0"/>
    <w:rsid w:val="000D2F07"/>
    <w:rsid w:val="00110F43"/>
    <w:rsid w:val="001368AA"/>
    <w:rsid w:val="001F5925"/>
    <w:rsid w:val="00232355"/>
    <w:rsid w:val="002C17C0"/>
    <w:rsid w:val="002E3D17"/>
    <w:rsid w:val="003115ED"/>
    <w:rsid w:val="00317385"/>
    <w:rsid w:val="0036238A"/>
    <w:rsid w:val="00434399"/>
    <w:rsid w:val="00444336"/>
    <w:rsid w:val="00462855"/>
    <w:rsid w:val="004761A5"/>
    <w:rsid w:val="004C1788"/>
    <w:rsid w:val="004E501F"/>
    <w:rsid w:val="005B0DA2"/>
    <w:rsid w:val="00605FE4"/>
    <w:rsid w:val="00607CB3"/>
    <w:rsid w:val="00611F80"/>
    <w:rsid w:val="00627D7B"/>
    <w:rsid w:val="00630301"/>
    <w:rsid w:val="006361B2"/>
    <w:rsid w:val="006422CD"/>
    <w:rsid w:val="00664519"/>
    <w:rsid w:val="006A12A5"/>
    <w:rsid w:val="006A6D93"/>
    <w:rsid w:val="006B6506"/>
    <w:rsid w:val="006C643F"/>
    <w:rsid w:val="006D7D3E"/>
    <w:rsid w:val="006F1B1B"/>
    <w:rsid w:val="00761B16"/>
    <w:rsid w:val="007E4DC5"/>
    <w:rsid w:val="00840998"/>
    <w:rsid w:val="00884D3B"/>
    <w:rsid w:val="0089104F"/>
    <w:rsid w:val="008D2A81"/>
    <w:rsid w:val="008F1DD4"/>
    <w:rsid w:val="00906000"/>
    <w:rsid w:val="009F21AE"/>
    <w:rsid w:val="00A052A3"/>
    <w:rsid w:val="00A335B2"/>
    <w:rsid w:val="00A42A2D"/>
    <w:rsid w:val="00A600B1"/>
    <w:rsid w:val="00A90228"/>
    <w:rsid w:val="00AE1D67"/>
    <w:rsid w:val="00AF2B8B"/>
    <w:rsid w:val="00B26FD4"/>
    <w:rsid w:val="00B31881"/>
    <w:rsid w:val="00B3701A"/>
    <w:rsid w:val="00BB4D3C"/>
    <w:rsid w:val="00BF6C60"/>
    <w:rsid w:val="00C0693D"/>
    <w:rsid w:val="00C070C3"/>
    <w:rsid w:val="00C0767E"/>
    <w:rsid w:val="00CA6B13"/>
    <w:rsid w:val="00CB60E6"/>
    <w:rsid w:val="00CC44F7"/>
    <w:rsid w:val="00D347FD"/>
    <w:rsid w:val="00E15C9A"/>
    <w:rsid w:val="00E27951"/>
    <w:rsid w:val="00E3328D"/>
    <w:rsid w:val="00E41EB5"/>
    <w:rsid w:val="00F8757D"/>
    <w:rsid w:val="00F875CB"/>
    <w:rsid w:val="00FF2E7C"/>
    <w:rsid w:val="00FF5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3E53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A2D"/>
    <w:pPr>
      <w:spacing w:after="200"/>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A2D"/>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2A2D"/>
    <w:rPr>
      <w:color w:val="0563C1" w:themeColor="hyperlink"/>
      <w:u w:val="single"/>
    </w:rPr>
  </w:style>
  <w:style w:type="paragraph" w:styleId="ListParagraph">
    <w:name w:val="List Paragraph"/>
    <w:basedOn w:val="Normal"/>
    <w:uiPriority w:val="34"/>
    <w:qFormat/>
    <w:rsid w:val="00A42A2D"/>
    <w:pPr>
      <w:ind w:left="720"/>
      <w:contextualSpacing/>
    </w:pPr>
  </w:style>
  <w:style w:type="character" w:customStyle="1" w:styleId="textvalue">
    <w:name w:val="textvalue"/>
    <w:basedOn w:val="DefaultParagraphFont"/>
    <w:rsid w:val="00A42A2D"/>
  </w:style>
  <w:style w:type="paragraph" w:customStyle="1" w:styleId="Default">
    <w:name w:val="Default"/>
    <w:rsid w:val="00A42A2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0095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c.ac.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8</Pages>
  <Words>2534</Words>
  <Characters>14448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Alan Simpson</cp:lastModifiedBy>
  <cp:revision>15</cp:revision>
  <cp:lastPrinted>2020-10-02T05:16:00Z</cp:lastPrinted>
  <dcterms:created xsi:type="dcterms:W3CDTF">2020-09-09T01:34:00Z</dcterms:created>
  <dcterms:modified xsi:type="dcterms:W3CDTF">2020-10-02T05:29:00Z</dcterms:modified>
</cp:coreProperties>
</file>