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42AE7" w:rsidRPr="00944511" w:rsidRDefault="00D965CE" w:rsidP="00D965CE">
      <w:pPr>
        <w:jc w:val="center"/>
        <w:rPr>
          <w:rFonts w:ascii="Arial" w:hAnsi="Arial" w:cs="Arial"/>
          <w:color w:val="000000" w:themeColor="text1"/>
          <w:sz w:val="22"/>
          <w:szCs w:val="22"/>
        </w:rPr>
      </w:pPr>
      <w:r w:rsidRPr="00944511">
        <w:rPr>
          <w:rFonts w:ascii="Arial" w:hAnsi="Arial" w:cs="Arial"/>
          <w:color w:val="000000" w:themeColor="text1"/>
          <w:sz w:val="22"/>
          <w:szCs w:val="22"/>
        </w:rPr>
        <w:t>Miyazaki International College</w:t>
      </w:r>
    </w:p>
    <w:p w:rsidR="009B08F6" w:rsidRPr="00944511" w:rsidRDefault="00D93D35" w:rsidP="00D965CE">
      <w:pPr>
        <w:jc w:val="center"/>
        <w:rPr>
          <w:rFonts w:ascii="Arial" w:hAnsi="Arial" w:cs="Arial"/>
          <w:color w:val="000000" w:themeColor="text1"/>
          <w:sz w:val="22"/>
          <w:szCs w:val="22"/>
        </w:rPr>
      </w:pPr>
      <w:r w:rsidRPr="00944511">
        <w:rPr>
          <w:rFonts w:ascii="Arial" w:hAnsi="Arial" w:cs="Arial"/>
          <w:color w:val="000000" w:themeColor="text1"/>
          <w:sz w:val="22"/>
          <w:szCs w:val="22"/>
        </w:rPr>
        <w:t>Course Syllabus</w:t>
      </w:r>
    </w:p>
    <w:p w:rsidR="00456125" w:rsidRPr="00944511" w:rsidRDefault="00456125" w:rsidP="00D965CE">
      <w:pPr>
        <w:jc w:val="center"/>
        <w:rPr>
          <w:rFonts w:ascii="Arial" w:hAnsi="Arial" w:cs="Arial"/>
          <w:color w:val="000000" w:themeColor="text1"/>
          <w:sz w:val="22"/>
          <w:szCs w:val="22"/>
        </w:rPr>
      </w:pPr>
      <w:r w:rsidRPr="00944511">
        <w:rPr>
          <w:rFonts w:ascii="Arial" w:hAnsi="Arial" w:cs="Arial"/>
          <w:color w:val="000000" w:themeColor="text1"/>
          <w:sz w:val="22"/>
          <w:szCs w:val="22"/>
        </w:rPr>
        <w:t>Fall 20</w:t>
      </w:r>
      <w:r w:rsidR="008A4A7A" w:rsidRPr="00944511">
        <w:rPr>
          <w:rFonts w:ascii="Arial" w:hAnsi="Arial" w:cs="Arial"/>
          <w:color w:val="000000" w:themeColor="text1"/>
          <w:sz w:val="22"/>
          <w:szCs w:val="22"/>
        </w:rPr>
        <w:t>20</w:t>
      </w:r>
    </w:p>
    <w:p w:rsidR="00DC05D4" w:rsidRPr="00944511" w:rsidRDefault="00DC05D4" w:rsidP="009B08F6">
      <w:pPr>
        <w:rPr>
          <w:rFonts w:ascii="Arial" w:hAnsi="Arial" w:cs="Arial"/>
          <w:color w:val="000000" w:themeColor="text1"/>
          <w:sz w:val="22"/>
          <w:szCs w:val="22"/>
        </w:rPr>
      </w:pPr>
    </w:p>
    <w:tbl>
      <w:tblPr>
        <w:tblStyle w:val="a3"/>
        <w:tblW w:w="0" w:type="auto"/>
        <w:tblLook w:val="04A0" w:firstRow="1" w:lastRow="0" w:firstColumn="1" w:lastColumn="0" w:noHBand="0" w:noVBand="1"/>
      </w:tblPr>
      <w:tblGrid>
        <w:gridCol w:w="2857"/>
        <w:gridCol w:w="6879"/>
      </w:tblGrid>
      <w:tr w:rsidR="005B36FB" w:rsidRPr="001E4EDE" w:rsidTr="005B36FB">
        <w:tc>
          <w:tcPr>
            <w:tcW w:w="2857" w:type="dxa"/>
          </w:tcPr>
          <w:p w:rsidR="005B36FB" w:rsidRPr="001E4EDE" w:rsidRDefault="005B36FB" w:rsidP="005B36FB">
            <w:pPr>
              <w:rPr>
                <w:rFonts w:ascii="Arial" w:hAnsi="Arial" w:cs="Arial"/>
                <w:sz w:val="22"/>
                <w:szCs w:val="22"/>
              </w:rPr>
            </w:pPr>
            <w:r w:rsidRPr="001E4EDE">
              <w:rPr>
                <w:rFonts w:ascii="Arial" w:hAnsi="Arial" w:cs="Arial"/>
                <w:sz w:val="22"/>
                <w:szCs w:val="22"/>
              </w:rPr>
              <w:t xml:space="preserve">Course Title </w:t>
            </w:r>
            <w:proofErr w:type="gramStart"/>
            <w:r w:rsidRPr="001E4EDE">
              <w:rPr>
                <w:rFonts w:ascii="Arial" w:hAnsi="Arial" w:cs="Arial"/>
                <w:sz w:val="22"/>
                <w:szCs w:val="22"/>
              </w:rPr>
              <w:t>( Credits</w:t>
            </w:r>
            <w:proofErr w:type="gramEnd"/>
            <w:r w:rsidRPr="001E4EDE">
              <w:rPr>
                <w:rFonts w:ascii="Arial" w:hAnsi="Arial" w:cs="Arial"/>
                <w:sz w:val="22"/>
                <w:szCs w:val="22"/>
              </w:rPr>
              <w:t xml:space="preserve"> )</w:t>
            </w:r>
          </w:p>
        </w:tc>
        <w:tc>
          <w:tcPr>
            <w:tcW w:w="6879" w:type="dxa"/>
          </w:tcPr>
          <w:p w:rsidR="005B36FB" w:rsidRPr="001E4EDE" w:rsidRDefault="00321B87" w:rsidP="00321B87">
            <w:pPr>
              <w:rPr>
                <w:rFonts w:ascii="Arial" w:hAnsi="Arial" w:cs="Arial"/>
                <w:sz w:val="22"/>
                <w:szCs w:val="22"/>
              </w:rPr>
            </w:pPr>
            <w:r>
              <w:rPr>
                <w:rFonts w:ascii="Arial" w:hAnsi="Arial" w:cs="Arial"/>
                <w:sz w:val="22"/>
                <w:szCs w:val="22"/>
              </w:rPr>
              <w:t xml:space="preserve">GSC102: </w:t>
            </w:r>
            <w:r w:rsidR="008B6910" w:rsidRPr="001E4EDE">
              <w:rPr>
                <w:rFonts w:ascii="Arial" w:hAnsi="Arial" w:cs="Arial"/>
                <w:sz w:val="22"/>
                <w:szCs w:val="22"/>
              </w:rPr>
              <w:t>Introduction to Natural/Life Science (3 Credits)</w:t>
            </w:r>
          </w:p>
        </w:tc>
      </w:tr>
      <w:tr w:rsidR="005B36FB" w:rsidRPr="001E4EDE" w:rsidTr="005B36FB">
        <w:tc>
          <w:tcPr>
            <w:tcW w:w="2857" w:type="dxa"/>
          </w:tcPr>
          <w:p w:rsidR="005B36FB" w:rsidRPr="001E4EDE" w:rsidRDefault="005B36FB" w:rsidP="005B36FB">
            <w:pPr>
              <w:rPr>
                <w:rFonts w:ascii="Arial" w:hAnsi="Arial" w:cs="Arial"/>
                <w:sz w:val="22"/>
                <w:szCs w:val="22"/>
              </w:rPr>
            </w:pPr>
            <w:r w:rsidRPr="001E4EDE">
              <w:rPr>
                <w:rFonts w:ascii="Arial" w:hAnsi="Arial" w:cs="Arial"/>
                <w:sz w:val="22"/>
                <w:szCs w:val="22"/>
              </w:rPr>
              <w:t>Course Designation for TC</w:t>
            </w:r>
          </w:p>
        </w:tc>
        <w:tc>
          <w:tcPr>
            <w:tcW w:w="6879" w:type="dxa"/>
          </w:tcPr>
          <w:p w:rsidR="005B36FB" w:rsidRPr="001E4EDE" w:rsidRDefault="008B6910" w:rsidP="005B36FB">
            <w:pPr>
              <w:rPr>
                <w:rFonts w:ascii="Arial" w:hAnsi="Arial" w:cs="Arial"/>
                <w:sz w:val="22"/>
                <w:szCs w:val="22"/>
              </w:rPr>
            </w:pPr>
            <w:r w:rsidRPr="001E4EDE">
              <w:rPr>
                <w:rFonts w:ascii="Arial" w:hAnsi="Arial" w:cs="Arial" w:hint="eastAsia"/>
                <w:sz w:val="22"/>
                <w:szCs w:val="22"/>
              </w:rPr>
              <w:t>N</w:t>
            </w:r>
            <w:r w:rsidRPr="001E4EDE">
              <w:rPr>
                <w:rFonts w:ascii="Arial" w:hAnsi="Arial" w:cs="Arial"/>
                <w:sz w:val="22"/>
                <w:szCs w:val="22"/>
              </w:rPr>
              <w:t>/A</w:t>
            </w:r>
          </w:p>
        </w:tc>
      </w:tr>
      <w:tr w:rsidR="005B36FB" w:rsidRPr="001E4EDE" w:rsidTr="005B36FB">
        <w:tc>
          <w:tcPr>
            <w:tcW w:w="9736" w:type="dxa"/>
            <w:gridSpan w:val="2"/>
            <w:vAlign w:val="center"/>
          </w:tcPr>
          <w:p w:rsidR="005B36FB" w:rsidRPr="001E4EDE" w:rsidRDefault="005B36FB" w:rsidP="005B36FB">
            <w:pPr>
              <w:jc w:val="center"/>
              <w:rPr>
                <w:rFonts w:ascii="Arial" w:hAnsi="Arial" w:cs="Arial"/>
                <w:sz w:val="22"/>
                <w:szCs w:val="22"/>
              </w:rPr>
            </w:pPr>
            <w:r w:rsidRPr="001E4EDE">
              <w:rPr>
                <w:rFonts w:ascii="Arial" w:hAnsi="Arial" w:cs="Arial"/>
                <w:sz w:val="22"/>
                <w:szCs w:val="22"/>
              </w:rPr>
              <w:t>Content Teacher</w:t>
            </w:r>
          </w:p>
        </w:tc>
      </w:tr>
      <w:tr w:rsidR="005B36FB" w:rsidRPr="001E4EDE" w:rsidTr="005B36FB">
        <w:tc>
          <w:tcPr>
            <w:tcW w:w="2857" w:type="dxa"/>
          </w:tcPr>
          <w:p w:rsidR="005B36FB" w:rsidRPr="001E4EDE" w:rsidRDefault="005B36FB" w:rsidP="005B36FB">
            <w:pPr>
              <w:rPr>
                <w:rFonts w:ascii="Arial" w:hAnsi="Arial" w:cs="Arial"/>
                <w:sz w:val="22"/>
                <w:szCs w:val="22"/>
              </w:rPr>
            </w:pPr>
            <w:r w:rsidRPr="001E4EDE">
              <w:rPr>
                <w:rFonts w:ascii="Arial" w:hAnsi="Arial" w:cs="Arial"/>
                <w:sz w:val="22"/>
                <w:szCs w:val="22"/>
              </w:rPr>
              <w:t>Instructor</w:t>
            </w:r>
          </w:p>
        </w:tc>
        <w:tc>
          <w:tcPr>
            <w:tcW w:w="6879" w:type="dxa"/>
          </w:tcPr>
          <w:p w:rsidR="005B36FB" w:rsidRPr="001E4EDE" w:rsidRDefault="008B6910" w:rsidP="005B36FB">
            <w:pPr>
              <w:rPr>
                <w:rFonts w:ascii="Arial" w:hAnsi="Arial" w:cs="Arial"/>
                <w:sz w:val="22"/>
                <w:szCs w:val="22"/>
              </w:rPr>
            </w:pPr>
            <w:r w:rsidRPr="001E4EDE">
              <w:rPr>
                <w:rFonts w:ascii="Arial" w:hAnsi="Arial" w:cs="Arial" w:hint="eastAsia"/>
                <w:sz w:val="22"/>
                <w:szCs w:val="22"/>
              </w:rPr>
              <w:t>K</w:t>
            </w:r>
            <w:r w:rsidRPr="001E4EDE">
              <w:rPr>
                <w:rFonts w:ascii="Arial" w:hAnsi="Arial" w:cs="Arial"/>
                <w:sz w:val="22"/>
                <w:szCs w:val="22"/>
              </w:rPr>
              <w:t>azuki Tagawa</w:t>
            </w:r>
          </w:p>
        </w:tc>
      </w:tr>
      <w:tr w:rsidR="005B36FB" w:rsidRPr="001E4EDE" w:rsidTr="005B36FB">
        <w:tc>
          <w:tcPr>
            <w:tcW w:w="2857" w:type="dxa"/>
          </w:tcPr>
          <w:p w:rsidR="005B36FB" w:rsidRPr="001E4EDE" w:rsidRDefault="005B36FB" w:rsidP="005B36FB">
            <w:pPr>
              <w:rPr>
                <w:rFonts w:ascii="Arial" w:hAnsi="Arial" w:cs="Arial"/>
                <w:sz w:val="22"/>
                <w:szCs w:val="22"/>
              </w:rPr>
            </w:pPr>
            <w:r w:rsidRPr="001E4EDE">
              <w:rPr>
                <w:rFonts w:ascii="Arial" w:hAnsi="Arial" w:cs="Arial"/>
                <w:sz w:val="22"/>
                <w:szCs w:val="22"/>
              </w:rPr>
              <w:t>E-mail address</w:t>
            </w:r>
          </w:p>
        </w:tc>
        <w:tc>
          <w:tcPr>
            <w:tcW w:w="6879" w:type="dxa"/>
          </w:tcPr>
          <w:p w:rsidR="005B36FB" w:rsidRPr="001E4EDE" w:rsidRDefault="008B6910" w:rsidP="005B36FB">
            <w:pPr>
              <w:rPr>
                <w:rFonts w:ascii="Arial" w:hAnsi="Arial" w:cs="Arial"/>
                <w:sz w:val="22"/>
                <w:szCs w:val="22"/>
              </w:rPr>
            </w:pPr>
            <w:r w:rsidRPr="001E4EDE">
              <w:rPr>
                <w:rFonts w:ascii="Arial" w:hAnsi="Arial" w:cs="Arial"/>
                <w:sz w:val="22"/>
                <w:szCs w:val="22"/>
              </w:rPr>
              <w:t>ktagawa@edu.miyazaki-mic.ac.jp</w:t>
            </w:r>
          </w:p>
        </w:tc>
      </w:tr>
      <w:tr w:rsidR="005B36FB" w:rsidRPr="001E4EDE" w:rsidTr="005B36FB">
        <w:tc>
          <w:tcPr>
            <w:tcW w:w="2857" w:type="dxa"/>
          </w:tcPr>
          <w:p w:rsidR="005B36FB" w:rsidRPr="001E4EDE" w:rsidRDefault="005B36FB" w:rsidP="005B36FB">
            <w:pPr>
              <w:rPr>
                <w:rFonts w:ascii="Arial" w:hAnsi="Arial" w:cs="Arial"/>
                <w:sz w:val="22"/>
                <w:szCs w:val="22"/>
              </w:rPr>
            </w:pPr>
            <w:r w:rsidRPr="001E4EDE">
              <w:rPr>
                <w:rFonts w:ascii="Arial" w:hAnsi="Arial" w:cs="Arial"/>
                <w:sz w:val="22"/>
                <w:szCs w:val="22"/>
              </w:rPr>
              <w:t>Office/Ext</w:t>
            </w:r>
          </w:p>
        </w:tc>
        <w:tc>
          <w:tcPr>
            <w:tcW w:w="6879" w:type="dxa"/>
          </w:tcPr>
          <w:p w:rsidR="005B36FB" w:rsidRPr="001E4EDE" w:rsidRDefault="008B6910" w:rsidP="005B36FB">
            <w:pPr>
              <w:rPr>
                <w:rFonts w:ascii="Arial" w:hAnsi="Arial" w:cs="Arial"/>
                <w:sz w:val="22"/>
                <w:szCs w:val="22"/>
              </w:rPr>
            </w:pPr>
            <w:r w:rsidRPr="001E4EDE">
              <w:rPr>
                <w:rFonts w:ascii="Arial" w:hAnsi="Arial" w:cs="Arial"/>
                <w:sz w:val="22"/>
                <w:szCs w:val="22"/>
              </w:rPr>
              <w:t>MIC 1-321 ext. 3776</w:t>
            </w:r>
          </w:p>
        </w:tc>
      </w:tr>
      <w:tr w:rsidR="005B36FB" w:rsidRPr="001E4EDE" w:rsidTr="005B36FB">
        <w:tc>
          <w:tcPr>
            <w:tcW w:w="2857" w:type="dxa"/>
          </w:tcPr>
          <w:p w:rsidR="005B36FB" w:rsidRPr="001E4EDE" w:rsidRDefault="005B36FB" w:rsidP="005B36FB">
            <w:pPr>
              <w:rPr>
                <w:rFonts w:ascii="Arial" w:hAnsi="Arial" w:cs="Arial"/>
                <w:sz w:val="22"/>
                <w:szCs w:val="22"/>
              </w:rPr>
            </w:pPr>
            <w:r w:rsidRPr="001E4EDE">
              <w:rPr>
                <w:rFonts w:ascii="Arial" w:hAnsi="Arial" w:cs="Arial"/>
                <w:sz w:val="22"/>
                <w:szCs w:val="22"/>
              </w:rPr>
              <w:t>Office hours</w:t>
            </w:r>
          </w:p>
        </w:tc>
        <w:tc>
          <w:tcPr>
            <w:tcW w:w="6879" w:type="dxa"/>
          </w:tcPr>
          <w:p w:rsidR="005B36FB" w:rsidRPr="001E4EDE" w:rsidRDefault="008B6910" w:rsidP="00E34264">
            <w:pPr>
              <w:rPr>
                <w:rFonts w:ascii="Arial" w:hAnsi="Arial" w:cs="Arial"/>
                <w:sz w:val="22"/>
                <w:szCs w:val="22"/>
              </w:rPr>
            </w:pPr>
            <w:r w:rsidRPr="001E4EDE">
              <w:rPr>
                <w:rFonts w:ascii="Arial" w:hAnsi="Arial" w:cs="Arial"/>
                <w:sz w:val="22"/>
                <w:szCs w:val="22"/>
              </w:rPr>
              <w:t>Tuesday 1620–1715, Wednesday 1620–1715</w:t>
            </w:r>
          </w:p>
        </w:tc>
      </w:tr>
      <w:tr w:rsidR="005B36FB" w:rsidRPr="001E4EDE" w:rsidTr="005B36FB">
        <w:tc>
          <w:tcPr>
            <w:tcW w:w="9736" w:type="dxa"/>
            <w:gridSpan w:val="2"/>
            <w:vAlign w:val="center"/>
          </w:tcPr>
          <w:p w:rsidR="005B36FB" w:rsidRPr="001E4EDE" w:rsidRDefault="005B36FB" w:rsidP="005B36FB">
            <w:pPr>
              <w:jc w:val="center"/>
              <w:rPr>
                <w:rFonts w:ascii="Arial" w:hAnsi="Arial" w:cs="Arial"/>
                <w:sz w:val="22"/>
                <w:szCs w:val="22"/>
              </w:rPr>
            </w:pPr>
            <w:r w:rsidRPr="001E4EDE">
              <w:rPr>
                <w:rFonts w:ascii="Arial" w:hAnsi="Arial" w:cs="Arial"/>
                <w:sz w:val="22"/>
                <w:szCs w:val="22"/>
              </w:rPr>
              <w:t>Language Teacher</w:t>
            </w:r>
          </w:p>
        </w:tc>
      </w:tr>
      <w:tr w:rsidR="008B6910" w:rsidRPr="001E4EDE" w:rsidTr="005B36FB">
        <w:tc>
          <w:tcPr>
            <w:tcW w:w="2857" w:type="dxa"/>
          </w:tcPr>
          <w:p w:rsidR="008B6910" w:rsidRPr="001E4EDE" w:rsidRDefault="008B6910" w:rsidP="008B6910">
            <w:pPr>
              <w:rPr>
                <w:rFonts w:ascii="Arial" w:hAnsi="Arial" w:cs="Arial"/>
                <w:sz w:val="22"/>
                <w:szCs w:val="22"/>
              </w:rPr>
            </w:pPr>
            <w:r w:rsidRPr="001E4EDE">
              <w:rPr>
                <w:rFonts w:ascii="Arial" w:hAnsi="Arial" w:cs="Arial"/>
                <w:sz w:val="22"/>
                <w:szCs w:val="22"/>
              </w:rPr>
              <w:t>Instructor</w:t>
            </w:r>
          </w:p>
        </w:tc>
        <w:tc>
          <w:tcPr>
            <w:tcW w:w="6879" w:type="dxa"/>
          </w:tcPr>
          <w:p w:rsidR="008B6910" w:rsidRPr="001E4EDE" w:rsidRDefault="008B6910" w:rsidP="008B6910">
            <w:pPr>
              <w:rPr>
                <w:rFonts w:ascii="Arial" w:hAnsi="Arial" w:cs="Arial"/>
                <w:sz w:val="22"/>
                <w:szCs w:val="22"/>
              </w:rPr>
            </w:pPr>
            <w:r w:rsidRPr="001E4EDE">
              <w:rPr>
                <w:rFonts w:ascii="Arial" w:hAnsi="Arial" w:cs="Arial"/>
                <w:sz w:val="22"/>
                <w:szCs w:val="22"/>
              </w:rPr>
              <w:t>Jason Adachi</w:t>
            </w:r>
          </w:p>
        </w:tc>
      </w:tr>
      <w:tr w:rsidR="008B6910" w:rsidRPr="001E4EDE" w:rsidTr="005B36FB">
        <w:tc>
          <w:tcPr>
            <w:tcW w:w="2857" w:type="dxa"/>
          </w:tcPr>
          <w:p w:rsidR="008B6910" w:rsidRPr="001E4EDE" w:rsidRDefault="008B6910" w:rsidP="008B6910">
            <w:pPr>
              <w:rPr>
                <w:rFonts w:ascii="Arial" w:hAnsi="Arial" w:cs="Arial"/>
                <w:sz w:val="22"/>
                <w:szCs w:val="22"/>
              </w:rPr>
            </w:pPr>
            <w:r w:rsidRPr="001E4EDE">
              <w:rPr>
                <w:rFonts w:ascii="Arial" w:hAnsi="Arial" w:cs="Arial"/>
                <w:sz w:val="22"/>
                <w:szCs w:val="22"/>
              </w:rPr>
              <w:t>E-mail address</w:t>
            </w:r>
          </w:p>
        </w:tc>
        <w:tc>
          <w:tcPr>
            <w:tcW w:w="6879" w:type="dxa"/>
          </w:tcPr>
          <w:p w:rsidR="008B6910" w:rsidRPr="001E4EDE" w:rsidRDefault="00C24C7C" w:rsidP="008B6910">
            <w:pPr>
              <w:rPr>
                <w:rFonts w:ascii="Arial" w:hAnsi="Arial" w:cs="Arial"/>
                <w:sz w:val="22"/>
                <w:szCs w:val="22"/>
              </w:rPr>
            </w:pPr>
            <w:r>
              <w:rPr>
                <w:rFonts w:ascii="Arial" w:hAnsi="Arial" w:cs="Arial"/>
                <w:sz w:val="22"/>
                <w:szCs w:val="22"/>
              </w:rPr>
              <w:t>jadachi@sky.miyazaki-mic.ac.jp</w:t>
            </w:r>
          </w:p>
        </w:tc>
      </w:tr>
      <w:tr w:rsidR="008B6910" w:rsidRPr="001E4EDE" w:rsidTr="005B36FB">
        <w:tc>
          <w:tcPr>
            <w:tcW w:w="2857" w:type="dxa"/>
          </w:tcPr>
          <w:p w:rsidR="008B6910" w:rsidRPr="001E4EDE" w:rsidRDefault="008B6910" w:rsidP="008B6910">
            <w:pPr>
              <w:rPr>
                <w:rFonts w:ascii="Arial" w:hAnsi="Arial" w:cs="Arial"/>
                <w:sz w:val="22"/>
                <w:szCs w:val="22"/>
              </w:rPr>
            </w:pPr>
            <w:r w:rsidRPr="001E4EDE">
              <w:rPr>
                <w:rFonts w:ascii="Arial" w:hAnsi="Arial" w:cs="Arial"/>
                <w:sz w:val="22"/>
                <w:szCs w:val="22"/>
              </w:rPr>
              <w:t>Office/Ext</w:t>
            </w:r>
          </w:p>
        </w:tc>
        <w:tc>
          <w:tcPr>
            <w:tcW w:w="6879" w:type="dxa"/>
          </w:tcPr>
          <w:p w:rsidR="008B6910" w:rsidRPr="001E4EDE" w:rsidRDefault="008B6910" w:rsidP="008B6910">
            <w:pPr>
              <w:rPr>
                <w:rFonts w:ascii="Arial" w:hAnsi="Arial" w:cs="Arial"/>
                <w:sz w:val="22"/>
                <w:szCs w:val="22"/>
              </w:rPr>
            </w:pPr>
            <w:r w:rsidRPr="001E4EDE">
              <w:rPr>
                <w:rFonts w:ascii="Arial" w:hAnsi="Arial" w:cs="Arial"/>
                <w:sz w:val="22"/>
                <w:szCs w:val="22"/>
              </w:rPr>
              <w:t>MIC 2-205 ext. 3782</w:t>
            </w:r>
          </w:p>
        </w:tc>
      </w:tr>
      <w:tr w:rsidR="008B6910" w:rsidRPr="001E4EDE" w:rsidTr="005B36FB">
        <w:tc>
          <w:tcPr>
            <w:tcW w:w="2857" w:type="dxa"/>
          </w:tcPr>
          <w:p w:rsidR="008B6910" w:rsidRPr="001E4EDE" w:rsidRDefault="008B6910" w:rsidP="008B6910">
            <w:pPr>
              <w:rPr>
                <w:rFonts w:ascii="Arial" w:hAnsi="Arial" w:cs="Arial"/>
                <w:sz w:val="22"/>
                <w:szCs w:val="22"/>
              </w:rPr>
            </w:pPr>
            <w:r w:rsidRPr="001E4EDE">
              <w:rPr>
                <w:rFonts w:ascii="Arial" w:hAnsi="Arial" w:cs="Arial"/>
                <w:sz w:val="22"/>
                <w:szCs w:val="22"/>
              </w:rPr>
              <w:t>Office hours</w:t>
            </w:r>
          </w:p>
        </w:tc>
        <w:tc>
          <w:tcPr>
            <w:tcW w:w="6879" w:type="dxa"/>
          </w:tcPr>
          <w:p w:rsidR="008B6910" w:rsidRPr="001E4EDE" w:rsidRDefault="008B6910" w:rsidP="008B6910">
            <w:pPr>
              <w:rPr>
                <w:rFonts w:ascii="Arial" w:hAnsi="Arial" w:cs="Arial"/>
                <w:sz w:val="22"/>
                <w:szCs w:val="22"/>
              </w:rPr>
            </w:pPr>
            <w:r w:rsidRPr="001E4EDE">
              <w:rPr>
                <w:rFonts w:ascii="Arial" w:hAnsi="Arial" w:cs="Arial"/>
                <w:sz w:val="22"/>
                <w:szCs w:val="22"/>
              </w:rPr>
              <w:t>Tuesday 1545 – 1715, Thursday 1545–1715</w:t>
            </w:r>
          </w:p>
        </w:tc>
      </w:tr>
    </w:tbl>
    <w:p w:rsidR="00D60C5E" w:rsidRPr="001E4EDE" w:rsidRDefault="00D60C5E" w:rsidP="009B08F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1E4EDE" w:rsidTr="00817329">
        <w:tc>
          <w:tcPr>
            <w:tcW w:w="9736" w:type="dxa"/>
            <w:gridSpan w:val="3"/>
            <w:shd w:val="clear" w:color="auto" w:fill="auto"/>
          </w:tcPr>
          <w:p w:rsidR="009B08F6" w:rsidRPr="001E4EDE" w:rsidRDefault="00D362C6" w:rsidP="009B08F6">
            <w:pPr>
              <w:rPr>
                <w:rFonts w:ascii="Arial" w:hAnsi="Arial" w:cs="Arial"/>
                <w:sz w:val="22"/>
                <w:szCs w:val="22"/>
              </w:rPr>
            </w:pPr>
            <w:r w:rsidRPr="001E4EDE">
              <w:rPr>
                <w:rFonts w:ascii="Arial" w:hAnsi="Arial" w:cs="Arial"/>
                <w:sz w:val="22"/>
                <w:szCs w:val="22"/>
              </w:rPr>
              <w:t>Course De</w:t>
            </w:r>
            <w:r w:rsidR="009B08F6" w:rsidRPr="001E4EDE">
              <w:rPr>
                <w:rFonts w:ascii="Arial" w:hAnsi="Arial" w:cs="Arial"/>
                <w:sz w:val="22"/>
                <w:szCs w:val="22"/>
              </w:rPr>
              <w:t>scription:</w:t>
            </w:r>
          </w:p>
        </w:tc>
      </w:tr>
      <w:tr w:rsidR="007F5C62" w:rsidRPr="001E4EDE" w:rsidTr="00817329">
        <w:tc>
          <w:tcPr>
            <w:tcW w:w="9736" w:type="dxa"/>
            <w:gridSpan w:val="3"/>
            <w:shd w:val="clear" w:color="auto" w:fill="auto"/>
          </w:tcPr>
          <w:p w:rsidR="007F5C62" w:rsidRPr="001E4EDE" w:rsidRDefault="007F5C62" w:rsidP="007F5C62">
            <w:pPr>
              <w:rPr>
                <w:rFonts w:ascii="Arial" w:hAnsi="Arial" w:cs="Arial"/>
                <w:sz w:val="22"/>
                <w:szCs w:val="22"/>
              </w:rPr>
            </w:pPr>
          </w:p>
          <w:p w:rsidR="005A1B99" w:rsidRPr="00C35144" w:rsidRDefault="005A1B99" w:rsidP="005A1B99">
            <w:pPr>
              <w:tabs>
                <w:tab w:val="left" w:pos="720"/>
                <w:tab w:val="left" w:pos="2250"/>
                <w:tab w:val="left" w:pos="2880"/>
                <w:tab w:val="left" w:pos="3600"/>
                <w:tab w:val="left" w:pos="5760"/>
                <w:tab w:val="left" w:pos="6480"/>
                <w:tab w:val="left" w:pos="7920"/>
              </w:tabs>
              <w:rPr>
                <w:rFonts w:ascii="Arial" w:hAnsi="Arial" w:cs="Arial"/>
                <w:szCs w:val="21"/>
              </w:rPr>
            </w:pPr>
            <w:r w:rsidRPr="00C35144">
              <w:rPr>
                <w:rFonts w:ascii="Arial" w:hAnsi="Arial" w:cs="Arial"/>
                <w:szCs w:val="21"/>
              </w:rPr>
              <w:t>Introduce</w:t>
            </w:r>
            <w:r w:rsidR="00321B87">
              <w:rPr>
                <w:rFonts w:ascii="Arial" w:hAnsi="Arial" w:cs="Arial"/>
                <w:szCs w:val="21"/>
              </w:rPr>
              <w:t>s</w:t>
            </w:r>
            <w:r w:rsidRPr="00C35144">
              <w:rPr>
                <w:rFonts w:ascii="Arial" w:hAnsi="Arial" w:cs="Arial"/>
                <w:szCs w:val="21"/>
              </w:rPr>
              <w:t xml:space="preserve"> concepts, experimental techniques, and scientific methodologies for exploring a natural life system. Examines aspects of the theory of</w:t>
            </w:r>
            <w:r>
              <w:rPr>
                <w:rFonts w:ascii="Arial" w:hAnsi="Arial" w:cs="Arial"/>
                <w:szCs w:val="21"/>
              </w:rPr>
              <w:t xml:space="preserve"> evolutionary ecology</w:t>
            </w:r>
            <w:r w:rsidRPr="00C35144">
              <w:rPr>
                <w:rFonts w:ascii="Arial" w:hAnsi="Arial" w:cs="Arial"/>
                <w:szCs w:val="21"/>
              </w:rPr>
              <w:t>.</w:t>
            </w:r>
          </w:p>
          <w:p w:rsidR="005A1B99" w:rsidRPr="00C35144" w:rsidRDefault="005A1B99" w:rsidP="005A1B99">
            <w:pPr>
              <w:tabs>
                <w:tab w:val="left" w:pos="720"/>
                <w:tab w:val="left" w:pos="2250"/>
                <w:tab w:val="left" w:pos="2880"/>
                <w:tab w:val="left" w:pos="3600"/>
                <w:tab w:val="left" w:pos="5760"/>
                <w:tab w:val="left" w:pos="6480"/>
                <w:tab w:val="left" w:pos="7920"/>
              </w:tabs>
              <w:rPr>
                <w:rFonts w:ascii="Arial" w:hAnsi="Arial" w:cs="Arial"/>
                <w:szCs w:val="21"/>
              </w:rPr>
            </w:pPr>
          </w:p>
          <w:p w:rsidR="005A1B99" w:rsidRDefault="005A1B99" w:rsidP="005A1B99">
            <w:pPr>
              <w:tabs>
                <w:tab w:val="left" w:pos="720"/>
                <w:tab w:val="left" w:pos="2250"/>
                <w:tab w:val="left" w:pos="2880"/>
                <w:tab w:val="left" w:pos="3600"/>
                <w:tab w:val="left" w:pos="5760"/>
                <w:tab w:val="left" w:pos="6480"/>
                <w:tab w:val="left" w:pos="7920"/>
              </w:tabs>
              <w:rPr>
                <w:rFonts w:ascii="Arial" w:hAnsi="Arial" w:cs="Arial"/>
                <w:szCs w:val="21"/>
              </w:rPr>
            </w:pPr>
            <w:r w:rsidRPr="00C35144">
              <w:rPr>
                <w:rFonts w:ascii="Arial" w:hAnsi="Arial" w:cs="Arial"/>
                <w:szCs w:val="21"/>
              </w:rPr>
              <w:t>This course will examine the</w:t>
            </w:r>
            <w:r>
              <w:rPr>
                <w:rFonts w:ascii="Arial" w:hAnsi="Arial" w:cs="Arial"/>
                <w:szCs w:val="21"/>
              </w:rPr>
              <w:t xml:space="preserve"> mechanisms of evolution by natural selection, adaptation, sexual selection, and biological interactions.</w:t>
            </w:r>
          </w:p>
          <w:p w:rsidR="005A1B99" w:rsidRDefault="005A1B99" w:rsidP="005A1B99">
            <w:pPr>
              <w:tabs>
                <w:tab w:val="left" w:pos="720"/>
                <w:tab w:val="left" w:pos="2250"/>
                <w:tab w:val="left" w:pos="2880"/>
                <w:tab w:val="left" w:pos="3600"/>
                <w:tab w:val="left" w:pos="5760"/>
                <w:tab w:val="left" w:pos="6480"/>
                <w:tab w:val="left" w:pos="7920"/>
              </w:tabs>
              <w:rPr>
                <w:rFonts w:ascii="Arial" w:hAnsi="Arial" w:cs="Arial"/>
                <w:szCs w:val="21"/>
              </w:rPr>
            </w:pPr>
          </w:p>
          <w:p w:rsidR="005A1B99" w:rsidRDefault="005A1B99" w:rsidP="005A1B99">
            <w:pPr>
              <w:tabs>
                <w:tab w:val="left" w:pos="720"/>
                <w:tab w:val="left" w:pos="2250"/>
                <w:tab w:val="left" w:pos="2880"/>
                <w:tab w:val="left" w:pos="3600"/>
                <w:tab w:val="left" w:pos="5760"/>
                <w:tab w:val="left" w:pos="6480"/>
                <w:tab w:val="left" w:pos="7920"/>
              </w:tabs>
              <w:rPr>
                <w:rFonts w:ascii="Arial" w:hAnsi="Arial" w:cs="Arial"/>
                <w:szCs w:val="21"/>
              </w:rPr>
            </w:pPr>
            <w:r>
              <w:rPr>
                <w:rFonts w:ascii="Arial" w:hAnsi="Arial" w:cs="Arial"/>
                <w:szCs w:val="21"/>
              </w:rPr>
              <w:t>Students have opportunities to collect and observe diversified organisms (e.g. insects, fish, birds and plants) from the perspective of evolutionary ecology.</w:t>
            </w:r>
          </w:p>
          <w:p w:rsidR="005B36FB" w:rsidRPr="005A1B99" w:rsidRDefault="005B36FB" w:rsidP="005A1B99">
            <w:pPr>
              <w:tabs>
                <w:tab w:val="left" w:pos="720"/>
                <w:tab w:val="left" w:pos="2250"/>
                <w:tab w:val="left" w:pos="2880"/>
                <w:tab w:val="left" w:pos="3600"/>
                <w:tab w:val="left" w:pos="5760"/>
                <w:tab w:val="left" w:pos="6480"/>
                <w:tab w:val="left" w:pos="7920"/>
              </w:tabs>
              <w:rPr>
                <w:rFonts w:ascii="Arial" w:hAnsi="Arial" w:cs="Arial"/>
                <w:sz w:val="22"/>
                <w:szCs w:val="22"/>
              </w:rPr>
            </w:pPr>
          </w:p>
        </w:tc>
      </w:tr>
      <w:tr w:rsidR="009B08F6" w:rsidRPr="001E4EDE" w:rsidTr="00817329">
        <w:tc>
          <w:tcPr>
            <w:tcW w:w="9736" w:type="dxa"/>
            <w:gridSpan w:val="3"/>
            <w:shd w:val="clear" w:color="auto" w:fill="auto"/>
          </w:tcPr>
          <w:p w:rsidR="009B08F6" w:rsidRPr="001E4EDE" w:rsidRDefault="009B08F6" w:rsidP="008A5D72">
            <w:pPr>
              <w:rPr>
                <w:rFonts w:ascii="Arial" w:hAnsi="Arial" w:cs="Arial"/>
                <w:sz w:val="22"/>
                <w:szCs w:val="22"/>
              </w:rPr>
            </w:pPr>
            <w:r w:rsidRPr="001E4EDE">
              <w:rPr>
                <w:rFonts w:ascii="Arial" w:hAnsi="Arial" w:cs="Arial"/>
                <w:sz w:val="22"/>
                <w:szCs w:val="22"/>
              </w:rPr>
              <w:t>Course Objectives:</w:t>
            </w:r>
          </w:p>
        </w:tc>
      </w:tr>
      <w:tr w:rsidR="005A1B99" w:rsidRPr="001E4EDE" w:rsidTr="00817329">
        <w:tc>
          <w:tcPr>
            <w:tcW w:w="9736" w:type="dxa"/>
            <w:gridSpan w:val="3"/>
            <w:shd w:val="clear" w:color="auto" w:fill="auto"/>
          </w:tcPr>
          <w:p w:rsidR="005A1B99" w:rsidRDefault="005A1B99" w:rsidP="005A1B99">
            <w:pPr>
              <w:pStyle w:val="TableParagraph"/>
              <w:ind w:left="91"/>
              <w:rPr>
                <w:rFonts w:ascii="Arial" w:hAnsi="Arial" w:cs="Arial"/>
                <w:spacing w:val="-1"/>
                <w:sz w:val="21"/>
                <w:szCs w:val="21"/>
              </w:rPr>
            </w:pPr>
          </w:p>
          <w:p w:rsidR="005A1B99" w:rsidRDefault="005A1B99" w:rsidP="005A1B99">
            <w:pPr>
              <w:pStyle w:val="TableParagraph"/>
              <w:ind w:left="91"/>
              <w:rPr>
                <w:rFonts w:ascii="Arial" w:hAnsi="Arial" w:cs="Arial"/>
                <w:spacing w:val="-1"/>
                <w:sz w:val="21"/>
                <w:szCs w:val="21"/>
              </w:rPr>
            </w:pPr>
            <w:r w:rsidRPr="003157AE">
              <w:rPr>
                <w:rFonts w:ascii="Arial" w:hAnsi="Arial" w:cs="Arial"/>
                <w:spacing w:val="-1"/>
                <w:sz w:val="21"/>
                <w:szCs w:val="21"/>
              </w:rPr>
              <w:t>Upon completion of this course, successful students should:</w:t>
            </w:r>
          </w:p>
          <w:p w:rsidR="005A1B99" w:rsidRPr="003157AE" w:rsidRDefault="005A1B99" w:rsidP="005A1B99">
            <w:pPr>
              <w:pStyle w:val="TableParagraph"/>
              <w:ind w:left="91"/>
              <w:rPr>
                <w:rFonts w:ascii="Arial" w:hAnsi="Arial" w:cs="Arial"/>
                <w:spacing w:val="-1"/>
                <w:sz w:val="21"/>
                <w:szCs w:val="21"/>
              </w:rPr>
            </w:pPr>
          </w:p>
          <w:p w:rsidR="005A1B99" w:rsidRPr="003157AE" w:rsidRDefault="005A1B99" w:rsidP="005A1B99">
            <w:pPr>
              <w:pStyle w:val="TableParagraph"/>
              <w:ind w:left="90"/>
              <w:rPr>
                <w:rFonts w:ascii="Arial" w:hAnsi="Arial" w:cs="Arial"/>
                <w:spacing w:val="-1"/>
                <w:sz w:val="21"/>
                <w:szCs w:val="21"/>
              </w:rPr>
            </w:pPr>
            <w:r w:rsidRPr="003157AE">
              <w:rPr>
                <w:rFonts w:ascii="Arial" w:hAnsi="Arial" w:cs="Arial"/>
                <w:spacing w:val="-1"/>
                <w:sz w:val="21"/>
                <w:szCs w:val="21"/>
              </w:rPr>
              <w:t xml:space="preserve">Content Objectives: </w:t>
            </w:r>
          </w:p>
          <w:p w:rsidR="005A1B99" w:rsidRPr="005A1B99" w:rsidRDefault="005A1B99" w:rsidP="005A1B99">
            <w:pPr>
              <w:pStyle w:val="a7"/>
              <w:numPr>
                <w:ilvl w:val="0"/>
                <w:numId w:val="16"/>
              </w:numPr>
              <w:tabs>
                <w:tab w:val="left" w:pos="1140"/>
                <w:tab w:val="left" w:pos="3480"/>
                <w:tab w:val="left" w:pos="4920"/>
                <w:tab w:val="left" w:pos="5460"/>
                <w:tab w:val="left" w:pos="6260"/>
                <w:tab w:val="left" w:pos="7800"/>
              </w:tabs>
              <w:ind w:left="426" w:hanging="284"/>
              <w:jc w:val="left"/>
              <w:rPr>
                <w:rFonts w:ascii="Arial" w:hAnsi="Arial" w:cs="Arial"/>
                <w:szCs w:val="21"/>
              </w:rPr>
            </w:pPr>
            <w:r w:rsidRPr="00EA51BF">
              <w:rPr>
                <w:rFonts w:ascii="Arial" w:hAnsi="Arial" w:cs="Arial"/>
                <w:szCs w:val="21"/>
              </w:rPr>
              <w:t xml:space="preserve">Be familiar with </w:t>
            </w:r>
            <w:r>
              <w:rPr>
                <w:rFonts w:ascii="Arial" w:hAnsi="Arial" w:cs="Arial"/>
                <w:szCs w:val="21"/>
              </w:rPr>
              <w:t>the basic principles of evolutionary ecology (e.g. natural selection, sexual selection and biological interactions),</w:t>
            </w:r>
          </w:p>
          <w:p w:rsidR="005A1B99" w:rsidRDefault="005A1B99" w:rsidP="005A1B99">
            <w:pPr>
              <w:pStyle w:val="a7"/>
              <w:numPr>
                <w:ilvl w:val="0"/>
                <w:numId w:val="16"/>
              </w:numPr>
              <w:tabs>
                <w:tab w:val="left" w:pos="1140"/>
                <w:tab w:val="left" w:pos="3480"/>
                <w:tab w:val="left" w:pos="4920"/>
                <w:tab w:val="left" w:pos="5460"/>
                <w:tab w:val="left" w:pos="6260"/>
                <w:tab w:val="left" w:pos="7800"/>
              </w:tabs>
              <w:ind w:left="426" w:hanging="284"/>
              <w:jc w:val="left"/>
              <w:rPr>
                <w:rFonts w:ascii="Arial" w:hAnsi="Arial" w:cs="Arial"/>
                <w:szCs w:val="21"/>
              </w:rPr>
            </w:pPr>
            <w:r w:rsidRPr="00EA51BF">
              <w:rPr>
                <w:rFonts w:ascii="Arial" w:hAnsi="Arial" w:cs="Arial"/>
                <w:szCs w:val="21"/>
              </w:rPr>
              <w:t>Be familiar with similarity and diversity as the two faces of evolution.</w:t>
            </w:r>
          </w:p>
          <w:p w:rsidR="005A1B99" w:rsidRPr="00EA51BF" w:rsidRDefault="005A1B99" w:rsidP="005A1B99">
            <w:pPr>
              <w:pStyle w:val="a7"/>
              <w:numPr>
                <w:ilvl w:val="0"/>
                <w:numId w:val="16"/>
              </w:numPr>
              <w:tabs>
                <w:tab w:val="left" w:pos="1140"/>
                <w:tab w:val="left" w:pos="3480"/>
                <w:tab w:val="left" w:pos="4920"/>
                <w:tab w:val="left" w:pos="5460"/>
                <w:tab w:val="left" w:pos="6260"/>
                <w:tab w:val="left" w:pos="7800"/>
              </w:tabs>
              <w:ind w:left="426" w:hanging="284"/>
              <w:jc w:val="left"/>
              <w:rPr>
                <w:rFonts w:ascii="Arial" w:hAnsi="Arial" w:cs="Arial"/>
                <w:szCs w:val="21"/>
              </w:rPr>
            </w:pPr>
            <w:r>
              <w:rPr>
                <w:rFonts w:ascii="Arial" w:hAnsi="Arial" w:cs="Arial" w:hint="eastAsia"/>
                <w:szCs w:val="21"/>
              </w:rPr>
              <w:t>B</w:t>
            </w:r>
            <w:r>
              <w:rPr>
                <w:rFonts w:ascii="Arial" w:hAnsi="Arial" w:cs="Arial"/>
                <w:szCs w:val="21"/>
              </w:rPr>
              <w:t>e familiar with diversified organisms around us.</w:t>
            </w:r>
          </w:p>
          <w:p w:rsidR="005A1B99" w:rsidRPr="003157AE" w:rsidRDefault="005A1B99" w:rsidP="005A1B99">
            <w:pPr>
              <w:pStyle w:val="TableParagraph"/>
              <w:ind w:left="91"/>
              <w:rPr>
                <w:rFonts w:ascii="Arial" w:hAnsi="Arial" w:cs="Arial"/>
                <w:spacing w:val="-1"/>
                <w:sz w:val="21"/>
                <w:szCs w:val="21"/>
              </w:rPr>
            </w:pPr>
          </w:p>
          <w:p w:rsidR="005A1B99" w:rsidRPr="003157AE" w:rsidRDefault="005A1B99" w:rsidP="005A1B99">
            <w:pPr>
              <w:pStyle w:val="TableParagraph"/>
              <w:ind w:left="91"/>
              <w:rPr>
                <w:rFonts w:ascii="Arial" w:hAnsi="Arial" w:cs="Arial"/>
                <w:spacing w:val="-1"/>
                <w:sz w:val="21"/>
                <w:szCs w:val="21"/>
              </w:rPr>
            </w:pPr>
            <w:r w:rsidRPr="003157AE">
              <w:rPr>
                <w:rFonts w:ascii="Arial" w:hAnsi="Arial" w:cs="Arial"/>
                <w:spacing w:val="-1"/>
                <w:sz w:val="21"/>
                <w:szCs w:val="21"/>
              </w:rPr>
              <w:lastRenderedPageBreak/>
              <w:t>Language Objectives</w:t>
            </w:r>
            <w:r>
              <w:rPr>
                <w:rFonts w:ascii="Arial" w:hAnsi="Arial" w:cs="Arial"/>
                <w:spacing w:val="-1"/>
                <w:sz w:val="21"/>
                <w:szCs w:val="21"/>
              </w:rPr>
              <w:t>:</w:t>
            </w:r>
          </w:p>
          <w:p w:rsidR="005A1B99" w:rsidRPr="00EA51BF" w:rsidRDefault="005A1B99" w:rsidP="005A1B99">
            <w:pPr>
              <w:pStyle w:val="a7"/>
              <w:numPr>
                <w:ilvl w:val="0"/>
                <w:numId w:val="17"/>
              </w:numPr>
              <w:tabs>
                <w:tab w:val="left" w:pos="1140"/>
                <w:tab w:val="left" w:pos="3480"/>
                <w:tab w:val="left" w:pos="4920"/>
                <w:tab w:val="left" w:pos="5460"/>
                <w:tab w:val="left" w:pos="6260"/>
                <w:tab w:val="left" w:pos="7800"/>
              </w:tabs>
              <w:ind w:left="426" w:hanging="284"/>
              <w:jc w:val="left"/>
              <w:rPr>
                <w:rFonts w:ascii="Arial" w:hAnsi="Arial" w:cs="Arial"/>
                <w:szCs w:val="21"/>
              </w:rPr>
            </w:pPr>
            <w:r w:rsidRPr="00EA51BF">
              <w:rPr>
                <w:rFonts w:ascii="Arial" w:hAnsi="Arial" w:cs="Arial"/>
                <w:szCs w:val="21"/>
              </w:rPr>
              <w:t>Know the vocabulary, and sentence structures necessary to discuss topics related to natural science</w:t>
            </w:r>
            <w:r>
              <w:rPr>
                <w:rFonts w:ascii="Arial" w:hAnsi="Arial" w:cs="Arial"/>
                <w:szCs w:val="21"/>
              </w:rPr>
              <w:t>,</w:t>
            </w:r>
          </w:p>
          <w:p w:rsidR="005A1B99" w:rsidRPr="00EA51BF" w:rsidRDefault="005A1B99" w:rsidP="005A1B99">
            <w:pPr>
              <w:pStyle w:val="a7"/>
              <w:numPr>
                <w:ilvl w:val="0"/>
                <w:numId w:val="17"/>
              </w:numPr>
              <w:tabs>
                <w:tab w:val="left" w:pos="1140"/>
                <w:tab w:val="left" w:pos="3480"/>
                <w:tab w:val="left" w:pos="4920"/>
                <w:tab w:val="left" w:pos="5460"/>
                <w:tab w:val="left" w:pos="6260"/>
                <w:tab w:val="left" w:pos="7800"/>
              </w:tabs>
              <w:ind w:left="426" w:hanging="284"/>
              <w:jc w:val="left"/>
              <w:rPr>
                <w:rFonts w:ascii="Arial" w:hAnsi="Arial" w:cs="Arial"/>
                <w:szCs w:val="21"/>
              </w:rPr>
            </w:pPr>
            <w:r w:rsidRPr="00EA51BF">
              <w:rPr>
                <w:rFonts w:ascii="Arial" w:hAnsi="Arial" w:cs="Arial"/>
                <w:szCs w:val="21"/>
              </w:rPr>
              <w:t>Know how academic science papers and reports are organized in English</w:t>
            </w:r>
            <w:r>
              <w:rPr>
                <w:rFonts w:ascii="Arial" w:hAnsi="Arial" w:cs="Arial"/>
                <w:szCs w:val="21"/>
              </w:rPr>
              <w:t>,</w:t>
            </w:r>
          </w:p>
          <w:p w:rsidR="005A1B99" w:rsidRPr="00EA51BF" w:rsidRDefault="005A1B99" w:rsidP="005A1B99">
            <w:pPr>
              <w:pStyle w:val="a7"/>
              <w:numPr>
                <w:ilvl w:val="0"/>
                <w:numId w:val="17"/>
              </w:numPr>
              <w:tabs>
                <w:tab w:val="left" w:pos="1140"/>
                <w:tab w:val="left" w:pos="3480"/>
                <w:tab w:val="left" w:pos="4920"/>
                <w:tab w:val="left" w:pos="5460"/>
                <w:tab w:val="left" w:pos="6260"/>
                <w:tab w:val="left" w:pos="7800"/>
              </w:tabs>
              <w:ind w:left="426" w:hanging="284"/>
              <w:jc w:val="left"/>
              <w:rPr>
                <w:rFonts w:ascii="Arial" w:hAnsi="Arial" w:cs="Arial"/>
                <w:szCs w:val="21"/>
              </w:rPr>
            </w:pPr>
            <w:r w:rsidRPr="00EA51BF">
              <w:rPr>
                <w:rFonts w:ascii="Arial" w:hAnsi="Arial" w:cs="Arial"/>
                <w:szCs w:val="21"/>
              </w:rPr>
              <w:t>Will have learned how to write a scientific report in English.</w:t>
            </w:r>
          </w:p>
          <w:p w:rsidR="005A1B99" w:rsidRPr="003157AE" w:rsidRDefault="005A1B99" w:rsidP="005A1B99">
            <w:pPr>
              <w:pStyle w:val="TableParagraph"/>
              <w:ind w:left="90"/>
              <w:rPr>
                <w:rFonts w:ascii="Arial" w:hAnsi="Arial" w:cs="Arial"/>
                <w:spacing w:val="-1"/>
                <w:sz w:val="21"/>
                <w:szCs w:val="21"/>
              </w:rPr>
            </w:pPr>
          </w:p>
          <w:p w:rsidR="005A1B99" w:rsidRPr="003157AE" w:rsidRDefault="005A1B99" w:rsidP="005A1B99">
            <w:pPr>
              <w:pStyle w:val="TableParagraph"/>
              <w:ind w:left="90"/>
              <w:rPr>
                <w:rFonts w:ascii="Arial" w:hAnsi="Arial" w:cs="Arial"/>
                <w:spacing w:val="-1"/>
                <w:sz w:val="21"/>
                <w:szCs w:val="21"/>
              </w:rPr>
            </w:pPr>
            <w:r w:rsidRPr="003157AE">
              <w:rPr>
                <w:rFonts w:ascii="Arial" w:hAnsi="Arial" w:cs="Arial"/>
                <w:spacing w:val="-1"/>
                <w:sz w:val="21"/>
                <w:szCs w:val="21"/>
              </w:rPr>
              <w:t>Critical Thinking Objectives</w:t>
            </w:r>
            <w:r>
              <w:rPr>
                <w:rFonts w:ascii="Arial" w:hAnsi="Arial" w:cs="Arial"/>
                <w:spacing w:val="-1"/>
                <w:sz w:val="21"/>
                <w:szCs w:val="21"/>
              </w:rPr>
              <w:t>:</w:t>
            </w:r>
          </w:p>
          <w:p w:rsidR="005A1B99" w:rsidRPr="003157AE" w:rsidRDefault="005A1B99" w:rsidP="005A1B99">
            <w:pPr>
              <w:pStyle w:val="TableParagraph"/>
              <w:numPr>
                <w:ilvl w:val="0"/>
                <w:numId w:val="18"/>
              </w:numPr>
              <w:ind w:left="426" w:hanging="284"/>
              <w:rPr>
                <w:rFonts w:ascii="Arial" w:eastAsia="Times New Roman" w:hAnsi="Arial" w:cs="Arial"/>
                <w:sz w:val="21"/>
                <w:szCs w:val="21"/>
              </w:rPr>
            </w:pPr>
            <w:r w:rsidRPr="003157AE">
              <w:rPr>
                <w:rFonts w:ascii="Arial" w:eastAsia="Times New Roman" w:hAnsi="Arial" w:cs="Arial"/>
                <w:sz w:val="21"/>
                <w:szCs w:val="21"/>
              </w:rPr>
              <w:t>Understand the value of studying the s</w:t>
            </w:r>
            <w:r>
              <w:rPr>
                <w:rFonts w:ascii="Arial" w:eastAsia="Times New Roman" w:hAnsi="Arial" w:cs="Arial"/>
                <w:sz w:val="21"/>
                <w:szCs w:val="21"/>
              </w:rPr>
              <w:t>ciences,</w:t>
            </w:r>
          </w:p>
          <w:p w:rsidR="005A1B99" w:rsidRPr="002B6DE7" w:rsidRDefault="005A1B99" w:rsidP="005A1B99">
            <w:pPr>
              <w:pStyle w:val="TableParagraph"/>
              <w:numPr>
                <w:ilvl w:val="0"/>
                <w:numId w:val="18"/>
              </w:numPr>
              <w:ind w:left="426" w:hanging="284"/>
              <w:rPr>
                <w:rFonts w:ascii="Arial" w:hAnsi="Arial" w:cs="Arial"/>
                <w:sz w:val="21"/>
                <w:szCs w:val="21"/>
              </w:rPr>
            </w:pPr>
            <w:r w:rsidRPr="002B6DE7">
              <w:rPr>
                <w:rFonts w:ascii="Arial" w:eastAsia="Times New Roman" w:hAnsi="Arial" w:cs="Arial"/>
                <w:sz w:val="21"/>
                <w:szCs w:val="21"/>
              </w:rPr>
              <w:t>Be able to understand and evaluate ideas from different disciplinary perspectives,</w:t>
            </w:r>
          </w:p>
          <w:p w:rsidR="005A1B99" w:rsidRPr="002B6DE7" w:rsidRDefault="005A1B99" w:rsidP="005A1B99">
            <w:pPr>
              <w:pStyle w:val="TableParagraph"/>
              <w:numPr>
                <w:ilvl w:val="0"/>
                <w:numId w:val="18"/>
              </w:numPr>
              <w:ind w:left="426" w:hanging="284"/>
              <w:rPr>
                <w:rFonts w:ascii="Arial" w:hAnsi="Arial" w:cs="Arial"/>
                <w:sz w:val="21"/>
                <w:szCs w:val="21"/>
              </w:rPr>
            </w:pPr>
            <w:r w:rsidRPr="003157AE">
              <w:rPr>
                <w:rFonts w:ascii="Arial" w:eastAsia="Times New Roman" w:hAnsi="Arial" w:cs="Arial"/>
                <w:sz w:val="21"/>
                <w:szCs w:val="21"/>
              </w:rPr>
              <w:t>Know how to take effective notes by identifying relevant information from texts or lectures</w:t>
            </w:r>
            <w:r>
              <w:rPr>
                <w:rFonts w:ascii="Arial" w:eastAsia="Times New Roman" w:hAnsi="Arial" w:cs="Arial"/>
                <w:sz w:val="21"/>
                <w:szCs w:val="21"/>
              </w:rPr>
              <w:t>,</w:t>
            </w:r>
          </w:p>
          <w:p w:rsidR="005A1B99" w:rsidRDefault="005A1B99" w:rsidP="005A1B99">
            <w:pPr>
              <w:pStyle w:val="TableParagraph"/>
              <w:numPr>
                <w:ilvl w:val="0"/>
                <w:numId w:val="18"/>
              </w:numPr>
              <w:ind w:left="426" w:hanging="284"/>
              <w:rPr>
                <w:rFonts w:ascii="Arial" w:hAnsi="Arial" w:cs="Arial"/>
                <w:sz w:val="21"/>
                <w:szCs w:val="21"/>
              </w:rPr>
            </w:pPr>
            <w:r>
              <w:rPr>
                <w:rFonts w:ascii="Arial" w:hAnsi="Arial" w:cs="Arial"/>
                <w:sz w:val="21"/>
                <w:szCs w:val="21"/>
              </w:rPr>
              <w:t xml:space="preserve">Know the </w:t>
            </w:r>
            <w:r w:rsidRPr="002B6DE7">
              <w:rPr>
                <w:rFonts w:ascii="Arial" w:hAnsi="Arial" w:cs="Arial"/>
                <w:sz w:val="21"/>
                <w:szCs w:val="21"/>
              </w:rPr>
              <w:t>communication methods, and logic appropriate needed for scientific (and academic) work</w:t>
            </w:r>
            <w:r>
              <w:rPr>
                <w:rFonts w:ascii="Arial" w:hAnsi="Arial" w:cs="Arial"/>
                <w:sz w:val="21"/>
                <w:szCs w:val="21"/>
              </w:rPr>
              <w:t>,</w:t>
            </w:r>
          </w:p>
          <w:p w:rsidR="005A1B99" w:rsidRPr="00666EFD" w:rsidRDefault="005A1B99" w:rsidP="005A1B99">
            <w:pPr>
              <w:pStyle w:val="TableParagraph"/>
              <w:numPr>
                <w:ilvl w:val="0"/>
                <w:numId w:val="18"/>
              </w:numPr>
              <w:ind w:left="426" w:hanging="284"/>
              <w:rPr>
                <w:rFonts w:ascii="Arial" w:hAnsi="Arial" w:cs="Arial"/>
                <w:sz w:val="21"/>
                <w:szCs w:val="21"/>
              </w:rPr>
            </w:pPr>
            <w:r w:rsidRPr="00666EFD">
              <w:rPr>
                <w:rFonts w:ascii="Arial" w:hAnsi="Arial" w:cs="Arial"/>
                <w:sz w:val="21"/>
                <w:szCs w:val="21"/>
              </w:rPr>
              <w:t>Practice critical thinking about living and non-living things and their relationship to the environment,</w:t>
            </w:r>
          </w:p>
          <w:p w:rsidR="005A1B99" w:rsidRPr="00666EFD" w:rsidRDefault="005A1B99" w:rsidP="005A1B99">
            <w:pPr>
              <w:pStyle w:val="TableParagraph"/>
              <w:numPr>
                <w:ilvl w:val="0"/>
                <w:numId w:val="18"/>
              </w:numPr>
              <w:ind w:left="426" w:hanging="284"/>
              <w:rPr>
                <w:rFonts w:ascii="Arial" w:hAnsi="Arial" w:cs="Arial"/>
                <w:sz w:val="21"/>
                <w:szCs w:val="21"/>
              </w:rPr>
            </w:pPr>
            <w:r w:rsidRPr="00666EFD">
              <w:rPr>
                <w:rFonts w:ascii="Arial" w:hAnsi="Arial" w:cs="Arial"/>
                <w:sz w:val="21"/>
                <w:szCs w:val="21"/>
              </w:rPr>
              <w:t>Be able to hypothesize and test hypothesis,</w:t>
            </w:r>
          </w:p>
          <w:p w:rsidR="005A1B99" w:rsidRPr="00666EFD" w:rsidRDefault="005A1B99" w:rsidP="005A1B99">
            <w:pPr>
              <w:pStyle w:val="TableParagraph"/>
              <w:numPr>
                <w:ilvl w:val="0"/>
                <w:numId w:val="18"/>
              </w:numPr>
              <w:ind w:left="426" w:hanging="284"/>
              <w:rPr>
                <w:rFonts w:ascii="Arial" w:hAnsi="Arial" w:cs="Arial"/>
                <w:sz w:val="21"/>
                <w:szCs w:val="21"/>
              </w:rPr>
            </w:pPr>
            <w:r w:rsidRPr="00666EFD">
              <w:rPr>
                <w:rFonts w:ascii="Arial" w:hAnsi="Arial" w:cs="Arial"/>
                <w:sz w:val="21"/>
                <w:szCs w:val="21"/>
              </w:rPr>
              <w:t>Understand cause and effect</w:t>
            </w:r>
            <w:r>
              <w:rPr>
                <w:rFonts w:ascii="Arial" w:hAnsi="Arial" w:cs="Arial"/>
                <w:sz w:val="21"/>
                <w:szCs w:val="21"/>
              </w:rPr>
              <w:t>,</w:t>
            </w:r>
          </w:p>
          <w:p w:rsidR="005A1B99" w:rsidRPr="00666EFD" w:rsidRDefault="005A1B99" w:rsidP="005A1B99">
            <w:pPr>
              <w:pStyle w:val="TableParagraph"/>
              <w:numPr>
                <w:ilvl w:val="0"/>
                <w:numId w:val="18"/>
              </w:numPr>
              <w:ind w:left="426" w:hanging="284"/>
              <w:rPr>
                <w:rFonts w:ascii="Arial" w:hAnsi="Arial" w:cs="Arial"/>
                <w:sz w:val="21"/>
                <w:szCs w:val="21"/>
              </w:rPr>
            </w:pPr>
            <w:r w:rsidRPr="00666EFD">
              <w:rPr>
                <w:rFonts w:ascii="Arial" w:hAnsi="Arial" w:cs="Arial"/>
                <w:sz w:val="21"/>
                <w:szCs w:val="21"/>
              </w:rPr>
              <w:t xml:space="preserve">Understand the difference between objectivity and subjectivity, </w:t>
            </w:r>
          </w:p>
          <w:p w:rsidR="005A1B99" w:rsidRPr="00666EFD" w:rsidRDefault="005A1B99" w:rsidP="005A1B99">
            <w:pPr>
              <w:pStyle w:val="TableParagraph"/>
              <w:numPr>
                <w:ilvl w:val="0"/>
                <w:numId w:val="18"/>
              </w:numPr>
              <w:ind w:left="426" w:hanging="284"/>
              <w:rPr>
                <w:rFonts w:ascii="Arial" w:hAnsi="Arial" w:cs="Arial"/>
                <w:sz w:val="21"/>
                <w:szCs w:val="21"/>
              </w:rPr>
            </w:pPr>
            <w:r w:rsidRPr="00666EFD">
              <w:rPr>
                <w:rFonts w:ascii="Arial" w:hAnsi="Arial" w:cs="Arial"/>
                <w:sz w:val="21"/>
                <w:szCs w:val="21"/>
              </w:rPr>
              <w:t>Be able to evaluate</w:t>
            </w:r>
            <w:r>
              <w:rPr>
                <w:rFonts w:ascii="Arial" w:hAnsi="Arial" w:cs="Arial"/>
                <w:sz w:val="21"/>
                <w:szCs w:val="21"/>
              </w:rPr>
              <w:t xml:space="preserve"> </w:t>
            </w:r>
            <w:r w:rsidRPr="00666EFD">
              <w:rPr>
                <w:rFonts w:ascii="Arial" w:hAnsi="Arial" w:cs="Arial"/>
                <w:i/>
                <w:sz w:val="21"/>
                <w:szCs w:val="21"/>
              </w:rPr>
              <w:t>and</w:t>
            </w:r>
            <w:r w:rsidRPr="00666EFD">
              <w:rPr>
                <w:rFonts w:ascii="Arial" w:hAnsi="Arial" w:cs="Arial"/>
                <w:sz w:val="21"/>
                <w:szCs w:val="21"/>
              </w:rPr>
              <w:t xml:space="preserve"> document methods and data in a report</w:t>
            </w:r>
            <w:r>
              <w:rPr>
                <w:rFonts w:ascii="Arial" w:hAnsi="Arial" w:cs="Arial"/>
                <w:sz w:val="21"/>
                <w:szCs w:val="21"/>
              </w:rPr>
              <w:t>,</w:t>
            </w:r>
          </w:p>
          <w:p w:rsidR="005A1B99" w:rsidRPr="005A1B99" w:rsidRDefault="005A1B99" w:rsidP="005A1B99">
            <w:pPr>
              <w:pStyle w:val="TableParagraph"/>
              <w:numPr>
                <w:ilvl w:val="0"/>
                <w:numId w:val="18"/>
              </w:numPr>
              <w:tabs>
                <w:tab w:val="left" w:pos="1140"/>
                <w:tab w:val="left" w:pos="3480"/>
                <w:tab w:val="left" w:pos="4920"/>
                <w:tab w:val="left" w:pos="5460"/>
                <w:tab w:val="left" w:pos="6260"/>
                <w:tab w:val="left" w:pos="7800"/>
              </w:tabs>
              <w:ind w:left="426" w:hanging="284"/>
              <w:rPr>
                <w:rFonts w:ascii="Arial" w:hAnsi="Arial" w:cs="Arial"/>
                <w:szCs w:val="21"/>
              </w:rPr>
            </w:pPr>
            <w:r w:rsidRPr="00666EFD">
              <w:rPr>
                <w:rFonts w:ascii="Arial" w:hAnsi="Arial" w:cs="Arial"/>
                <w:sz w:val="21"/>
                <w:szCs w:val="21"/>
              </w:rPr>
              <w:t>Be able to report information objectively.</w:t>
            </w:r>
          </w:p>
          <w:p w:rsidR="005A1B99" w:rsidRPr="00C35144" w:rsidRDefault="005A1B99" w:rsidP="005A1B99">
            <w:pPr>
              <w:pStyle w:val="TableParagraph"/>
              <w:tabs>
                <w:tab w:val="left" w:pos="1140"/>
                <w:tab w:val="left" w:pos="3480"/>
                <w:tab w:val="left" w:pos="4920"/>
                <w:tab w:val="left" w:pos="5460"/>
                <w:tab w:val="left" w:pos="6260"/>
                <w:tab w:val="left" w:pos="7800"/>
              </w:tabs>
              <w:ind w:left="142"/>
              <w:rPr>
                <w:rFonts w:ascii="Arial" w:hAnsi="Arial" w:cs="Arial"/>
                <w:szCs w:val="21"/>
              </w:rPr>
            </w:pPr>
          </w:p>
        </w:tc>
      </w:tr>
      <w:tr w:rsidR="005A1B99" w:rsidRPr="001E4EDE" w:rsidTr="00817329">
        <w:tc>
          <w:tcPr>
            <w:tcW w:w="9736" w:type="dxa"/>
            <w:gridSpan w:val="3"/>
            <w:shd w:val="clear" w:color="auto" w:fill="auto"/>
          </w:tcPr>
          <w:p w:rsidR="005A1B99" w:rsidRPr="001E4EDE" w:rsidRDefault="005A1B99" w:rsidP="005A1B99">
            <w:pPr>
              <w:rPr>
                <w:rFonts w:ascii="Arial" w:hAnsi="Arial" w:cs="Arial"/>
                <w:sz w:val="22"/>
                <w:szCs w:val="22"/>
              </w:rPr>
            </w:pPr>
            <w:r w:rsidRPr="001E4EDE">
              <w:rPr>
                <w:rFonts w:ascii="Arial" w:hAnsi="Arial" w:cs="Arial"/>
                <w:sz w:val="22"/>
                <w:szCs w:val="22"/>
              </w:rPr>
              <w:lastRenderedPageBreak/>
              <w:t>Course Schedule:</w:t>
            </w:r>
          </w:p>
        </w:tc>
      </w:tr>
      <w:tr w:rsidR="005A1B99" w:rsidRPr="001E4EDE" w:rsidTr="008B6910">
        <w:tc>
          <w:tcPr>
            <w:tcW w:w="1570" w:type="dxa"/>
            <w:shd w:val="clear" w:color="auto" w:fill="auto"/>
          </w:tcPr>
          <w:p w:rsidR="005A1B99" w:rsidRPr="001E4EDE" w:rsidRDefault="005A1B99" w:rsidP="005A1B99">
            <w:pPr>
              <w:jc w:val="center"/>
              <w:rPr>
                <w:rFonts w:ascii="Arial" w:hAnsi="Arial" w:cs="Arial"/>
                <w:sz w:val="22"/>
                <w:szCs w:val="22"/>
              </w:rPr>
            </w:pPr>
            <w:r w:rsidRPr="001E4EDE">
              <w:rPr>
                <w:rFonts w:ascii="Arial" w:hAnsi="Arial" w:cs="Arial"/>
                <w:sz w:val="22"/>
                <w:szCs w:val="22"/>
              </w:rPr>
              <w:t>Day</w:t>
            </w:r>
          </w:p>
        </w:tc>
        <w:tc>
          <w:tcPr>
            <w:tcW w:w="3015" w:type="dxa"/>
            <w:shd w:val="clear" w:color="auto" w:fill="auto"/>
          </w:tcPr>
          <w:p w:rsidR="005A1B99" w:rsidRPr="001E4EDE" w:rsidRDefault="005A1B99" w:rsidP="005A1B99">
            <w:pPr>
              <w:jc w:val="center"/>
              <w:rPr>
                <w:rFonts w:ascii="Arial" w:hAnsi="Arial" w:cs="Arial"/>
                <w:sz w:val="22"/>
                <w:szCs w:val="22"/>
              </w:rPr>
            </w:pPr>
            <w:r w:rsidRPr="001E4EDE">
              <w:rPr>
                <w:rFonts w:ascii="Arial" w:hAnsi="Arial" w:cs="Arial"/>
                <w:sz w:val="22"/>
                <w:szCs w:val="22"/>
              </w:rPr>
              <w:t>Topic</w:t>
            </w:r>
          </w:p>
        </w:tc>
        <w:tc>
          <w:tcPr>
            <w:tcW w:w="5151" w:type="dxa"/>
            <w:shd w:val="clear" w:color="auto" w:fill="auto"/>
          </w:tcPr>
          <w:p w:rsidR="005A1B99" w:rsidRPr="001E4EDE" w:rsidRDefault="005A1B99" w:rsidP="005A1B99">
            <w:pPr>
              <w:jc w:val="center"/>
              <w:rPr>
                <w:rFonts w:ascii="Arial" w:hAnsi="Arial" w:cs="Arial"/>
                <w:sz w:val="22"/>
                <w:szCs w:val="22"/>
              </w:rPr>
            </w:pPr>
            <w:r w:rsidRPr="001E4EDE">
              <w:rPr>
                <w:rFonts w:ascii="Arial" w:hAnsi="Arial" w:cs="Arial"/>
                <w:sz w:val="22"/>
                <w:szCs w:val="22"/>
              </w:rPr>
              <w:t>Content/Activities</w:t>
            </w:r>
          </w:p>
        </w:tc>
      </w:tr>
      <w:tr w:rsidR="005A1B99" w:rsidRPr="001E4EDE" w:rsidTr="005B36FB">
        <w:tc>
          <w:tcPr>
            <w:tcW w:w="1570" w:type="dxa"/>
            <w:shd w:val="clear" w:color="auto" w:fill="auto"/>
          </w:tcPr>
          <w:p w:rsidR="005A1B99" w:rsidRPr="001E4EDE" w:rsidRDefault="005A1B99" w:rsidP="005A1B99">
            <w:pPr>
              <w:jc w:val="center"/>
              <w:rPr>
                <w:rFonts w:ascii="Arial" w:hAnsi="Arial" w:cs="Arial"/>
                <w:sz w:val="22"/>
                <w:szCs w:val="22"/>
              </w:rPr>
            </w:pPr>
            <w:r>
              <w:rPr>
                <w:rFonts w:ascii="Arial" w:hAnsi="Arial" w:cs="Arial" w:hint="eastAsia"/>
                <w:sz w:val="22"/>
                <w:szCs w:val="22"/>
              </w:rPr>
              <w:t>1</w:t>
            </w:r>
          </w:p>
        </w:tc>
        <w:tc>
          <w:tcPr>
            <w:tcW w:w="3015" w:type="dxa"/>
            <w:shd w:val="clear" w:color="auto" w:fill="auto"/>
          </w:tcPr>
          <w:p w:rsidR="005A1B99" w:rsidRDefault="005A1B99" w:rsidP="005A1B99">
            <w:pPr>
              <w:jc w:val="center"/>
              <w:rPr>
                <w:rFonts w:ascii="Arial" w:hAnsi="Arial" w:cs="Arial"/>
                <w:sz w:val="22"/>
                <w:szCs w:val="22"/>
              </w:rPr>
            </w:pPr>
            <w:r>
              <w:rPr>
                <w:rFonts w:ascii="Arial" w:hAnsi="Arial" w:cs="Arial" w:hint="eastAsia"/>
                <w:sz w:val="22"/>
                <w:szCs w:val="22"/>
              </w:rPr>
              <w:t>I</w:t>
            </w:r>
            <w:r>
              <w:rPr>
                <w:rFonts w:ascii="Arial" w:hAnsi="Arial" w:cs="Arial"/>
                <w:sz w:val="22"/>
                <w:szCs w:val="22"/>
              </w:rPr>
              <w:t>ntroduction</w:t>
            </w:r>
          </w:p>
          <w:p w:rsidR="005A1B99" w:rsidRPr="001E4EDE" w:rsidRDefault="005A1B99" w:rsidP="005A1B99">
            <w:pPr>
              <w:jc w:val="center"/>
              <w:rPr>
                <w:rFonts w:ascii="Arial" w:hAnsi="Arial" w:cs="Arial"/>
                <w:sz w:val="22"/>
                <w:szCs w:val="22"/>
              </w:rPr>
            </w:pPr>
            <w:r w:rsidRPr="001E4EDE">
              <w:rPr>
                <w:rFonts w:ascii="Arial" w:hAnsi="Arial" w:cs="Arial"/>
                <w:sz w:val="22"/>
                <w:szCs w:val="22"/>
              </w:rPr>
              <w:t>How to make questions in evolutionary ecology</w:t>
            </w:r>
          </w:p>
        </w:tc>
        <w:tc>
          <w:tcPr>
            <w:tcW w:w="5151" w:type="dxa"/>
            <w:shd w:val="clear" w:color="auto" w:fill="auto"/>
          </w:tcPr>
          <w:p w:rsidR="005A1B99" w:rsidRDefault="005A1B99" w:rsidP="005A1B99">
            <w:pPr>
              <w:jc w:val="left"/>
              <w:rPr>
                <w:rFonts w:ascii="Arial" w:hAnsi="Arial" w:cs="Arial"/>
                <w:sz w:val="22"/>
                <w:szCs w:val="22"/>
              </w:rPr>
            </w:pPr>
            <w:r>
              <w:rPr>
                <w:rFonts w:ascii="Arial" w:hAnsi="Arial" w:cs="Arial" w:hint="eastAsia"/>
                <w:sz w:val="22"/>
                <w:szCs w:val="22"/>
              </w:rPr>
              <w:t>I</w:t>
            </w:r>
            <w:r>
              <w:rPr>
                <w:rFonts w:ascii="Arial" w:hAnsi="Arial" w:cs="Arial"/>
                <w:sz w:val="22"/>
                <w:szCs w:val="22"/>
              </w:rPr>
              <w:t>ntroduction to course</w:t>
            </w:r>
          </w:p>
          <w:p w:rsidR="005A1B99" w:rsidRPr="001E4EDE" w:rsidRDefault="005A1B99" w:rsidP="005A1B99">
            <w:pPr>
              <w:jc w:val="left"/>
              <w:rPr>
                <w:rFonts w:ascii="Arial" w:hAnsi="Arial" w:cs="Arial"/>
                <w:sz w:val="22"/>
                <w:szCs w:val="22"/>
              </w:rPr>
            </w:pPr>
            <w:proofErr w:type="spellStart"/>
            <w:r w:rsidRPr="001E4EDE">
              <w:rPr>
                <w:rFonts w:ascii="Arial" w:hAnsi="Arial" w:cs="Arial"/>
                <w:sz w:val="22"/>
                <w:szCs w:val="22"/>
              </w:rPr>
              <w:t>Tinbergein’s</w:t>
            </w:r>
            <w:proofErr w:type="spellEnd"/>
            <w:r w:rsidRPr="001E4EDE">
              <w:rPr>
                <w:rFonts w:ascii="Arial" w:hAnsi="Arial" w:cs="Arial"/>
                <w:sz w:val="22"/>
                <w:szCs w:val="22"/>
              </w:rPr>
              <w:t xml:space="preserve"> four questions, </w:t>
            </w:r>
            <w:r w:rsidRPr="001E4EDE">
              <w:rPr>
                <w:rFonts w:ascii="Arial" w:hAnsi="Arial" w:cs="Arial" w:hint="eastAsia"/>
                <w:sz w:val="22"/>
                <w:szCs w:val="22"/>
              </w:rPr>
              <w:t>A</w:t>
            </w:r>
            <w:r w:rsidRPr="001E4EDE">
              <w:rPr>
                <w:rFonts w:ascii="Arial" w:hAnsi="Arial" w:cs="Arial"/>
                <w:sz w:val="22"/>
                <w:szCs w:val="22"/>
              </w:rPr>
              <w:t xml:space="preserve">daptation (e.g. evolution of carnivorous plant </w:t>
            </w:r>
            <w:r w:rsidRPr="001E4EDE">
              <w:rPr>
                <w:rFonts w:ascii="Arial" w:hAnsi="Arial" w:cs="Arial"/>
                <w:i/>
                <w:iCs/>
                <w:sz w:val="22"/>
                <w:szCs w:val="22"/>
              </w:rPr>
              <w:t>Nepenthes</w:t>
            </w:r>
            <w:r w:rsidRPr="001E4EDE">
              <w:rPr>
                <w:rFonts w:ascii="Arial" w:hAnsi="Arial" w:cs="Arial"/>
                <w:sz w:val="22"/>
                <w:szCs w:val="22"/>
              </w:rPr>
              <w:t xml:space="preserve">), </w:t>
            </w:r>
            <w:r>
              <w:rPr>
                <w:rFonts w:ascii="Arial" w:hAnsi="Arial" w:cs="Arial"/>
                <w:sz w:val="22"/>
                <w:szCs w:val="22"/>
              </w:rPr>
              <w:t>The basic principle of natural selection</w:t>
            </w:r>
          </w:p>
        </w:tc>
      </w:tr>
      <w:tr w:rsidR="005A1B99" w:rsidRPr="001E4EDE" w:rsidTr="005B36FB">
        <w:tc>
          <w:tcPr>
            <w:tcW w:w="1570" w:type="dxa"/>
            <w:shd w:val="clear" w:color="auto" w:fill="auto"/>
          </w:tcPr>
          <w:p w:rsidR="005A1B99" w:rsidRDefault="005A1B99" w:rsidP="005A1B99">
            <w:pPr>
              <w:jc w:val="center"/>
              <w:rPr>
                <w:rFonts w:ascii="Arial" w:hAnsi="Arial" w:cs="Arial"/>
                <w:sz w:val="22"/>
                <w:szCs w:val="22"/>
              </w:rPr>
            </w:pPr>
            <w:r>
              <w:rPr>
                <w:rFonts w:ascii="Arial" w:hAnsi="Arial" w:cs="Arial" w:hint="eastAsia"/>
                <w:sz w:val="22"/>
                <w:szCs w:val="22"/>
              </w:rPr>
              <w:t>2</w:t>
            </w:r>
          </w:p>
        </w:tc>
        <w:tc>
          <w:tcPr>
            <w:tcW w:w="3015" w:type="dxa"/>
            <w:vMerge w:val="restart"/>
            <w:shd w:val="clear" w:color="auto" w:fill="auto"/>
          </w:tcPr>
          <w:p w:rsidR="005A1B99" w:rsidRDefault="005A1B99" w:rsidP="005A1B99">
            <w:pPr>
              <w:jc w:val="center"/>
              <w:rPr>
                <w:rFonts w:ascii="Arial" w:hAnsi="Arial" w:cs="Arial"/>
                <w:sz w:val="22"/>
                <w:szCs w:val="22"/>
              </w:rPr>
            </w:pPr>
            <w:r>
              <w:rPr>
                <w:rFonts w:ascii="Arial" w:hAnsi="Arial" w:cs="Arial" w:hint="eastAsia"/>
                <w:sz w:val="22"/>
                <w:szCs w:val="22"/>
              </w:rPr>
              <w:t>T</w:t>
            </w:r>
            <w:r>
              <w:rPr>
                <w:rFonts w:ascii="Arial" w:hAnsi="Arial" w:cs="Arial"/>
                <w:sz w:val="22"/>
                <w:szCs w:val="22"/>
              </w:rPr>
              <w:t>he world of small creatures</w:t>
            </w:r>
          </w:p>
        </w:tc>
        <w:tc>
          <w:tcPr>
            <w:tcW w:w="5151" w:type="dxa"/>
            <w:shd w:val="clear" w:color="auto" w:fill="auto"/>
          </w:tcPr>
          <w:p w:rsidR="005A1B99" w:rsidRDefault="005A1B99" w:rsidP="005A1B99">
            <w:pPr>
              <w:jc w:val="left"/>
              <w:rPr>
                <w:rFonts w:ascii="Arial" w:hAnsi="Arial" w:cs="Arial"/>
                <w:sz w:val="22"/>
                <w:szCs w:val="22"/>
              </w:rPr>
            </w:pPr>
            <w:r>
              <w:rPr>
                <w:rFonts w:ascii="Arial" w:hAnsi="Arial" w:cs="Arial"/>
                <w:sz w:val="22"/>
                <w:szCs w:val="22"/>
              </w:rPr>
              <w:t xml:space="preserve">Activity: Collecting and observing </w:t>
            </w:r>
            <w:r w:rsidR="00321B87">
              <w:rPr>
                <w:rFonts w:ascii="Arial" w:hAnsi="Arial" w:cs="Arial"/>
                <w:sz w:val="22"/>
                <w:szCs w:val="22"/>
              </w:rPr>
              <w:t>wood lice</w:t>
            </w:r>
            <w:r>
              <w:rPr>
                <w:rFonts w:ascii="Arial" w:hAnsi="Arial" w:cs="Arial"/>
                <w:sz w:val="22"/>
                <w:szCs w:val="22"/>
              </w:rPr>
              <w:t xml:space="preserve"> (</w:t>
            </w:r>
            <w:proofErr w:type="spellStart"/>
            <w:r w:rsidRPr="00EF745B">
              <w:rPr>
                <w:rFonts w:ascii="Arial" w:hAnsi="Arial" w:cs="Arial"/>
                <w:i/>
                <w:iCs/>
                <w:sz w:val="22"/>
                <w:szCs w:val="22"/>
              </w:rPr>
              <w:t>Dangomushi</w:t>
            </w:r>
            <w:proofErr w:type="spellEnd"/>
            <w:r>
              <w:rPr>
                <w:rFonts w:ascii="Arial" w:hAnsi="Arial" w:cs="Arial"/>
                <w:sz w:val="22"/>
                <w:szCs w:val="22"/>
              </w:rPr>
              <w:t>)</w:t>
            </w:r>
          </w:p>
        </w:tc>
      </w:tr>
      <w:tr w:rsidR="005A1B99" w:rsidRPr="001E4EDE" w:rsidTr="005B36FB">
        <w:tc>
          <w:tcPr>
            <w:tcW w:w="1570" w:type="dxa"/>
            <w:shd w:val="clear" w:color="auto" w:fill="auto"/>
          </w:tcPr>
          <w:p w:rsidR="005A1B99" w:rsidRDefault="005A1B99" w:rsidP="005A1B99">
            <w:pPr>
              <w:jc w:val="center"/>
              <w:rPr>
                <w:rFonts w:ascii="Arial" w:hAnsi="Arial" w:cs="Arial"/>
                <w:sz w:val="22"/>
                <w:szCs w:val="22"/>
              </w:rPr>
            </w:pPr>
            <w:r>
              <w:rPr>
                <w:rFonts w:ascii="Arial" w:hAnsi="Arial" w:cs="Arial" w:hint="eastAsia"/>
                <w:sz w:val="22"/>
                <w:szCs w:val="22"/>
              </w:rPr>
              <w:t>3</w:t>
            </w:r>
          </w:p>
        </w:tc>
        <w:tc>
          <w:tcPr>
            <w:tcW w:w="3015" w:type="dxa"/>
            <w:vMerge/>
            <w:shd w:val="clear" w:color="auto" w:fill="auto"/>
          </w:tcPr>
          <w:p w:rsidR="005A1B99" w:rsidRDefault="005A1B99" w:rsidP="005A1B99">
            <w:pPr>
              <w:jc w:val="center"/>
              <w:rPr>
                <w:rFonts w:ascii="Arial" w:hAnsi="Arial" w:cs="Arial"/>
                <w:sz w:val="22"/>
                <w:szCs w:val="22"/>
              </w:rPr>
            </w:pPr>
          </w:p>
        </w:tc>
        <w:tc>
          <w:tcPr>
            <w:tcW w:w="5151" w:type="dxa"/>
            <w:shd w:val="clear" w:color="auto" w:fill="auto"/>
          </w:tcPr>
          <w:p w:rsidR="005A1B99" w:rsidRDefault="005A1B99" w:rsidP="005A1B99">
            <w:pPr>
              <w:jc w:val="left"/>
              <w:rPr>
                <w:rFonts w:ascii="Arial" w:hAnsi="Arial" w:cs="Arial"/>
                <w:sz w:val="22"/>
                <w:szCs w:val="22"/>
              </w:rPr>
            </w:pPr>
            <w:r>
              <w:rPr>
                <w:rFonts w:ascii="Arial" w:hAnsi="Arial" w:cs="Arial" w:hint="eastAsia"/>
                <w:sz w:val="22"/>
                <w:szCs w:val="22"/>
              </w:rPr>
              <w:t>A</w:t>
            </w:r>
            <w:r>
              <w:rPr>
                <w:rFonts w:ascii="Arial" w:hAnsi="Arial" w:cs="Arial"/>
                <w:sz w:val="22"/>
                <w:szCs w:val="22"/>
              </w:rPr>
              <w:t>ctivity: Experiment (Behavioral ecology of wood lice)</w:t>
            </w:r>
          </w:p>
        </w:tc>
      </w:tr>
      <w:tr w:rsidR="005A1B99" w:rsidRPr="00EF745B" w:rsidTr="005B36FB">
        <w:tc>
          <w:tcPr>
            <w:tcW w:w="1570" w:type="dxa"/>
            <w:shd w:val="clear" w:color="auto" w:fill="auto"/>
          </w:tcPr>
          <w:p w:rsidR="005A1B99" w:rsidRDefault="005A1B99" w:rsidP="005A1B99">
            <w:pPr>
              <w:jc w:val="center"/>
              <w:rPr>
                <w:rFonts w:ascii="Arial" w:hAnsi="Arial" w:cs="Arial"/>
                <w:sz w:val="22"/>
                <w:szCs w:val="22"/>
              </w:rPr>
            </w:pPr>
            <w:r>
              <w:rPr>
                <w:rFonts w:ascii="Arial" w:hAnsi="Arial" w:cs="Arial" w:hint="eastAsia"/>
                <w:sz w:val="22"/>
                <w:szCs w:val="22"/>
              </w:rPr>
              <w:t>4</w:t>
            </w:r>
          </w:p>
        </w:tc>
        <w:tc>
          <w:tcPr>
            <w:tcW w:w="3015" w:type="dxa"/>
            <w:vMerge w:val="restart"/>
            <w:shd w:val="clear" w:color="auto" w:fill="auto"/>
          </w:tcPr>
          <w:p w:rsidR="005A1B99" w:rsidRDefault="005A1B99" w:rsidP="005A1B99">
            <w:pPr>
              <w:jc w:val="center"/>
              <w:rPr>
                <w:rFonts w:ascii="Arial" w:hAnsi="Arial" w:cs="Arial"/>
                <w:sz w:val="22"/>
                <w:szCs w:val="22"/>
              </w:rPr>
            </w:pPr>
            <w:r>
              <w:rPr>
                <w:rFonts w:ascii="Arial" w:hAnsi="Arial" w:cs="Arial" w:hint="eastAsia"/>
                <w:sz w:val="22"/>
                <w:szCs w:val="22"/>
              </w:rPr>
              <w:t>T</w:t>
            </w:r>
            <w:r>
              <w:rPr>
                <w:rFonts w:ascii="Arial" w:hAnsi="Arial" w:cs="Arial"/>
                <w:sz w:val="22"/>
                <w:szCs w:val="22"/>
              </w:rPr>
              <w:t>he world of insects</w:t>
            </w:r>
          </w:p>
          <w:p w:rsidR="005A1B99" w:rsidRDefault="005A1B99" w:rsidP="005A1B99">
            <w:pPr>
              <w:jc w:val="center"/>
              <w:rPr>
                <w:rFonts w:ascii="Arial" w:hAnsi="Arial" w:cs="Arial"/>
                <w:sz w:val="22"/>
                <w:szCs w:val="22"/>
              </w:rPr>
            </w:pPr>
          </w:p>
        </w:tc>
        <w:tc>
          <w:tcPr>
            <w:tcW w:w="5151" w:type="dxa"/>
            <w:shd w:val="clear" w:color="auto" w:fill="auto"/>
          </w:tcPr>
          <w:p w:rsidR="005A1B99" w:rsidRDefault="005A1B99" w:rsidP="005A1B99">
            <w:pPr>
              <w:jc w:val="left"/>
              <w:rPr>
                <w:rFonts w:ascii="Arial" w:hAnsi="Arial" w:cs="Arial"/>
                <w:sz w:val="22"/>
                <w:szCs w:val="22"/>
              </w:rPr>
            </w:pPr>
            <w:r>
              <w:rPr>
                <w:rFonts w:ascii="Arial" w:hAnsi="Arial" w:cs="Arial"/>
                <w:sz w:val="22"/>
                <w:szCs w:val="22"/>
              </w:rPr>
              <w:t>Definition of Insects, Adaptation of insects, Niche</w:t>
            </w:r>
          </w:p>
          <w:p w:rsidR="005A1B99" w:rsidRDefault="005A1B99" w:rsidP="005A1B99">
            <w:pPr>
              <w:jc w:val="left"/>
              <w:rPr>
                <w:rFonts w:ascii="Arial" w:hAnsi="Arial" w:cs="Arial"/>
                <w:sz w:val="22"/>
                <w:szCs w:val="22"/>
              </w:rPr>
            </w:pPr>
            <w:r>
              <w:rPr>
                <w:rFonts w:ascii="Arial" w:hAnsi="Arial" w:cs="Arial" w:hint="eastAsia"/>
                <w:sz w:val="22"/>
                <w:szCs w:val="22"/>
              </w:rPr>
              <w:t>A</w:t>
            </w:r>
            <w:r>
              <w:rPr>
                <w:rFonts w:ascii="Arial" w:hAnsi="Arial" w:cs="Arial"/>
                <w:sz w:val="22"/>
                <w:szCs w:val="22"/>
              </w:rPr>
              <w:t>ctivity: Observation of Praying mantis (</w:t>
            </w:r>
            <w:proofErr w:type="spellStart"/>
            <w:r w:rsidRPr="00EF745B">
              <w:rPr>
                <w:rFonts w:ascii="Arial" w:hAnsi="Arial" w:cs="Arial"/>
                <w:i/>
                <w:iCs/>
                <w:sz w:val="22"/>
                <w:szCs w:val="22"/>
              </w:rPr>
              <w:t>Kamakiri</w:t>
            </w:r>
            <w:proofErr w:type="spellEnd"/>
            <w:r>
              <w:rPr>
                <w:rFonts w:ascii="Arial" w:hAnsi="Arial" w:cs="Arial"/>
                <w:sz w:val="22"/>
                <w:szCs w:val="22"/>
              </w:rPr>
              <w:t>)</w:t>
            </w:r>
          </w:p>
          <w:p w:rsidR="005A1B99" w:rsidRDefault="005A1B99" w:rsidP="005A1B99">
            <w:pPr>
              <w:jc w:val="left"/>
              <w:rPr>
                <w:rFonts w:ascii="Arial" w:hAnsi="Arial" w:cs="Arial"/>
                <w:sz w:val="22"/>
                <w:szCs w:val="22"/>
              </w:rPr>
            </w:pPr>
            <w:r>
              <w:rPr>
                <w:rFonts w:ascii="Arial" w:hAnsi="Arial" w:cs="Arial" w:hint="eastAsia"/>
                <w:sz w:val="22"/>
                <w:szCs w:val="22"/>
              </w:rPr>
              <w:t>C</w:t>
            </w:r>
            <w:r>
              <w:rPr>
                <w:rFonts w:ascii="Arial" w:hAnsi="Arial" w:cs="Arial"/>
                <w:sz w:val="22"/>
                <w:szCs w:val="22"/>
              </w:rPr>
              <w:t>ollecting insects on campus, Making specimens of insects with alcohol</w:t>
            </w:r>
          </w:p>
        </w:tc>
      </w:tr>
      <w:tr w:rsidR="005A1B99" w:rsidRPr="00EF745B" w:rsidTr="005B36FB">
        <w:tc>
          <w:tcPr>
            <w:tcW w:w="1570" w:type="dxa"/>
            <w:shd w:val="clear" w:color="auto" w:fill="auto"/>
          </w:tcPr>
          <w:p w:rsidR="005A1B99" w:rsidRDefault="005A1B99" w:rsidP="005A1B99">
            <w:pPr>
              <w:jc w:val="center"/>
              <w:rPr>
                <w:rFonts w:ascii="Arial" w:hAnsi="Arial" w:cs="Arial"/>
                <w:sz w:val="22"/>
                <w:szCs w:val="22"/>
              </w:rPr>
            </w:pPr>
            <w:r>
              <w:rPr>
                <w:rFonts w:ascii="Arial" w:hAnsi="Arial" w:cs="Arial" w:hint="eastAsia"/>
                <w:sz w:val="22"/>
                <w:szCs w:val="22"/>
              </w:rPr>
              <w:t>5</w:t>
            </w:r>
          </w:p>
        </w:tc>
        <w:tc>
          <w:tcPr>
            <w:tcW w:w="3015" w:type="dxa"/>
            <w:vMerge/>
            <w:shd w:val="clear" w:color="auto" w:fill="auto"/>
          </w:tcPr>
          <w:p w:rsidR="005A1B99" w:rsidRDefault="005A1B99" w:rsidP="005A1B99">
            <w:pPr>
              <w:jc w:val="center"/>
              <w:rPr>
                <w:rFonts w:ascii="Arial" w:hAnsi="Arial" w:cs="Arial"/>
                <w:sz w:val="22"/>
                <w:szCs w:val="22"/>
              </w:rPr>
            </w:pPr>
          </w:p>
        </w:tc>
        <w:tc>
          <w:tcPr>
            <w:tcW w:w="5151" w:type="dxa"/>
            <w:shd w:val="clear" w:color="auto" w:fill="auto"/>
          </w:tcPr>
          <w:p w:rsidR="005A1B99" w:rsidRDefault="005A1B99" w:rsidP="005A1B99">
            <w:pPr>
              <w:jc w:val="left"/>
              <w:rPr>
                <w:rFonts w:ascii="Arial" w:hAnsi="Arial" w:cs="Arial"/>
                <w:sz w:val="22"/>
                <w:szCs w:val="22"/>
              </w:rPr>
            </w:pPr>
            <w:r>
              <w:rPr>
                <w:rFonts w:ascii="Arial" w:hAnsi="Arial" w:cs="Arial"/>
                <w:sz w:val="22"/>
                <w:szCs w:val="22"/>
              </w:rPr>
              <w:t>Activity: Identification of insects with picture books</w:t>
            </w:r>
          </w:p>
        </w:tc>
      </w:tr>
      <w:tr w:rsidR="005A1B99" w:rsidRPr="00EF745B" w:rsidTr="005B36FB">
        <w:tc>
          <w:tcPr>
            <w:tcW w:w="1570" w:type="dxa"/>
            <w:shd w:val="clear" w:color="auto" w:fill="auto"/>
          </w:tcPr>
          <w:p w:rsidR="005A1B99" w:rsidRDefault="005A1B99" w:rsidP="005A1B99">
            <w:pPr>
              <w:jc w:val="center"/>
              <w:rPr>
                <w:rFonts w:ascii="Arial" w:hAnsi="Arial" w:cs="Arial"/>
                <w:sz w:val="22"/>
                <w:szCs w:val="22"/>
              </w:rPr>
            </w:pPr>
            <w:r>
              <w:rPr>
                <w:rFonts w:ascii="Arial" w:hAnsi="Arial" w:cs="Arial" w:hint="eastAsia"/>
                <w:sz w:val="22"/>
                <w:szCs w:val="22"/>
              </w:rPr>
              <w:t>6</w:t>
            </w:r>
          </w:p>
        </w:tc>
        <w:tc>
          <w:tcPr>
            <w:tcW w:w="3015" w:type="dxa"/>
            <w:vMerge/>
            <w:shd w:val="clear" w:color="auto" w:fill="auto"/>
          </w:tcPr>
          <w:p w:rsidR="005A1B99" w:rsidRDefault="005A1B99" w:rsidP="005A1B99">
            <w:pPr>
              <w:jc w:val="center"/>
              <w:rPr>
                <w:rFonts w:ascii="Arial" w:hAnsi="Arial" w:cs="Arial"/>
                <w:sz w:val="22"/>
                <w:szCs w:val="22"/>
              </w:rPr>
            </w:pPr>
          </w:p>
        </w:tc>
        <w:tc>
          <w:tcPr>
            <w:tcW w:w="5151" w:type="dxa"/>
            <w:shd w:val="clear" w:color="auto" w:fill="auto"/>
          </w:tcPr>
          <w:p w:rsidR="005A1B99" w:rsidRDefault="005A1B99" w:rsidP="005A1B99">
            <w:pPr>
              <w:jc w:val="left"/>
              <w:rPr>
                <w:rFonts w:ascii="Arial" w:hAnsi="Arial" w:cs="Arial"/>
                <w:sz w:val="22"/>
                <w:szCs w:val="22"/>
              </w:rPr>
            </w:pPr>
            <w:r>
              <w:rPr>
                <w:rFonts w:ascii="Arial" w:hAnsi="Arial" w:cs="Arial" w:hint="eastAsia"/>
                <w:sz w:val="22"/>
                <w:szCs w:val="22"/>
              </w:rPr>
              <w:t>A</w:t>
            </w:r>
            <w:r>
              <w:rPr>
                <w:rFonts w:ascii="Arial" w:hAnsi="Arial" w:cs="Arial"/>
                <w:sz w:val="22"/>
                <w:szCs w:val="22"/>
              </w:rPr>
              <w:t>ctivity: Presentation of insects on campus</w:t>
            </w:r>
          </w:p>
        </w:tc>
      </w:tr>
      <w:tr w:rsidR="005A1B99" w:rsidRPr="00EF745B" w:rsidTr="005B36FB">
        <w:tc>
          <w:tcPr>
            <w:tcW w:w="1570" w:type="dxa"/>
            <w:shd w:val="clear" w:color="auto" w:fill="auto"/>
          </w:tcPr>
          <w:p w:rsidR="005A1B99" w:rsidRDefault="005A1B99" w:rsidP="005A1B99">
            <w:pPr>
              <w:jc w:val="center"/>
              <w:rPr>
                <w:rFonts w:ascii="Arial" w:hAnsi="Arial" w:cs="Arial"/>
                <w:sz w:val="22"/>
                <w:szCs w:val="22"/>
              </w:rPr>
            </w:pPr>
            <w:r>
              <w:rPr>
                <w:rFonts w:ascii="Arial" w:hAnsi="Arial" w:cs="Arial" w:hint="eastAsia"/>
                <w:sz w:val="22"/>
                <w:szCs w:val="22"/>
              </w:rPr>
              <w:t>7</w:t>
            </w:r>
          </w:p>
        </w:tc>
        <w:tc>
          <w:tcPr>
            <w:tcW w:w="3015" w:type="dxa"/>
            <w:shd w:val="clear" w:color="auto" w:fill="auto"/>
          </w:tcPr>
          <w:p w:rsidR="005A1B99" w:rsidRDefault="005A1B99" w:rsidP="005A1B99">
            <w:pPr>
              <w:jc w:val="center"/>
              <w:rPr>
                <w:rFonts w:ascii="Arial" w:hAnsi="Arial" w:cs="Arial"/>
                <w:sz w:val="22"/>
                <w:szCs w:val="22"/>
              </w:rPr>
            </w:pPr>
            <w:r>
              <w:rPr>
                <w:rFonts w:ascii="Arial" w:hAnsi="Arial" w:cs="Arial" w:hint="eastAsia"/>
                <w:sz w:val="22"/>
                <w:szCs w:val="22"/>
              </w:rPr>
              <w:t>T</w:t>
            </w:r>
            <w:r>
              <w:rPr>
                <w:rFonts w:ascii="Arial" w:hAnsi="Arial" w:cs="Arial"/>
                <w:sz w:val="22"/>
                <w:szCs w:val="22"/>
              </w:rPr>
              <w:t>he world of fish</w:t>
            </w:r>
          </w:p>
        </w:tc>
        <w:tc>
          <w:tcPr>
            <w:tcW w:w="5151" w:type="dxa"/>
            <w:shd w:val="clear" w:color="auto" w:fill="auto"/>
          </w:tcPr>
          <w:p w:rsidR="005A1B99" w:rsidRDefault="005A1B99" w:rsidP="005A1B99">
            <w:pPr>
              <w:jc w:val="left"/>
              <w:rPr>
                <w:rFonts w:ascii="Arial" w:hAnsi="Arial" w:cs="Arial"/>
                <w:sz w:val="22"/>
                <w:szCs w:val="22"/>
              </w:rPr>
            </w:pPr>
            <w:r>
              <w:rPr>
                <w:rFonts w:ascii="Arial" w:hAnsi="Arial" w:cs="Arial" w:hint="eastAsia"/>
                <w:sz w:val="22"/>
                <w:szCs w:val="22"/>
              </w:rPr>
              <w:t>A</w:t>
            </w:r>
            <w:r>
              <w:rPr>
                <w:rFonts w:ascii="Arial" w:hAnsi="Arial" w:cs="Arial"/>
                <w:sz w:val="22"/>
                <w:szCs w:val="22"/>
              </w:rPr>
              <w:t>daptation of fish</w:t>
            </w:r>
          </w:p>
          <w:p w:rsidR="005A1B99" w:rsidRDefault="005A1B99" w:rsidP="005A1B99">
            <w:pPr>
              <w:jc w:val="left"/>
              <w:rPr>
                <w:rFonts w:ascii="Arial" w:hAnsi="Arial" w:cs="Arial"/>
                <w:sz w:val="22"/>
                <w:szCs w:val="22"/>
              </w:rPr>
            </w:pPr>
            <w:r>
              <w:rPr>
                <w:rFonts w:ascii="Arial" w:hAnsi="Arial" w:cs="Arial" w:hint="eastAsia"/>
                <w:sz w:val="22"/>
                <w:szCs w:val="22"/>
              </w:rPr>
              <w:t>A</w:t>
            </w:r>
            <w:r>
              <w:rPr>
                <w:rFonts w:ascii="Arial" w:hAnsi="Arial" w:cs="Arial"/>
                <w:sz w:val="22"/>
                <w:szCs w:val="22"/>
              </w:rPr>
              <w:t>ctivity: Dissection of dried fish</w:t>
            </w:r>
          </w:p>
        </w:tc>
      </w:tr>
      <w:tr w:rsidR="005A1B99" w:rsidRPr="00EF745B" w:rsidTr="005B36FB">
        <w:tc>
          <w:tcPr>
            <w:tcW w:w="1570" w:type="dxa"/>
            <w:shd w:val="clear" w:color="auto" w:fill="auto"/>
          </w:tcPr>
          <w:p w:rsidR="005A1B99" w:rsidRDefault="005A1B99" w:rsidP="005A1B99">
            <w:pPr>
              <w:jc w:val="center"/>
              <w:rPr>
                <w:rFonts w:ascii="Arial" w:hAnsi="Arial" w:cs="Arial"/>
                <w:sz w:val="22"/>
                <w:szCs w:val="22"/>
              </w:rPr>
            </w:pPr>
            <w:r>
              <w:rPr>
                <w:rFonts w:ascii="Arial" w:hAnsi="Arial" w:cs="Arial" w:hint="eastAsia"/>
                <w:sz w:val="22"/>
                <w:szCs w:val="22"/>
              </w:rPr>
              <w:lastRenderedPageBreak/>
              <w:t>8</w:t>
            </w:r>
          </w:p>
        </w:tc>
        <w:tc>
          <w:tcPr>
            <w:tcW w:w="3015" w:type="dxa"/>
            <w:vMerge w:val="restart"/>
            <w:shd w:val="clear" w:color="auto" w:fill="auto"/>
          </w:tcPr>
          <w:p w:rsidR="005A1B99" w:rsidRDefault="005A1B99" w:rsidP="005A1B99">
            <w:pPr>
              <w:jc w:val="center"/>
              <w:rPr>
                <w:rFonts w:ascii="Arial" w:hAnsi="Arial" w:cs="Arial"/>
                <w:sz w:val="22"/>
                <w:szCs w:val="22"/>
              </w:rPr>
            </w:pPr>
            <w:r>
              <w:rPr>
                <w:rFonts w:ascii="Arial" w:hAnsi="Arial" w:cs="Arial" w:hint="eastAsia"/>
                <w:sz w:val="22"/>
                <w:szCs w:val="22"/>
              </w:rPr>
              <w:t>T</w:t>
            </w:r>
            <w:r>
              <w:rPr>
                <w:rFonts w:ascii="Arial" w:hAnsi="Arial" w:cs="Arial"/>
                <w:sz w:val="22"/>
                <w:szCs w:val="22"/>
              </w:rPr>
              <w:t>he world of birds and dinosaurs</w:t>
            </w:r>
          </w:p>
          <w:p w:rsidR="005A1B99" w:rsidRDefault="005A1B99" w:rsidP="005A1B99">
            <w:pPr>
              <w:jc w:val="center"/>
              <w:rPr>
                <w:rFonts w:ascii="Arial" w:hAnsi="Arial" w:cs="Arial"/>
                <w:sz w:val="22"/>
                <w:szCs w:val="22"/>
              </w:rPr>
            </w:pPr>
          </w:p>
        </w:tc>
        <w:tc>
          <w:tcPr>
            <w:tcW w:w="5151" w:type="dxa"/>
            <w:shd w:val="clear" w:color="auto" w:fill="auto"/>
          </w:tcPr>
          <w:p w:rsidR="005A1B99" w:rsidRDefault="005A1B99" w:rsidP="005A1B99">
            <w:pPr>
              <w:jc w:val="left"/>
              <w:rPr>
                <w:rFonts w:ascii="Arial" w:hAnsi="Arial" w:cs="Arial"/>
                <w:sz w:val="22"/>
                <w:szCs w:val="22"/>
              </w:rPr>
            </w:pPr>
            <w:r>
              <w:rPr>
                <w:rFonts w:ascii="Arial" w:hAnsi="Arial" w:cs="Arial" w:hint="eastAsia"/>
                <w:sz w:val="22"/>
                <w:szCs w:val="22"/>
              </w:rPr>
              <w:t>A</w:t>
            </w:r>
            <w:r>
              <w:rPr>
                <w:rFonts w:ascii="Arial" w:hAnsi="Arial" w:cs="Arial"/>
                <w:sz w:val="22"/>
                <w:szCs w:val="22"/>
              </w:rPr>
              <w:t>daptation of birds and dinosaurs</w:t>
            </w:r>
          </w:p>
          <w:p w:rsidR="005A1B99" w:rsidRDefault="005A1B99" w:rsidP="005A1B99">
            <w:pPr>
              <w:jc w:val="left"/>
              <w:rPr>
                <w:rFonts w:ascii="Arial" w:hAnsi="Arial" w:cs="Arial"/>
                <w:sz w:val="22"/>
                <w:szCs w:val="22"/>
              </w:rPr>
            </w:pPr>
            <w:r>
              <w:rPr>
                <w:rFonts w:ascii="Arial" w:hAnsi="Arial" w:cs="Arial" w:hint="eastAsia"/>
                <w:sz w:val="22"/>
                <w:szCs w:val="22"/>
              </w:rPr>
              <w:t>A</w:t>
            </w:r>
            <w:r>
              <w:rPr>
                <w:rFonts w:ascii="Arial" w:hAnsi="Arial" w:cs="Arial"/>
                <w:sz w:val="22"/>
                <w:szCs w:val="22"/>
              </w:rPr>
              <w:t>ctivity: Watching movie about evolution of dinosaurs</w:t>
            </w:r>
          </w:p>
        </w:tc>
      </w:tr>
      <w:tr w:rsidR="005A1B99" w:rsidRPr="00EF745B" w:rsidTr="005B36FB">
        <w:tc>
          <w:tcPr>
            <w:tcW w:w="1570" w:type="dxa"/>
            <w:shd w:val="clear" w:color="auto" w:fill="auto"/>
          </w:tcPr>
          <w:p w:rsidR="005A1B99" w:rsidRDefault="005A1B99" w:rsidP="005A1B99">
            <w:pPr>
              <w:jc w:val="center"/>
              <w:rPr>
                <w:rFonts w:ascii="Arial" w:hAnsi="Arial" w:cs="Arial"/>
                <w:sz w:val="22"/>
                <w:szCs w:val="22"/>
              </w:rPr>
            </w:pPr>
            <w:r>
              <w:rPr>
                <w:rFonts w:ascii="Arial" w:hAnsi="Arial" w:cs="Arial" w:hint="eastAsia"/>
                <w:sz w:val="22"/>
                <w:szCs w:val="22"/>
              </w:rPr>
              <w:t>9</w:t>
            </w:r>
          </w:p>
        </w:tc>
        <w:tc>
          <w:tcPr>
            <w:tcW w:w="3015" w:type="dxa"/>
            <w:vMerge/>
            <w:shd w:val="clear" w:color="auto" w:fill="auto"/>
          </w:tcPr>
          <w:p w:rsidR="005A1B99" w:rsidRDefault="005A1B99" w:rsidP="005A1B99">
            <w:pPr>
              <w:jc w:val="center"/>
              <w:rPr>
                <w:rFonts w:ascii="Arial" w:hAnsi="Arial" w:cs="Arial"/>
                <w:sz w:val="22"/>
                <w:szCs w:val="22"/>
              </w:rPr>
            </w:pPr>
          </w:p>
        </w:tc>
        <w:tc>
          <w:tcPr>
            <w:tcW w:w="5151" w:type="dxa"/>
            <w:shd w:val="clear" w:color="auto" w:fill="auto"/>
          </w:tcPr>
          <w:p w:rsidR="005A1B99" w:rsidRDefault="005A1B99" w:rsidP="005A1B99">
            <w:pPr>
              <w:jc w:val="left"/>
              <w:rPr>
                <w:rFonts w:ascii="Arial" w:hAnsi="Arial" w:cs="Arial"/>
                <w:sz w:val="22"/>
                <w:szCs w:val="22"/>
              </w:rPr>
            </w:pPr>
            <w:r>
              <w:rPr>
                <w:rFonts w:ascii="Arial" w:hAnsi="Arial" w:cs="Arial" w:hint="eastAsia"/>
                <w:sz w:val="22"/>
                <w:szCs w:val="22"/>
              </w:rPr>
              <w:t>A</w:t>
            </w:r>
            <w:r>
              <w:rPr>
                <w:rFonts w:ascii="Arial" w:hAnsi="Arial" w:cs="Arial"/>
                <w:sz w:val="22"/>
                <w:szCs w:val="22"/>
              </w:rPr>
              <w:t>ctivity: Dissection of chicken wings</w:t>
            </w:r>
          </w:p>
        </w:tc>
      </w:tr>
      <w:tr w:rsidR="005A1B99" w:rsidRPr="00EF745B" w:rsidTr="005B36FB">
        <w:tc>
          <w:tcPr>
            <w:tcW w:w="1570" w:type="dxa"/>
            <w:shd w:val="clear" w:color="auto" w:fill="auto"/>
          </w:tcPr>
          <w:p w:rsidR="005A1B99" w:rsidRDefault="005A1B99" w:rsidP="005A1B99">
            <w:pPr>
              <w:jc w:val="center"/>
              <w:rPr>
                <w:rFonts w:ascii="Arial" w:hAnsi="Arial" w:cs="Arial"/>
                <w:sz w:val="22"/>
                <w:szCs w:val="22"/>
              </w:rPr>
            </w:pPr>
            <w:r>
              <w:rPr>
                <w:rFonts w:ascii="Arial" w:hAnsi="Arial" w:cs="Arial" w:hint="eastAsia"/>
                <w:sz w:val="22"/>
                <w:szCs w:val="22"/>
              </w:rPr>
              <w:t>1</w:t>
            </w:r>
            <w:r>
              <w:rPr>
                <w:rFonts w:ascii="Arial" w:hAnsi="Arial" w:cs="Arial"/>
                <w:sz w:val="22"/>
                <w:szCs w:val="22"/>
              </w:rPr>
              <w:t>0</w:t>
            </w:r>
          </w:p>
        </w:tc>
        <w:tc>
          <w:tcPr>
            <w:tcW w:w="3015" w:type="dxa"/>
            <w:shd w:val="clear" w:color="auto" w:fill="auto"/>
          </w:tcPr>
          <w:p w:rsidR="005A1B99" w:rsidRDefault="005A1B99" w:rsidP="005A1B99">
            <w:pPr>
              <w:jc w:val="center"/>
              <w:rPr>
                <w:rFonts w:ascii="Arial" w:hAnsi="Arial" w:cs="Arial"/>
                <w:sz w:val="22"/>
                <w:szCs w:val="22"/>
              </w:rPr>
            </w:pPr>
            <w:r>
              <w:rPr>
                <w:rFonts w:ascii="Arial" w:hAnsi="Arial" w:cs="Arial" w:hint="eastAsia"/>
                <w:sz w:val="22"/>
                <w:szCs w:val="22"/>
              </w:rPr>
              <w:t>T</w:t>
            </w:r>
            <w:r>
              <w:rPr>
                <w:rFonts w:ascii="Arial" w:hAnsi="Arial" w:cs="Arial"/>
                <w:sz w:val="22"/>
                <w:szCs w:val="22"/>
              </w:rPr>
              <w:t>he world of plants</w:t>
            </w:r>
          </w:p>
        </w:tc>
        <w:tc>
          <w:tcPr>
            <w:tcW w:w="5151" w:type="dxa"/>
            <w:shd w:val="clear" w:color="auto" w:fill="auto"/>
          </w:tcPr>
          <w:p w:rsidR="005A1B99" w:rsidRDefault="005A1B99" w:rsidP="005A1B99">
            <w:pPr>
              <w:jc w:val="left"/>
              <w:rPr>
                <w:rFonts w:ascii="Arial" w:hAnsi="Arial" w:cs="Arial"/>
                <w:sz w:val="22"/>
                <w:szCs w:val="22"/>
              </w:rPr>
            </w:pPr>
            <w:r>
              <w:rPr>
                <w:rFonts w:ascii="Arial" w:hAnsi="Arial" w:cs="Arial" w:hint="eastAsia"/>
                <w:sz w:val="22"/>
                <w:szCs w:val="22"/>
              </w:rPr>
              <w:t>D</w:t>
            </w:r>
            <w:r>
              <w:rPr>
                <w:rFonts w:ascii="Arial" w:hAnsi="Arial" w:cs="Arial"/>
                <w:sz w:val="22"/>
                <w:szCs w:val="22"/>
              </w:rPr>
              <w:t>efinition of plants, leaves, flowers, fruits, seeds</w:t>
            </w:r>
          </w:p>
          <w:p w:rsidR="005A1B99" w:rsidRDefault="005A1B99" w:rsidP="005A1B99">
            <w:pPr>
              <w:jc w:val="left"/>
              <w:rPr>
                <w:rFonts w:ascii="Arial" w:hAnsi="Arial" w:cs="Arial"/>
                <w:sz w:val="22"/>
                <w:szCs w:val="22"/>
              </w:rPr>
            </w:pPr>
            <w:r>
              <w:rPr>
                <w:rFonts w:ascii="Arial" w:hAnsi="Arial" w:cs="Arial" w:hint="eastAsia"/>
                <w:sz w:val="22"/>
                <w:szCs w:val="22"/>
              </w:rPr>
              <w:t>A</w:t>
            </w:r>
            <w:r>
              <w:rPr>
                <w:rFonts w:ascii="Arial" w:hAnsi="Arial" w:cs="Arial"/>
                <w:sz w:val="22"/>
                <w:szCs w:val="22"/>
              </w:rPr>
              <w:t xml:space="preserve">ctivity: </w:t>
            </w:r>
            <w:r>
              <w:rPr>
                <w:rFonts w:ascii="Arial" w:hAnsi="Arial" w:cs="Arial" w:hint="eastAsia"/>
                <w:sz w:val="22"/>
                <w:szCs w:val="22"/>
              </w:rPr>
              <w:t>C</w:t>
            </w:r>
            <w:r>
              <w:rPr>
                <w:rFonts w:ascii="Arial" w:hAnsi="Arial" w:cs="Arial"/>
                <w:sz w:val="22"/>
                <w:szCs w:val="22"/>
              </w:rPr>
              <w:t>ollecting plants on campus, Identification of plants with picture books</w:t>
            </w:r>
          </w:p>
        </w:tc>
      </w:tr>
      <w:tr w:rsidR="005A1B99" w:rsidRPr="001E4EDE" w:rsidTr="005B36FB">
        <w:tc>
          <w:tcPr>
            <w:tcW w:w="1570" w:type="dxa"/>
            <w:shd w:val="clear" w:color="auto" w:fill="auto"/>
          </w:tcPr>
          <w:p w:rsidR="005A1B99" w:rsidRPr="001E4EDE" w:rsidRDefault="005A1B99" w:rsidP="005A1B99">
            <w:pPr>
              <w:jc w:val="center"/>
              <w:rPr>
                <w:rFonts w:ascii="Arial" w:hAnsi="Arial" w:cs="Arial"/>
                <w:sz w:val="22"/>
                <w:szCs w:val="22"/>
              </w:rPr>
            </w:pPr>
            <w:r>
              <w:rPr>
                <w:rFonts w:ascii="Arial" w:hAnsi="Arial" w:cs="Arial" w:hint="eastAsia"/>
                <w:sz w:val="22"/>
                <w:szCs w:val="22"/>
              </w:rPr>
              <w:t>1</w:t>
            </w:r>
            <w:r>
              <w:rPr>
                <w:rFonts w:ascii="Arial" w:hAnsi="Arial" w:cs="Arial"/>
                <w:sz w:val="22"/>
                <w:szCs w:val="22"/>
              </w:rPr>
              <w:t>1</w:t>
            </w:r>
          </w:p>
        </w:tc>
        <w:tc>
          <w:tcPr>
            <w:tcW w:w="3015" w:type="dxa"/>
            <w:shd w:val="clear" w:color="auto" w:fill="auto"/>
          </w:tcPr>
          <w:p w:rsidR="005A1B99" w:rsidRDefault="005A1B99" w:rsidP="005A1B99">
            <w:pPr>
              <w:jc w:val="center"/>
              <w:rPr>
                <w:rFonts w:ascii="Arial" w:hAnsi="Arial" w:cs="Arial"/>
                <w:sz w:val="22"/>
                <w:szCs w:val="22"/>
              </w:rPr>
            </w:pPr>
            <w:r w:rsidRPr="001E4EDE">
              <w:rPr>
                <w:rFonts w:ascii="Arial" w:hAnsi="Arial" w:cs="Arial" w:hint="eastAsia"/>
                <w:sz w:val="22"/>
                <w:szCs w:val="22"/>
              </w:rPr>
              <w:t>Definition of l</w:t>
            </w:r>
            <w:r w:rsidRPr="001E4EDE">
              <w:rPr>
                <w:rFonts w:ascii="Arial" w:hAnsi="Arial" w:cs="Arial"/>
                <w:sz w:val="22"/>
                <w:szCs w:val="22"/>
              </w:rPr>
              <w:t>ife</w:t>
            </w:r>
          </w:p>
          <w:p w:rsidR="005A1B99" w:rsidRPr="001E4EDE" w:rsidRDefault="005A1B99" w:rsidP="005A1B99">
            <w:pPr>
              <w:jc w:val="center"/>
              <w:rPr>
                <w:rFonts w:ascii="Arial" w:hAnsi="Arial" w:cs="Arial"/>
                <w:sz w:val="22"/>
                <w:szCs w:val="22"/>
              </w:rPr>
            </w:pPr>
          </w:p>
          <w:p w:rsidR="005A1B99" w:rsidRPr="001E4EDE" w:rsidRDefault="005A1B99" w:rsidP="005A1B99">
            <w:pPr>
              <w:jc w:val="center"/>
              <w:rPr>
                <w:rFonts w:ascii="Arial" w:hAnsi="Arial" w:cs="Arial"/>
                <w:sz w:val="22"/>
                <w:szCs w:val="22"/>
              </w:rPr>
            </w:pPr>
          </w:p>
        </w:tc>
        <w:tc>
          <w:tcPr>
            <w:tcW w:w="5151" w:type="dxa"/>
            <w:shd w:val="clear" w:color="auto" w:fill="auto"/>
          </w:tcPr>
          <w:p w:rsidR="005A1B99" w:rsidRDefault="005A1B99" w:rsidP="005A1B99">
            <w:pPr>
              <w:jc w:val="left"/>
              <w:rPr>
                <w:rFonts w:ascii="Arial" w:hAnsi="Arial" w:cs="Arial"/>
                <w:sz w:val="22"/>
                <w:szCs w:val="22"/>
              </w:rPr>
            </w:pPr>
            <w:r w:rsidRPr="001E4EDE">
              <w:rPr>
                <w:rFonts w:ascii="Arial" w:hAnsi="Arial" w:cs="Arial"/>
                <w:sz w:val="22"/>
                <w:szCs w:val="22"/>
              </w:rPr>
              <w:t xml:space="preserve">Structure of cells, </w:t>
            </w:r>
            <w:r>
              <w:rPr>
                <w:rFonts w:ascii="Arial" w:hAnsi="Arial" w:cs="Arial"/>
                <w:sz w:val="22"/>
                <w:szCs w:val="22"/>
              </w:rPr>
              <w:t xml:space="preserve">DNA, </w:t>
            </w:r>
            <w:r w:rsidRPr="001E4EDE">
              <w:rPr>
                <w:rFonts w:ascii="Arial" w:hAnsi="Arial" w:cs="Arial"/>
                <w:sz w:val="22"/>
                <w:szCs w:val="22"/>
              </w:rPr>
              <w:t>The definition of life</w:t>
            </w:r>
          </w:p>
          <w:p w:rsidR="005A1B99" w:rsidRPr="00FF0D6F" w:rsidRDefault="005A1B99" w:rsidP="005A1B99">
            <w:pPr>
              <w:jc w:val="left"/>
              <w:rPr>
                <w:rFonts w:ascii="Arial" w:hAnsi="Arial" w:cs="Arial"/>
                <w:sz w:val="22"/>
                <w:szCs w:val="22"/>
              </w:rPr>
            </w:pPr>
            <w:r w:rsidRPr="001E4EDE">
              <w:rPr>
                <w:rFonts w:ascii="Arial" w:hAnsi="Arial" w:cs="Arial" w:hint="eastAsia"/>
                <w:sz w:val="22"/>
                <w:szCs w:val="22"/>
              </w:rPr>
              <w:t>A</w:t>
            </w:r>
            <w:r w:rsidRPr="001E4EDE">
              <w:rPr>
                <w:rFonts w:ascii="Arial" w:hAnsi="Arial" w:cs="Arial"/>
                <w:sz w:val="22"/>
                <w:szCs w:val="22"/>
              </w:rPr>
              <w:t>ctivity: Group d</w:t>
            </w:r>
            <w:r>
              <w:rPr>
                <w:rFonts w:ascii="Arial" w:hAnsi="Arial" w:cs="Arial"/>
                <w:sz w:val="22"/>
                <w:szCs w:val="22"/>
              </w:rPr>
              <w:t>i</w:t>
            </w:r>
            <w:r w:rsidRPr="001E4EDE">
              <w:rPr>
                <w:rFonts w:ascii="Arial" w:hAnsi="Arial" w:cs="Arial"/>
                <w:sz w:val="22"/>
                <w:szCs w:val="22"/>
              </w:rPr>
              <w:t xml:space="preserve">scussion “Is </w:t>
            </w:r>
            <w:r w:rsidRPr="001E4EDE">
              <w:rPr>
                <w:rFonts w:ascii="Arial" w:hAnsi="Arial" w:cs="Arial"/>
                <w:i/>
                <w:iCs/>
                <w:sz w:val="22"/>
                <w:szCs w:val="22"/>
              </w:rPr>
              <w:t>Doraemon</w:t>
            </w:r>
            <w:r w:rsidRPr="001E4EDE">
              <w:rPr>
                <w:rFonts w:ascii="Arial" w:hAnsi="Arial" w:cs="Arial"/>
                <w:sz w:val="22"/>
                <w:szCs w:val="22"/>
              </w:rPr>
              <w:t xml:space="preserve"> a living thing?”</w:t>
            </w:r>
          </w:p>
        </w:tc>
      </w:tr>
      <w:tr w:rsidR="005A1B99" w:rsidRPr="001E4EDE" w:rsidTr="005B36FB">
        <w:tc>
          <w:tcPr>
            <w:tcW w:w="1570" w:type="dxa"/>
            <w:shd w:val="clear" w:color="auto" w:fill="auto"/>
          </w:tcPr>
          <w:p w:rsidR="005A1B99" w:rsidRDefault="005A1B99" w:rsidP="005A1B99">
            <w:pPr>
              <w:jc w:val="center"/>
              <w:rPr>
                <w:rFonts w:ascii="Arial" w:hAnsi="Arial" w:cs="Arial"/>
                <w:sz w:val="22"/>
                <w:szCs w:val="22"/>
              </w:rPr>
            </w:pPr>
            <w:r>
              <w:rPr>
                <w:rFonts w:ascii="Arial" w:hAnsi="Arial" w:cs="Arial" w:hint="eastAsia"/>
                <w:sz w:val="22"/>
                <w:szCs w:val="22"/>
              </w:rPr>
              <w:t>1</w:t>
            </w:r>
            <w:r>
              <w:rPr>
                <w:rFonts w:ascii="Arial" w:hAnsi="Arial" w:cs="Arial"/>
                <w:sz w:val="22"/>
                <w:szCs w:val="22"/>
              </w:rPr>
              <w:t>2</w:t>
            </w:r>
          </w:p>
        </w:tc>
        <w:tc>
          <w:tcPr>
            <w:tcW w:w="3015" w:type="dxa"/>
            <w:shd w:val="clear" w:color="auto" w:fill="auto"/>
          </w:tcPr>
          <w:p w:rsidR="005A1B99" w:rsidRPr="001E4EDE" w:rsidRDefault="005A1B99" w:rsidP="005A1B99">
            <w:pPr>
              <w:jc w:val="center"/>
              <w:rPr>
                <w:rFonts w:ascii="Arial" w:hAnsi="Arial" w:cs="Arial"/>
                <w:sz w:val="22"/>
                <w:szCs w:val="22"/>
              </w:rPr>
            </w:pPr>
            <w:r>
              <w:rPr>
                <w:rFonts w:ascii="Arial" w:hAnsi="Arial" w:cs="Arial" w:hint="eastAsia"/>
                <w:sz w:val="22"/>
                <w:szCs w:val="22"/>
              </w:rPr>
              <w:t>C</w:t>
            </w:r>
            <w:r>
              <w:rPr>
                <w:rFonts w:ascii="Arial" w:hAnsi="Arial" w:cs="Arial"/>
                <w:sz w:val="22"/>
                <w:szCs w:val="22"/>
              </w:rPr>
              <w:t>ell</w:t>
            </w:r>
          </w:p>
        </w:tc>
        <w:tc>
          <w:tcPr>
            <w:tcW w:w="5151" w:type="dxa"/>
            <w:shd w:val="clear" w:color="auto" w:fill="auto"/>
          </w:tcPr>
          <w:p w:rsidR="005A1B99" w:rsidRPr="001E4EDE" w:rsidRDefault="005A1B99" w:rsidP="005A1B99">
            <w:pPr>
              <w:jc w:val="left"/>
              <w:rPr>
                <w:rFonts w:ascii="Arial" w:hAnsi="Arial" w:cs="Arial"/>
                <w:sz w:val="22"/>
                <w:szCs w:val="22"/>
              </w:rPr>
            </w:pPr>
            <w:r>
              <w:rPr>
                <w:rFonts w:ascii="Arial" w:hAnsi="Arial" w:cs="Arial" w:hint="eastAsia"/>
                <w:sz w:val="22"/>
                <w:szCs w:val="22"/>
              </w:rPr>
              <w:t>A</w:t>
            </w:r>
            <w:r>
              <w:rPr>
                <w:rFonts w:ascii="Arial" w:hAnsi="Arial" w:cs="Arial"/>
                <w:sz w:val="22"/>
                <w:szCs w:val="22"/>
              </w:rPr>
              <w:t>ctivity: Observation of cells with microscopes</w:t>
            </w:r>
          </w:p>
        </w:tc>
      </w:tr>
      <w:tr w:rsidR="005A1B99" w:rsidRPr="001E4EDE" w:rsidTr="005B36FB">
        <w:tc>
          <w:tcPr>
            <w:tcW w:w="1570" w:type="dxa"/>
            <w:shd w:val="clear" w:color="auto" w:fill="auto"/>
          </w:tcPr>
          <w:p w:rsidR="005A1B99" w:rsidRDefault="005A1B99" w:rsidP="005A1B99">
            <w:pPr>
              <w:jc w:val="center"/>
              <w:rPr>
                <w:rFonts w:ascii="Arial" w:hAnsi="Arial" w:cs="Arial"/>
                <w:sz w:val="22"/>
                <w:szCs w:val="22"/>
              </w:rPr>
            </w:pPr>
            <w:r>
              <w:rPr>
                <w:rFonts w:ascii="Arial" w:hAnsi="Arial" w:cs="Arial" w:hint="eastAsia"/>
                <w:sz w:val="22"/>
                <w:szCs w:val="22"/>
              </w:rPr>
              <w:t>1</w:t>
            </w:r>
            <w:r>
              <w:rPr>
                <w:rFonts w:ascii="Arial" w:hAnsi="Arial" w:cs="Arial"/>
                <w:sz w:val="22"/>
                <w:szCs w:val="22"/>
              </w:rPr>
              <w:t>3</w:t>
            </w:r>
          </w:p>
        </w:tc>
        <w:tc>
          <w:tcPr>
            <w:tcW w:w="3015" w:type="dxa"/>
            <w:shd w:val="clear" w:color="auto" w:fill="auto"/>
          </w:tcPr>
          <w:p w:rsidR="005A1B99" w:rsidRDefault="005A1B99" w:rsidP="005A1B99">
            <w:pPr>
              <w:jc w:val="center"/>
              <w:rPr>
                <w:rFonts w:ascii="Arial" w:hAnsi="Arial" w:cs="Arial"/>
                <w:sz w:val="22"/>
                <w:szCs w:val="22"/>
              </w:rPr>
            </w:pPr>
            <w:r w:rsidRPr="001E4EDE">
              <w:rPr>
                <w:rFonts w:ascii="Arial" w:hAnsi="Arial" w:cs="Arial" w:hint="eastAsia"/>
                <w:sz w:val="22"/>
                <w:szCs w:val="22"/>
              </w:rPr>
              <w:t>B</w:t>
            </w:r>
            <w:r w:rsidRPr="001E4EDE">
              <w:rPr>
                <w:rFonts w:ascii="Arial" w:hAnsi="Arial" w:cs="Arial"/>
                <w:sz w:val="22"/>
                <w:szCs w:val="22"/>
              </w:rPr>
              <w:t>asic genetics</w:t>
            </w:r>
          </w:p>
          <w:p w:rsidR="005A1B99" w:rsidRPr="001E4EDE" w:rsidRDefault="005A1B99" w:rsidP="005A1B99">
            <w:pPr>
              <w:jc w:val="center"/>
              <w:rPr>
                <w:rFonts w:ascii="Arial" w:hAnsi="Arial" w:cs="Arial"/>
                <w:sz w:val="22"/>
                <w:szCs w:val="22"/>
              </w:rPr>
            </w:pPr>
            <w:r>
              <w:rPr>
                <w:rFonts w:ascii="Arial" w:hAnsi="Arial" w:cs="Arial" w:hint="eastAsia"/>
                <w:sz w:val="22"/>
                <w:szCs w:val="22"/>
              </w:rPr>
              <w:t>G</w:t>
            </w:r>
            <w:r>
              <w:rPr>
                <w:rFonts w:ascii="Arial" w:hAnsi="Arial" w:cs="Arial"/>
                <w:sz w:val="22"/>
                <w:szCs w:val="22"/>
              </w:rPr>
              <w:t>enetic variation</w:t>
            </w:r>
          </w:p>
        </w:tc>
        <w:tc>
          <w:tcPr>
            <w:tcW w:w="5151" w:type="dxa"/>
            <w:shd w:val="clear" w:color="auto" w:fill="auto"/>
          </w:tcPr>
          <w:p w:rsidR="005A1B99" w:rsidRDefault="005A1B99" w:rsidP="005A1B99">
            <w:pPr>
              <w:jc w:val="left"/>
              <w:rPr>
                <w:rFonts w:ascii="Arial" w:hAnsi="Arial" w:cs="Arial"/>
                <w:sz w:val="22"/>
                <w:szCs w:val="22"/>
              </w:rPr>
            </w:pPr>
            <w:r w:rsidRPr="001E4EDE">
              <w:rPr>
                <w:rFonts w:ascii="Arial" w:hAnsi="Arial" w:cs="Arial" w:hint="eastAsia"/>
                <w:sz w:val="22"/>
                <w:szCs w:val="22"/>
              </w:rPr>
              <w:t>M</w:t>
            </w:r>
            <w:r w:rsidRPr="001E4EDE">
              <w:rPr>
                <w:rFonts w:ascii="Arial" w:hAnsi="Arial" w:cs="Arial"/>
                <w:sz w:val="22"/>
                <w:szCs w:val="22"/>
              </w:rPr>
              <w:t>endelian genetics</w:t>
            </w:r>
            <w:r>
              <w:rPr>
                <w:rFonts w:ascii="Arial" w:hAnsi="Arial" w:cs="Arial"/>
                <w:sz w:val="22"/>
                <w:szCs w:val="22"/>
              </w:rPr>
              <w:t xml:space="preserve">, </w:t>
            </w:r>
            <w:r w:rsidRPr="001E4EDE">
              <w:rPr>
                <w:rFonts w:ascii="Arial" w:hAnsi="Arial" w:cs="Arial"/>
                <w:sz w:val="22"/>
                <w:szCs w:val="22"/>
              </w:rPr>
              <w:t>Genetic variation</w:t>
            </w:r>
            <w:r>
              <w:rPr>
                <w:rFonts w:ascii="Arial" w:hAnsi="Arial" w:cs="Arial"/>
                <w:sz w:val="22"/>
                <w:szCs w:val="22"/>
              </w:rPr>
              <w:t>, Phenotypic variation, Quantitative trait loci (QTL)</w:t>
            </w:r>
          </w:p>
        </w:tc>
      </w:tr>
      <w:tr w:rsidR="005A1B99" w:rsidRPr="001E4EDE" w:rsidTr="005B36FB">
        <w:tc>
          <w:tcPr>
            <w:tcW w:w="1570" w:type="dxa"/>
            <w:shd w:val="clear" w:color="auto" w:fill="auto"/>
          </w:tcPr>
          <w:p w:rsidR="005A1B99" w:rsidRPr="001E4EDE" w:rsidRDefault="005A1B99" w:rsidP="005A1B99">
            <w:pPr>
              <w:jc w:val="center"/>
              <w:rPr>
                <w:rFonts w:ascii="Arial" w:hAnsi="Arial" w:cs="Arial"/>
                <w:sz w:val="22"/>
                <w:szCs w:val="22"/>
              </w:rPr>
            </w:pPr>
            <w:r>
              <w:rPr>
                <w:rFonts w:ascii="Arial" w:hAnsi="Arial" w:cs="Arial"/>
                <w:sz w:val="22"/>
                <w:szCs w:val="22"/>
              </w:rPr>
              <w:t>1</w:t>
            </w:r>
            <w:r>
              <w:rPr>
                <w:rFonts w:ascii="Arial" w:hAnsi="Arial" w:cs="Arial" w:hint="eastAsia"/>
                <w:sz w:val="22"/>
                <w:szCs w:val="22"/>
              </w:rPr>
              <w:t>4</w:t>
            </w:r>
          </w:p>
        </w:tc>
        <w:tc>
          <w:tcPr>
            <w:tcW w:w="3015" w:type="dxa"/>
            <w:shd w:val="clear" w:color="auto" w:fill="auto"/>
          </w:tcPr>
          <w:p w:rsidR="005A1B99" w:rsidRPr="001E4EDE" w:rsidRDefault="005A1B99" w:rsidP="005A1B99">
            <w:pPr>
              <w:jc w:val="center"/>
              <w:rPr>
                <w:rFonts w:ascii="Arial" w:hAnsi="Arial" w:cs="Arial"/>
                <w:sz w:val="22"/>
                <w:szCs w:val="22"/>
              </w:rPr>
            </w:pPr>
            <w:r w:rsidRPr="001E4EDE">
              <w:rPr>
                <w:rFonts w:ascii="Arial" w:hAnsi="Arial" w:cs="Arial" w:hint="eastAsia"/>
                <w:sz w:val="22"/>
                <w:szCs w:val="22"/>
              </w:rPr>
              <w:t>M</w:t>
            </w:r>
            <w:r w:rsidRPr="001E4EDE">
              <w:rPr>
                <w:rFonts w:ascii="Arial" w:hAnsi="Arial" w:cs="Arial"/>
                <w:sz w:val="22"/>
                <w:szCs w:val="22"/>
              </w:rPr>
              <w:t>utation</w:t>
            </w:r>
          </w:p>
        </w:tc>
        <w:tc>
          <w:tcPr>
            <w:tcW w:w="5151" w:type="dxa"/>
            <w:shd w:val="clear" w:color="auto" w:fill="auto"/>
          </w:tcPr>
          <w:p w:rsidR="005A1B99" w:rsidRPr="001E4EDE" w:rsidRDefault="005A1B99" w:rsidP="005A1B99">
            <w:pPr>
              <w:jc w:val="left"/>
              <w:rPr>
                <w:rFonts w:ascii="Arial" w:hAnsi="Arial" w:cs="Arial"/>
                <w:sz w:val="22"/>
                <w:szCs w:val="22"/>
              </w:rPr>
            </w:pPr>
            <w:r>
              <w:rPr>
                <w:rFonts w:ascii="Arial" w:hAnsi="Arial" w:cs="Arial"/>
                <w:sz w:val="22"/>
                <w:szCs w:val="22"/>
              </w:rPr>
              <w:t>The mechanism of m</w:t>
            </w:r>
            <w:r w:rsidRPr="001E4EDE">
              <w:rPr>
                <w:rFonts w:ascii="Arial" w:hAnsi="Arial" w:cs="Arial"/>
                <w:sz w:val="22"/>
                <w:szCs w:val="22"/>
              </w:rPr>
              <w:t>utation</w:t>
            </w:r>
          </w:p>
          <w:p w:rsidR="005A1B99" w:rsidRPr="001E4EDE" w:rsidRDefault="005A1B99" w:rsidP="005A1B99">
            <w:pPr>
              <w:jc w:val="left"/>
              <w:rPr>
                <w:rFonts w:ascii="Arial" w:hAnsi="Arial" w:cs="Arial"/>
                <w:sz w:val="22"/>
                <w:szCs w:val="22"/>
              </w:rPr>
            </w:pPr>
            <w:r>
              <w:rPr>
                <w:rFonts w:ascii="Arial" w:hAnsi="Arial" w:cs="Arial"/>
                <w:sz w:val="22"/>
                <w:szCs w:val="22"/>
              </w:rPr>
              <w:t>Activity</w:t>
            </w:r>
            <w:r w:rsidRPr="001E4EDE">
              <w:rPr>
                <w:rFonts w:ascii="Arial" w:hAnsi="Arial" w:cs="Arial"/>
                <w:sz w:val="22"/>
                <w:szCs w:val="22"/>
              </w:rPr>
              <w:t xml:space="preserve">: </w:t>
            </w:r>
            <w:r>
              <w:rPr>
                <w:rFonts w:ascii="Arial" w:hAnsi="Arial" w:cs="Arial"/>
                <w:sz w:val="22"/>
                <w:szCs w:val="22"/>
              </w:rPr>
              <w:t>Experiment (</w:t>
            </w:r>
            <w:r w:rsidRPr="001E4EDE">
              <w:rPr>
                <w:rFonts w:ascii="Arial" w:hAnsi="Arial" w:cs="Arial"/>
                <w:sz w:val="22"/>
                <w:szCs w:val="22"/>
              </w:rPr>
              <w:t>Alcohol patch test</w:t>
            </w:r>
            <w:r>
              <w:rPr>
                <w:rFonts w:ascii="Arial" w:hAnsi="Arial" w:cs="Arial"/>
                <w:sz w:val="22"/>
                <w:szCs w:val="22"/>
              </w:rPr>
              <w:t>)</w:t>
            </w:r>
          </w:p>
        </w:tc>
      </w:tr>
      <w:tr w:rsidR="005A1B99" w:rsidRPr="001E4EDE" w:rsidTr="0064351D">
        <w:tc>
          <w:tcPr>
            <w:tcW w:w="1570" w:type="dxa"/>
            <w:shd w:val="clear" w:color="auto" w:fill="auto"/>
          </w:tcPr>
          <w:p w:rsidR="005A1B99" w:rsidRPr="001E4EDE" w:rsidRDefault="005A1B99" w:rsidP="005A1B99">
            <w:pPr>
              <w:jc w:val="center"/>
              <w:rPr>
                <w:rFonts w:ascii="Arial" w:hAnsi="Arial" w:cs="Arial"/>
                <w:sz w:val="22"/>
                <w:szCs w:val="22"/>
              </w:rPr>
            </w:pPr>
            <w:r>
              <w:rPr>
                <w:rFonts w:ascii="Arial" w:hAnsi="Arial" w:cs="Arial" w:hint="eastAsia"/>
                <w:sz w:val="22"/>
                <w:szCs w:val="22"/>
              </w:rPr>
              <w:t>1</w:t>
            </w:r>
            <w:r>
              <w:rPr>
                <w:rFonts w:ascii="Arial" w:hAnsi="Arial" w:cs="Arial"/>
                <w:sz w:val="22"/>
                <w:szCs w:val="22"/>
              </w:rPr>
              <w:t>5</w:t>
            </w:r>
          </w:p>
        </w:tc>
        <w:tc>
          <w:tcPr>
            <w:tcW w:w="3015" w:type="dxa"/>
            <w:vMerge w:val="restart"/>
            <w:shd w:val="clear" w:color="auto" w:fill="auto"/>
            <w:vAlign w:val="center"/>
          </w:tcPr>
          <w:p w:rsidR="005A1B99" w:rsidRPr="001E4EDE" w:rsidRDefault="005A1B99" w:rsidP="005A1B99">
            <w:pPr>
              <w:jc w:val="center"/>
              <w:rPr>
                <w:rFonts w:ascii="Arial" w:hAnsi="Arial" w:cs="Arial"/>
                <w:sz w:val="22"/>
                <w:szCs w:val="22"/>
              </w:rPr>
            </w:pPr>
            <w:r w:rsidRPr="001E4EDE">
              <w:rPr>
                <w:rFonts w:ascii="Arial" w:hAnsi="Arial" w:cs="Arial"/>
                <w:sz w:val="22"/>
                <w:szCs w:val="22"/>
              </w:rPr>
              <w:t>Darwinian natural selection</w:t>
            </w:r>
            <w:r>
              <w:rPr>
                <w:rFonts w:ascii="Arial" w:hAnsi="Arial" w:cs="Arial"/>
                <w:sz w:val="22"/>
                <w:szCs w:val="22"/>
              </w:rPr>
              <w:t xml:space="preserve"> 1. Basic ideas</w:t>
            </w:r>
          </w:p>
        </w:tc>
        <w:tc>
          <w:tcPr>
            <w:tcW w:w="5151" w:type="dxa"/>
            <w:shd w:val="clear" w:color="auto" w:fill="auto"/>
          </w:tcPr>
          <w:p w:rsidR="005A1B99" w:rsidRPr="001E4EDE" w:rsidRDefault="005A1B99" w:rsidP="005A1B99">
            <w:pPr>
              <w:jc w:val="left"/>
              <w:rPr>
                <w:rFonts w:ascii="Arial" w:hAnsi="Arial" w:cs="Arial"/>
                <w:sz w:val="22"/>
                <w:szCs w:val="22"/>
              </w:rPr>
            </w:pPr>
            <w:r w:rsidRPr="001E4EDE">
              <w:rPr>
                <w:rFonts w:ascii="Arial" w:hAnsi="Arial" w:cs="Arial" w:hint="eastAsia"/>
                <w:sz w:val="22"/>
                <w:szCs w:val="22"/>
              </w:rPr>
              <w:t>A</w:t>
            </w:r>
            <w:r w:rsidRPr="001E4EDE">
              <w:rPr>
                <w:rFonts w:ascii="Arial" w:hAnsi="Arial" w:cs="Arial"/>
                <w:sz w:val="22"/>
                <w:szCs w:val="22"/>
              </w:rPr>
              <w:t>rtificial se</w:t>
            </w:r>
            <w:r>
              <w:rPr>
                <w:rFonts w:ascii="Arial" w:hAnsi="Arial" w:cs="Arial"/>
                <w:sz w:val="22"/>
                <w:szCs w:val="22"/>
              </w:rPr>
              <w:t>lection: domestic animals and plants, Natural selection</w:t>
            </w:r>
          </w:p>
        </w:tc>
      </w:tr>
      <w:tr w:rsidR="005A1B99" w:rsidRPr="001E4EDE" w:rsidTr="005B36FB">
        <w:tc>
          <w:tcPr>
            <w:tcW w:w="1570" w:type="dxa"/>
            <w:shd w:val="clear" w:color="auto" w:fill="auto"/>
          </w:tcPr>
          <w:p w:rsidR="005A1B99" w:rsidRPr="001E4EDE" w:rsidRDefault="005A1B99" w:rsidP="005A1B99">
            <w:pPr>
              <w:jc w:val="center"/>
              <w:rPr>
                <w:rFonts w:ascii="Arial" w:hAnsi="Arial" w:cs="Arial"/>
                <w:sz w:val="22"/>
                <w:szCs w:val="22"/>
              </w:rPr>
            </w:pPr>
            <w:r>
              <w:rPr>
                <w:rFonts w:ascii="Arial" w:hAnsi="Arial" w:cs="Arial" w:hint="eastAsia"/>
                <w:sz w:val="22"/>
                <w:szCs w:val="22"/>
              </w:rPr>
              <w:t>1</w:t>
            </w:r>
            <w:r>
              <w:rPr>
                <w:rFonts w:ascii="Arial" w:hAnsi="Arial" w:cs="Arial"/>
                <w:sz w:val="22"/>
                <w:szCs w:val="22"/>
              </w:rPr>
              <w:t>6</w:t>
            </w:r>
          </w:p>
        </w:tc>
        <w:tc>
          <w:tcPr>
            <w:tcW w:w="3015" w:type="dxa"/>
            <w:vMerge/>
            <w:shd w:val="clear" w:color="auto" w:fill="auto"/>
          </w:tcPr>
          <w:p w:rsidR="005A1B99" w:rsidRPr="001E4EDE" w:rsidRDefault="005A1B99" w:rsidP="005A1B99">
            <w:pPr>
              <w:jc w:val="center"/>
              <w:rPr>
                <w:rFonts w:ascii="Arial" w:hAnsi="Arial" w:cs="Arial"/>
                <w:sz w:val="22"/>
                <w:szCs w:val="22"/>
              </w:rPr>
            </w:pPr>
          </w:p>
        </w:tc>
        <w:tc>
          <w:tcPr>
            <w:tcW w:w="5151" w:type="dxa"/>
            <w:shd w:val="clear" w:color="auto" w:fill="auto"/>
          </w:tcPr>
          <w:p w:rsidR="005A1B99" w:rsidRDefault="005A1B99" w:rsidP="005A1B99">
            <w:pPr>
              <w:rPr>
                <w:rFonts w:ascii="Arial" w:hAnsi="Arial" w:cs="Arial"/>
                <w:sz w:val="22"/>
                <w:szCs w:val="22"/>
              </w:rPr>
            </w:pPr>
            <w:r>
              <w:rPr>
                <w:rFonts w:ascii="Arial" w:hAnsi="Arial" w:cs="Arial" w:hint="eastAsia"/>
                <w:sz w:val="22"/>
                <w:szCs w:val="22"/>
              </w:rPr>
              <w:t>T</w:t>
            </w:r>
            <w:r>
              <w:rPr>
                <w:rFonts w:ascii="Arial" w:hAnsi="Arial" w:cs="Arial"/>
                <w:sz w:val="22"/>
                <w:szCs w:val="22"/>
              </w:rPr>
              <w:t>he evolution of beak shape in Galapagos finches</w:t>
            </w:r>
          </w:p>
          <w:p w:rsidR="005A1B99" w:rsidRPr="001E4EDE" w:rsidRDefault="005A1B99" w:rsidP="005A1B99">
            <w:pPr>
              <w:rPr>
                <w:rFonts w:ascii="Arial" w:hAnsi="Arial" w:cs="Arial"/>
                <w:sz w:val="22"/>
                <w:szCs w:val="22"/>
              </w:rPr>
            </w:pPr>
            <w:r>
              <w:rPr>
                <w:rFonts w:ascii="Arial" w:hAnsi="Arial" w:cs="Arial" w:hint="eastAsia"/>
                <w:sz w:val="22"/>
                <w:szCs w:val="22"/>
              </w:rPr>
              <w:t>A</w:t>
            </w:r>
            <w:r>
              <w:rPr>
                <w:rFonts w:ascii="Arial" w:hAnsi="Arial" w:cs="Arial"/>
                <w:sz w:val="22"/>
                <w:szCs w:val="22"/>
              </w:rPr>
              <w:t>ctivity: Movie watching</w:t>
            </w:r>
          </w:p>
        </w:tc>
      </w:tr>
      <w:tr w:rsidR="005A1B99" w:rsidRPr="001E4EDE" w:rsidTr="005A1B99">
        <w:trPr>
          <w:trHeight w:val="367"/>
        </w:trPr>
        <w:tc>
          <w:tcPr>
            <w:tcW w:w="1570" w:type="dxa"/>
            <w:shd w:val="clear" w:color="auto" w:fill="auto"/>
          </w:tcPr>
          <w:p w:rsidR="005A1B99" w:rsidRPr="001E4EDE" w:rsidRDefault="005A1B99" w:rsidP="005A1B99">
            <w:pPr>
              <w:jc w:val="center"/>
              <w:rPr>
                <w:rFonts w:ascii="Arial" w:hAnsi="Arial" w:cs="Arial"/>
                <w:sz w:val="22"/>
                <w:szCs w:val="22"/>
              </w:rPr>
            </w:pPr>
            <w:r>
              <w:rPr>
                <w:rFonts w:ascii="Arial" w:hAnsi="Arial" w:cs="Arial" w:hint="eastAsia"/>
                <w:sz w:val="22"/>
                <w:szCs w:val="22"/>
              </w:rPr>
              <w:t>1</w:t>
            </w:r>
            <w:r>
              <w:rPr>
                <w:rFonts w:ascii="Arial" w:hAnsi="Arial" w:cs="Arial"/>
                <w:sz w:val="22"/>
                <w:szCs w:val="22"/>
              </w:rPr>
              <w:t>7</w:t>
            </w:r>
          </w:p>
        </w:tc>
        <w:tc>
          <w:tcPr>
            <w:tcW w:w="3015" w:type="dxa"/>
            <w:vMerge w:val="restart"/>
            <w:shd w:val="clear" w:color="auto" w:fill="auto"/>
          </w:tcPr>
          <w:p w:rsidR="005A1B99" w:rsidRDefault="005A1B99" w:rsidP="005A1B99">
            <w:pPr>
              <w:jc w:val="center"/>
              <w:rPr>
                <w:rFonts w:ascii="Arial" w:hAnsi="Arial" w:cs="Arial"/>
                <w:sz w:val="22"/>
                <w:szCs w:val="22"/>
              </w:rPr>
            </w:pPr>
            <w:r>
              <w:rPr>
                <w:rFonts w:ascii="Arial" w:hAnsi="Arial" w:cs="Arial" w:hint="eastAsia"/>
                <w:sz w:val="22"/>
                <w:szCs w:val="22"/>
              </w:rPr>
              <w:t>D</w:t>
            </w:r>
            <w:r>
              <w:rPr>
                <w:rFonts w:ascii="Arial" w:hAnsi="Arial" w:cs="Arial"/>
                <w:sz w:val="22"/>
                <w:szCs w:val="22"/>
              </w:rPr>
              <w:t>arwinian natural selection</w:t>
            </w:r>
          </w:p>
          <w:p w:rsidR="005A1B99" w:rsidRPr="001E4EDE" w:rsidRDefault="005A1B99" w:rsidP="005A1B99">
            <w:pPr>
              <w:jc w:val="center"/>
              <w:rPr>
                <w:rFonts w:ascii="Arial" w:hAnsi="Arial" w:cs="Arial"/>
                <w:sz w:val="22"/>
                <w:szCs w:val="22"/>
              </w:rPr>
            </w:pPr>
            <w:r>
              <w:rPr>
                <w:rFonts w:ascii="Arial" w:hAnsi="Arial" w:cs="Arial" w:hint="eastAsia"/>
                <w:sz w:val="22"/>
                <w:szCs w:val="22"/>
              </w:rPr>
              <w:t>2</w:t>
            </w:r>
            <w:r>
              <w:rPr>
                <w:rFonts w:ascii="Arial" w:hAnsi="Arial" w:cs="Arial"/>
                <w:sz w:val="22"/>
                <w:szCs w:val="22"/>
              </w:rPr>
              <w:t>. Experiment</w:t>
            </w:r>
          </w:p>
        </w:tc>
        <w:tc>
          <w:tcPr>
            <w:tcW w:w="5151" w:type="dxa"/>
            <w:vMerge w:val="restart"/>
            <w:shd w:val="clear" w:color="auto" w:fill="auto"/>
          </w:tcPr>
          <w:p w:rsidR="005A1B99" w:rsidRPr="001E4EDE" w:rsidRDefault="005A1B99" w:rsidP="005A1B99">
            <w:pPr>
              <w:jc w:val="left"/>
              <w:rPr>
                <w:rFonts w:ascii="Arial" w:hAnsi="Arial" w:cs="Arial"/>
                <w:sz w:val="22"/>
                <w:szCs w:val="22"/>
              </w:rPr>
            </w:pPr>
            <w:r>
              <w:rPr>
                <w:rFonts w:ascii="Arial" w:hAnsi="Arial" w:cs="Arial" w:hint="eastAsia"/>
                <w:sz w:val="22"/>
                <w:szCs w:val="22"/>
              </w:rPr>
              <w:t>A</w:t>
            </w:r>
            <w:r>
              <w:rPr>
                <w:rFonts w:ascii="Arial" w:hAnsi="Arial" w:cs="Arial"/>
                <w:sz w:val="22"/>
                <w:szCs w:val="22"/>
              </w:rPr>
              <w:t>ctivity: Experiment (Experience evolution by natural selection! “</w:t>
            </w:r>
            <w:r w:rsidRPr="001E4EDE">
              <w:rPr>
                <w:rFonts w:ascii="Arial" w:hAnsi="Arial" w:cs="Arial"/>
                <w:i/>
                <w:iCs/>
                <w:sz w:val="22"/>
                <w:szCs w:val="22"/>
              </w:rPr>
              <w:t>Origami birds</w:t>
            </w:r>
            <w:r>
              <w:rPr>
                <w:rFonts w:ascii="Arial" w:hAnsi="Arial" w:cs="Arial"/>
                <w:sz w:val="22"/>
                <w:szCs w:val="22"/>
              </w:rPr>
              <w:t>”)</w:t>
            </w:r>
          </w:p>
        </w:tc>
      </w:tr>
      <w:tr w:rsidR="005A1B99" w:rsidRPr="001E4EDE" w:rsidTr="005B36FB">
        <w:tc>
          <w:tcPr>
            <w:tcW w:w="1570" w:type="dxa"/>
            <w:shd w:val="clear" w:color="auto" w:fill="auto"/>
          </w:tcPr>
          <w:p w:rsidR="005A1B99" w:rsidRPr="001E4EDE" w:rsidRDefault="005A1B99" w:rsidP="005A1B99">
            <w:pPr>
              <w:jc w:val="center"/>
              <w:rPr>
                <w:rFonts w:ascii="Arial" w:hAnsi="Arial" w:cs="Arial"/>
                <w:sz w:val="22"/>
                <w:szCs w:val="22"/>
              </w:rPr>
            </w:pPr>
            <w:r>
              <w:rPr>
                <w:rFonts w:ascii="Arial" w:hAnsi="Arial" w:cs="Arial" w:hint="eastAsia"/>
                <w:sz w:val="22"/>
                <w:szCs w:val="22"/>
              </w:rPr>
              <w:t>1</w:t>
            </w:r>
            <w:r>
              <w:rPr>
                <w:rFonts w:ascii="Arial" w:hAnsi="Arial" w:cs="Arial"/>
                <w:sz w:val="22"/>
                <w:szCs w:val="22"/>
              </w:rPr>
              <w:t>8</w:t>
            </w:r>
          </w:p>
        </w:tc>
        <w:tc>
          <w:tcPr>
            <w:tcW w:w="3015" w:type="dxa"/>
            <w:vMerge/>
            <w:shd w:val="clear" w:color="auto" w:fill="auto"/>
          </w:tcPr>
          <w:p w:rsidR="005A1B99" w:rsidRPr="001E4EDE" w:rsidRDefault="005A1B99" w:rsidP="005A1B99">
            <w:pPr>
              <w:jc w:val="center"/>
              <w:rPr>
                <w:rFonts w:ascii="Arial" w:hAnsi="Arial" w:cs="Arial"/>
                <w:sz w:val="22"/>
                <w:szCs w:val="22"/>
              </w:rPr>
            </w:pPr>
          </w:p>
        </w:tc>
        <w:tc>
          <w:tcPr>
            <w:tcW w:w="5151" w:type="dxa"/>
            <w:vMerge/>
            <w:shd w:val="clear" w:color="auto" w:fill="auto"/>
          </w:tcPr>
          <w:p w:rsidR="005A1B99" w:rsidRPr="001E4EDE" w:rsidRDefault="005A1B99" w:rsidP="005A1B99">
            <w:pPr>
              <w:pStyle w:val="a7"/>
              <w:numPr>
                <w:ilvl w:val="0"/>
                <w:numId w:val="12"/>
              </w:numPr>
              <w:jc w:val="left"/>
              <w:rPr>
                <w:rFonts w:ascii="Arial" w:hAnsi="Arial" w:cs="Arial"/>
                <w:sz w:val="22"/>
                <w:szCs w:val="22"/>
              </w:rPr>
            </w:pPr>
          </w:p>
        </w:tc>
      </w:tr>
      <w:tr w:rsidR="005A1B99" w:rsidRPr="001E4EDE" w:rsidTr="005B36FB">
        <w:tc>
          <w:tcPr>
            <w:tcW w:w="1570" w:type="dxa"/>
            <w:shd w:val="clear" w:color="auto" w:fill="auto"/>
          </w:tcPr>
          <w:p w:rsidR="005A1B99" w:rsidRDefault="005A1B99" w:rsidP="005A1B99">
            <w:pPr>
              <w:jc w:val="center"/>
              <w:rPr>
                <w:rFonts w:ascii="Arial" w:hAnsi="Arial" w:cs="Arial"/>
                <w:sz w:val="22"/>
                <w:szCs w:val="22"/>
              </w:rPr>
            </w:pPr>
            <w:r>
              <w:rPr>
                <w:rFonts w:ascii="Arial" w:hAnsi="Arial" w:cs="Arial" w:hint="eastAsia"/>
                <w:sz w:val="22"/>
                <w:szCs w:val="22"/>
              </w:rPr>
              <w:t>1</w:t>
            </w:r>
            <w:r>
              <w:rPr>
                <w:rFonts w:ascii="Arial" w:hAnsi="Arial" w:cs="Arial"/>
                <w:sz w:val="22"/>
                <w:szCs w:val="22"/>
              </w:rPr>
              <w:t>9</w:t>
            </w:r>
          </w:p>
        </w:tc>
        <w:tc>
          <w:tcPr>
            <w:tcW w:w="3015" w:type="dxa"/>
            <w:shd w:val="clear" w:color="auto" w:fill="auto"/>
          </w:tcPr>
          <w:p w:rsidR="005A1B99" w:rsidRPr="001E4EDE" w:rsidRDefault="005A1B99" w:rsidP="005A1B99">
            <w:pPr>
              <w:jc w:val="center"/>
              <w:rPr>
                <w:rFonts w:ascii="Arial" w:hAnsi="Arial" w:cs="Arial"/>
                <w:sz w:val="22"/>
                <w:szCs w:val="22"/>
              </w:rPr>
            </w:pPr>
            <w:r>
              <w:rPr>
                <w:rFonts w:ascii="Arial" w:hAnsi="Arial" w:cs="Arial" w:hint="eastAsia"/>
                <w:sz w:val="22"/>
                <w:szCs w:val="22"/>
              </w:rPr>
              <w:t>M</w:t>
            </w:r>
            <w:r>
              <w:rPr>
                <w:rFonts w:ascii="Arial" w:hAnsi="Arial" w:cs="Arial"/>
                <w:sz w:val="22"/>
                <w:szCs w:val="22"/>
              </w:rPr>
              <w:t>id-</w:t>
            </w:r>
            <w:r w:rsidR="00944511">
              <w:rPr>
                <w:rFonts w:ascii="Arial" w:hAnsi="Arial" w:cs="Arial"/>
                <w:sz w:val="22"/>
                <w:szCs w:val="22"/>
              </w:rPr>
              <w:t>semester</w:t>
            </w:r>
            <w:r>
              <w:rPr>
                <w:rFonts w:ascii="Arial" w:hAnsi="Arial" w:cs="Arial"/>
                <w:sz w:val="22"/>
                <w:szCs w:val="22"/>
              </w:rPr>
              <w:t xml:space="preserve"> exam</w:t>
            </w:r>
          </w:p>
        </w:tc>
        <w:tc>
          <w:tcPr>
            <w:tcW w:w="5151" w:type="dxa"/>
            <w:shd w:val="clear" w:color="auto" w:fill="auto"/>
          </w:tcPr>
          <w:p w:rsidR="005A1B99" w:rsidRPr="00944511" w:rsidRDefault="005A1B99" w:rsidP="00944511">
            <w:pPr>
              <w:jc w:val="left"/>
              <w:rPr>
                <w:rFonts w:ascii="Arial" w:hAnsi="Arial" w:cs="Arial"/>
                <w:sz w:val="22"/>
                <w:szCs w:val="22"/>
              </w:rPr>
            </w:pPr>
          </w:p>
        </w:tc>
      </w:tr>
      <w:tr w:rsidR="005A1B99" w:rsidRPr="001E4EDE" w:rsidTr="0064351D">
        <w:tc>
          <w:tcPr>
            <w:tcW w:w="1570" w:type="dxa"/>
            <w:shd w:val="clear" w:color="auto" w:fill="auto"/>
          </w:tcPr>
          <w:p w:rsidR="005A1B99" w:rsidRPr="001E4EDE" w:rsidRDefault="005A1B99" w:rsidP="005A1B99">
            <w:pPr>
              <w:jc w:val="center"/>
              <w:rPr>
                <w:rFonts w:ascii="Arial" w:hAnsi="Arial" w:cs="Arial"/>
                <w:sz w:val="22"/>
                <w:szCs w:val="22"/>
              </w:rPr>
            </w:pPr>
            <w:r>
              <w:rPr>
                <w:rFonts w:ascii="Arial" w:hAnsi="Arial" w:cs="Arial" w:hint="eastAsia"/>
                <w:sz w:val="22"/>
                <w:szCs w:val="22"/>
              </w:rPr>
              <w:t>2</w:t>
            </w:r>
            <w:r>
              <w:rPr>
                <w:rFonts w:ascii="Arial" w:hAnsi="Arial" w:cs="Arial"/>
                <w:sz w:val="22"/>
                <w:szCs w:val="22"/>
              </w:rPr>
              <w:t>0</w:t>
            </w:r>
          </w:p>
        </w:tc>
        <w:tc>
          <w:tcPr>
            <w:tcW w:w="3015" w:type="dxa"/>
            <w:vMerge w:val="restart"/>
            <w:shd w:val="clear" w:color="auto" w:fill="auto"/>
            <w:vAlign w:val="center"/>
          </w:tcPr>
          <w:p w:rsidR="005A1B99" w:rsidRDefault="005A1B99" w:rsidP="005A1B99">
            <w:pPr>
              <w:jc w:val="center"/>
              <w:rPr>
                <w:rFonts w:ascii="Arial" w:hAnsi="Arial" w:cs="Arial"/>
                <w:sz w:val="22"/>
                <w:szCs w:val="22"/>
              </w:rPr>
            </w:pPr>
            <w:r>
              <w:rPr>
                <w:rFonts w:ascii="Arial" w:hAnsi="Arial" w:cs="Arial" w:hint="eastAsia"/>
                <w:sz w:val="22"/>
                <w:szCs w:val="22"/>
              </w:rPr>
              <w:t>S</w:t>
            </w:r>
            <w:r>
              <w:rPr>
                <w:rFonts w:ascii="Arial" w:hAnsi="Arial" w:cs="Arial"/>
                <w:sz w:val="22"/>
                <w:szCs w:val="22"/>
              </w:rPr>
              <w:t>exual selection</w:t>
            </w:r>
          </w:p>
          <w:p w:rsidR="005A1B99" w:rsidRPr="001E4EDE" w:rsidRDefault="005A1B99" w:rsidP="005A1B99">
            <w:pPr>
              <w:jc w:val="center"/>
              <w:rPr>
                <w:rFonts w:ascii="Arial" w:hAnsi="Arial" w:cs="Arial"/>
                <w:sz w:val="22"/>
                <w:szCs w:val="22"/>
              </w:rPr>
            </w:pPr>
            <w:r>
              <w:rPr>
                <w:rFonts w:ascii="Arial" w:hAnsi="Arial" w:cs="Arial" w:hint="eastAsia"/>
                <w:sz w:val="22"/>
                <w:szCs w:val="22"/>
              </w:rPr>
              <w:t>1</w:t>
            </w:r>
            <w:r>
              <w:rPr>
                <w:rFonts w:ascii="Arial" w:hAnsi="Arial" w:cs="Arial"/>
                <w:sz w:val="22"/>
                <w:szCs w:val="22"/>
              </w:rPr>
              <w:t>. Female choice</w:t>
            </w:r>
          </w:p>
        </w:tc>
        <w:tc>
          <w:tcPr>
            <w:tcW w:w="5151" w:type="dxa"/>
            <w:shd w:val="clear" w:color="auto" w:fill="auto"/>
          </w:tcPr>
          <w:p w:rsidR="005A1B99" w:rsidRPr="001E4EDE" w:rsidRDefault="005A1B99" w:rsidP="005A1B99">
            <w:pPr>
              <w:jc w:val="left"/>
              <w:rPr>
                <w:rFonts w:ascii="Arial" w:hAnsi="Arial" w:cs="Arial"/>
                <w:sz w:val="22"/>
                <w:szCs w:val="22"/>
              </w:rPr>
            </w:pPr>
            <w:r>
              <w:rPr>
                <w:rFonts w:ascii="Arial" w:hAnsi="Arial" w:cs="Arial" w:hint="eastAsia"/>
                <w:sz w:val="22"/>
                <w:szCs w:val="22"/>
              </w:rPr>
              <w:t>S</w:t>
            </w:r>
            <w:r>
              <w:rPr>
                <w:rFonts w:ascii="Arial" w:hAnsi="Arial" w:cs="Arial"/>
                <w:sz w:val="22"/>
                <w:szCs w:val="22"/>
              </w:rPr>
              <w:t>exual dimorphism, Asymmetries in sexual reproduction, Bateman’s principle</w:t>
            </w:r>
          </w:p>
        </w:tc>
      </w:tr>
      <w:tr w:rsidR="005A1B99" w:rsidRPr="001E4EDE" w:rsidTr="005B36FB">
        <w:tc>
          <w:tcPr>
            <w:tcW w:w="1570" w:type="dxa"/>
            <w:shd w:val="clear" w:color="auto" w:fill="auto"/>
          </w:tcPr>
          <w:p w:rsidR="005A1B99" w:rsidRPr="001E4EDE" w:rsidRDefault="005A1B99" w:rsidP="005A1B99">
            <w:pPr>
              <w:jc w:val="center"/>
              <w:rPr>
                <w:rFonts w:ascii="Arial" w:hAnsi="Arial" w:cs="Arial"/>
                <w:sz w:val="22"/>
                <w:szCs w:val="22"/>
              </w:rPr>
            </w:pPr>
            <w:r>
              <w:rPr>
                <w:rFonts w:ascii="Arial" w:hAnsi="Arial" w:cs="Arial" w:hint="eastAsia"/>
                <w:sz w:val="22"/>
                <w:szCs w:val="22"/>
              </w:rPr>
              <w:t>2</w:t>
            </w:r>
            <w:r>
              <w:rPr>
                <w:rFonts w:ascii="Arial" w:hAnsi="Arial" w:cs="Arial"/>
                <w:sz w:val="22"/>
                <w:szCs w:val="22"/>
              </w:rPr>
              <w:t>1</w:t>
            </w:r>
          </w:p>
        </w:tc>
        <w:tc>
          <w:tcPr>
            <w:tcW w:w="3015" w:type="dxa"/>
            <w:vMerge/>
            <w:shd w:val="clear" w:color="auto" w:fill="auto"/>
          </w:tcPr>
          <w:p w:rsidR="005A1B99" w:rsidRPr="001E4EDE" w:rsidRDefault="005A1B99" w:rsidP="005A1B99">
            <w:pPr>
              <w:jc w:val="center"/>
              <w:rPr>
                <w:rFonts w:ascii="Arial" w:hAnsi="Arial" w:cs="Arial"/>
                <w:sz w:val="22"/>
                <w:szCs w:val="22"/>
              </w:rPr>
            </w:pPr>
          </w:p>
        </w:tc>
        <w:tc>
          <w:tcPr>
            <w:tcW w:w="5151" w:type="dxa"/>
            <w:shd w:val="clear" w:color="auto" w:fill="auto"/>
          </w:tcPr>
          <w:p w:rsidR="005A1B99" w:rsidRPr="001E4EDE" w:rsidRDefault="005A1B99" w:rsidP="005A1B99">
            <w:pPr>
              <w:jc w:val="left"/>
              <w:rPr>
                <w:rFonts w:ascii="Arial" w:hAnsi="Arial" w:cs="Arial"/>
                <w:sz w:val="22"/>
                <w:szCs w:val="22"/>
              </w:rPr>
            </w:pPr>
            <w:r>
              <w:rPr>
                <w:rFonts w:ascii="Arial" w:hAnsi="Arial" w:cs="Arial" w:hint="eastAsia"/>
                <w:sz w:val="22"/>
                <w:szCs w:val="22"/>
              </w:rPr>
              <w:t>F</w:t>
            </w:r>
            <w:r>
              <w:rPr>
                <w:rFonts w:ascii="Arial" w:hAnsi="Arial" w:cs="Arial"/>
                <w:sz w:val="22"/>
                <w:szCs w:val="22"/>
              </w:rPr>
              <w:t xml:space="preserve">emale preference, Direct benefit, Indirect benefit, </w:t>
            </w:r>
            <w:r>
              <w:rPr>
                <w:rFonts w:ascii="Arial" w:hAnsi="Arial" w:cs="Arial" w:hint="eastAsia"/>
                <w:sz w:val="22"/>
                <w:szCs w:val="22"/>
              </w:rPr>
              <w:t>H</w:t>
            </w:r>
            <w:r>
              <w:rPr>
                <w:rFonts w:ascii="Arial" w:hAnsi="Arial" w:cs="Arial"/>
                <w:sz w:val="22"/>
                <w:szCs w:val="22"/>
              </w:rPr>
              <w:t>andicap principle, Sexy</w:t>
            </w:r>
            <w:r w:rsidR="00944511">
              <w:rPr>
                <w:rFonts w:ascii="Arial" w:hAnsi="Arial" w:cs="Arial"/>
                <w:sz w:val="22"/>
                <w:szCs w:val="22"/>
              </w:rPr>
              <w:t>–</w:t>
            </w:r>
            <w:r>
              <w:rPr>
                <w:rFonts w:ascii="Arial" w:hAnsi="Arial" w:cs="Arial"/>
                <w:sz w:val="22"/>
                <w:szCs w:val="22"/>
              </w:rPr>
              <w:t>son hypothesis, Sensory biases, Female choice in humans</w:t>
            </w:r>
          </w:p>
        </w:tc>
      </w:tr>
      <w:tr w:rsidR="005A1B99" w:rsidRPr="001E4EDE" w:rsidTr="005B36FB">
        <w:tc>
          <w:tcPr>
            <w:tcW w:w="1570" w:type="dxa"/>
            <w:shd w:val="clear" w:color="auto" w:fill="auto"/>
          </w:tcPr>
          <w:p w:rsidR="005A1B99" w:rsidRPr="001E4EDE" w:rsidRDefault="005A1B99" w:rsidP="005A1B99">
            <w:pPr>
              <w:jc w:val="center"/>
              <w:rPr>
                <w:rFonts w:ascii="Arial" w:hAnsi="Arial" w:cs="Arial"/>
                <w:sz w:val="22"/>
                <w:szCs w:val="22"/>
              </w:rPr>
            </w:pPr>
            <w:r>
              <w:rPr>
                <w:rFonts w:ascii="Arial" w:hAnsi="Arial" w:cs="Arial" w:hint="eastAsia"/>
                <w:sz w:val="22"/>
                <w:szCs w:val="22"/>
              </w:rPr>
              <w:t>2</w:t>
            </w:r>
            <w:r>
              <w:rPr>
                <w:rFonts w:ascii="Arial" w:hAnsi="Arial" w:cs="Arial"/>
                <w:sz w:val="22"/>
                <w:szCs w:val="22"/>
              </w:rPr>
              <w:t>2</w:t>
            </w:r>
          </w:p>
        </w:tc>
        <w:tc>
          <w:tcPr>
            <w:tcW w:w="3015" w:type="dxa"/>
            <w:vMerge w:val="restart"/>
            <w:shd w:val="clear" w:color="auto" w:fill="auto"/>
          </w:tcPr>
          <w:p w:rsidR="005A1B99" w:rsidRDefault="005A1B99" w:rsidP="005A1B99">
            <w:pPr>
              <w:jc w:val="center"/>
              <w:rPr>
                <w:rFonts w:ascii="Arial" w:hAnsi="Arial" w:cs="Arial"/>
                <w:sz w:val="22"/>
                <w:szCs w:val="22"/>
              </w:rPr>
            </w:pPr>
            <w:r>
              <w:rPr>
                <w:rFonts w:ascii="Arial" w:hAnsi="Arial" w:cs="Arial" w:hint="eastAsia"/>
                <w:sz w:val="22"/>
                <w:szCs w:val="22"/>
              </w:rPr>
              <w:t>S</w:t>
            </w:r>
            <w:r>
              <w:rPr>
                <w:rFonts w:ascii="Arial" w:hAnsi="Arial" w:cs="Arial"/>
                <w:sz w:val="22"/>
                <w:szCs w:val="22"/>
              </w:rPr>
              <w:t>exual selection</w:t>
            </w:r>
          </w:p>
          <w:p w:rsidR="005A1B99" w:rsidRPr="001E4EDE" w:rsidRDefault="005A1B99" w:rsidP="005A1B99">
            <w:pPr>
              <w:jc w:val="center"/>
              <w:rPr>
                <w:rFonts w:ascii="Arial" w:hAnsi="Arial" w:cs="Arial"/>
                <w:sz w:val="22"/>
                <w:szCs w:val="22"/>
              </w:rPr>
            </w:pPr>
            <w:r>
              <w:rPr>
                <w:rFonts w:ascii="Arial" w:hAnsi="Arial" w:cs="Arial" w:hint="eastAsia"/>
                <w:sz w:val="22"/>
                <w:szCs w:val="22"/>
              </w:rPr>
              <w:t>2</w:t>
            </w:r>
            <w:r>
              <w:rPr>
                <w:rFonts w:ascii="Arial" w:hAnsi="Arial" w:cs="Arial"/>
                <w:sz w:val="22"/>
                <w:szCs w:val="22"/>
              </w:rPr>
              <w:t>. Male-male competition</w:t>
            </w:r>
          </w:p>
        </w:tc>
        <w:tc>
          <w:tcPr>
            <w:tcW w:w="5151" w:type="dxa"/>
            <w:shd w:val="clear" w:color="auto" w:fill="auto"/>
          </w:tcPr>
          <w:p w:rsidR="005A1B99" w:rsidRPr="00AB142A" w:rsidRDefault="005A1B99" w:rsidP="005A1B99">
            <w:pPr>
              <w:jc w:val="left"/>
              <w:rPr>
                <w:rFonts w:ascii="Arial" w:hAnsi="Arial" w:cs="Arial"/>
                <w:sz w:val="22"/>
                <w:szCs w:val="22"/>
              </w:rPr>
            </w:pPr>
            <w:r>
              <w:rPr>
                <w:rFonts w:ascii="Arial" w:hAnsi="Arial" w:cs="Arial"/>
                <w:sz w:val="22"/>
                <w:szCs w:val="22"/>
              </w:rPr>
              <w:t xml:space="preserve">Combat, </w:t>
            </w:r>
            <w:r>
              <w:rPr>
                <w:rFonts w:ascii="Arial" w:hAnsi="Arial" w:cs="Arial" w:hint="eastAsia"/>
                <w:sz w:val="22"/>
                <w:szCs w:val="22"/>
              </w:rPr>
              <w:t>S</w:t>
            </w:r>
            <w:r>
              <w:rPr>
                <w:rFonts w:ascii="Arial" w:hAnsi="Arial" w:cs="Arial"/>
                <w:sz w:val="22"/>
                <w:szCs w:val="22"/>
              </w:rPr>
              <w:t>perm competition, Infanticide, Alternative male mating strategy</w:t>
            </w:r>
          </w:p>
        </w:tc>
      </w:tr>
      <w:tr w:rsidR="005A1B99" w:rsidRPr="001E4EDE" w:rsidTr="0064351D">
        <w:tc>
          <w:tcPr>
            <w:tcW w:w="1570" w:type="dxa"/>
            <w:shd w:val="clear" w:color="auto" w:fill="auto"/>
          </w:tcPr>
          <w:p w:rsidR="005A1B99" w:rsidRPr="001E4EDE" w:rsidRDefault="005A1B99" w:rsidP="005A1B99">
            <w:pPr>
              <w:jc w:val="center"/>
              <w:rPr>
                <w:rFonts w:ascii="Arial" w:hAnsi="Arial" w:cs="Arial"/>
                <w:sz w:val="22"/>
                <w:szCs w:val="22"/>
              </w:rPr>
            </w:pPr>
            <w:r>
              <w:rPr>
                <w:rFonts w:ascii="Arial" w:hAnsi="Arial" w:cs="Arial" w:hint="eastAsia"/>
                <w:sz w:val="22"/>
                <w:szCs w:val="22"/>
              </w:rPr>
              <w:t>2</w:t>
            </w:r>
            <w:r>
              <w:rPr>
                <w:rFonts w:ascii="Arial" w:hAnsi="Arial" w:cs="Arial"/>
                <w:sz w:val="22"/>
                <w:szCs w:val="22"/>
              </w:rPr>
              <w:t>3</w:t>
            </w:r>
          </w:p>
        </w:tc>
        <w:tc>
          <w:tcPr>
            <w:tcW w:w="3015" w:type="dxa"/>
            <w:vMerge/>
            <w:shd w:val="clear" w:color="auto" w:fill="auto"/>
            <w:vAlign w:val="center"/>
          </w:tcPr>
          <w:p w:rsidR="005A1B99" w:rsidRPr="001E4EDE" w:rsidRDefault="005A1B99" w:rsidP="005A1B99">
            <w:pPr>
              <w:jc w:val="center"/>
              <w:rPr>
                <w:rFonts w:ascii="Arial" w:hAnsi="Arial" w:cs="Arial"/>
                <w:sz w:val="22"/>
                <w:szCs w:val="22"/>
              </w:rPr>
            </w:pPr>
          </w:p>
        </w:tc>
        <w:tc>
          <w:tcPr>
            <w:tcW w:w="5151" w:type="dxa"/>
            <w:shd w:val="clear" w:color="auto" w:fill="auto"/>
          </w:tcPr>
          <w:p w:rsidR="005A1B99" w:rsidRDefault="005A1B99" w:rsidP="005A1B99">
            <w:pPr>
              <w:jc w:val="left"/>
              <w:rPr>
                <w:rFonts w:ascii="Arial" w:hAnsi="Arial" w:cs="Arial"/>
                <w:sz w:val="22"/>
                <w:szCs w:val="22"/>
              </w:rPr>
            </w:pPr>
            <w:r>
              <w:rPr>
                <w:rFonts w:ascii="Arial" w:hAnsi="Arial" w:cs="Arial"/>
                <w:sz w:val="22"/>
                <w:szCs w:val="22"/>
              </w:rPr>
              <w:t>Male-male competition in humans</w:t>
            </w:r>
          </w:p>
          <w:p w:rsidR="005A1B99" w:rsidRPr="00F7577C" w:rsidRDefault="005A1B99" w:rsidP="005A1B99">
            <w:pPr>
              <w:jc w:val="left"/>
              <w:rPr>
                <w:rFonts w:ascii="Arial" w:hAnsi="Arial" w:cs="Arial"/>
                <w:sz w:val="22"/>
                <w:szCs w:val="22"/>
              </w:rPr>
            </w:pPr>
            <w:r>
              <w:rPr>
                <w:rFonts w:ascii="Arial" w:hAnsi="Arial" w:cs="Arial" w:hint="eastAsia"/>
                <w:sz w:val="22"/>
                <w:szCs w:val="22"/>
              </w:rPr>
              <w:t>A</w:t>
            </w:r>
            <w:r>
              <w:rPr>
                <w:rFonts w:ascii="Arial" w:hAnsi="Arial" w:cs="Arial"/>
                <w:sz w:val="22"/>
                <w:szCs w:val="22"/>
              </w:rPr>
              <w:t xml:space="preserve">ctivity: Movie watching </w:t>
            </w:r>
          </w:p>
        </w:tc>
      </w:tr>
      <w:tr w:rsidR="005A1B99" w:rsidRPr="001E4EDE" w:rsidTr="005B36FB">
        <w:tc>
          <w:tcPr>
            <w:tcW w:w="1570" w:type="dxa"/>
            <w:shd w:val="clear" w:color="auto" w:fill="auto"/>
          </w:tcPr>
          <w:p w:rsidR="005A1B99" w:rsidRPr="001E4EDE" w:rsidRDefault="005A1B99" w:rsidP="005A1B99">
            <w:pPr>
              <w:jc w:val="center"/>
              <w:rPr>
                <w:rFonts w:ascii="Arial" w:hAnsi="Arial" w:cs="Arial"/>
                <w:sz w:val="22"/>
                <w:szCs w:val="22"/>
              </w:rPr>
            </w:pPr>
            <w:r>
              <w:rPr>
                <w:rFonts w:ascii="Arial" w:hAnsi="Arial" w:cs="Arial"/>
                <w:sz w:val="22"/>
                <w:szCs w:val="22"/>
              </w:rPr>
              <w:t>24</w:t>
            </w:r>
          </w:p>
        </w:tc>
        <w:tc>
          <w:tcPr>
            <w:tcW w:w="3015" w:type="dxa"/>
            <w:shd w:val="clear" w:color="auto" w:fill="auto"/>
          </w:tcPr>
          <w:p w:rsidR="005A1B99" w:rsidRPr="001E4EDE" w:rsidRDefault="005A1B99" w:rsidP="005A1B99">
            <w:pPr>
              <w:jc w:val="center"/>
              <w:rPr>
                <w:rFonts w:ascii="Arial" w:hAnsi="Arial" w:cs="Arial"/>
                <w:sz w:val="22"/>
                <w:szCs w:val="22"/>
              </w:rPr>
            </w:pPr>
            <w:r>
              <w:rPr>
                <w:rFonts w:ascii="Arial" w:hAnsi="Arial" w:cs="Arial" w:hint="eastAsia"/>
                <w:sz w:val="22"/>
                <w:szCs w:val="22"/>
              </w:rPr>
              <w:t>S</w:t>
            </w:r>
            <w:r>
              <w:rPr>
                <w:rFonts w:ascii="Arial" w:hAnsi="Arial" w:cs="Arial"/>
                <w:sz w:val="22"/>
                <w:szCs w:val="22"/>
              </w:rPr>
              <w:t>ex</w:t>
            </w:r>
          </w:p>
        </w:tc>
        <w:tc>
          <w:tcPr>
            <w:tcW w:w="5151" w:type="dxa"/>
            <w:shd w:val="clear" w:color="auto" w:fill="auto"/>
          </w:tcPr>
          <w:p w:rsidR="005A1B99" w:rsidRPr="00F7577C" w:rsidRDefault="005A1B99" w:rsidP="005A1B99">
            <w:pPr>
              <w:jc w:val="left"/>
              <w:rPr>
                <w:rFonts w:ascii="Arial" w:hAnsi="Arial" w:cs="Arial"/>
                <w:sz w:val="22"/>
                <w:szCs w:val="22"/>
              </w:rPr>
            </w:pPr>
            <w:r>
              <w:rPr>
                <w:rFonts w:ascii="Arial" w:hAnsi="Arial" w:cs="Arial"/>
                <w:sz w:val="22"/>
                <w:szCs w:val="22"/>
              </w:rPr>
              <w:t xml:space="preserve">Benefit and cost of sexual reproduction, </w:t>
            </w:r>
            <w:r>
              <w:rPr>
                <w:rFonts w:ascii="Arial" w:hAnsi="Arial" w:cs="Arial" w:hint="eastAsia"/>
                <w:sz w:val="22"/>
                <w:szCs w:val="22"/>
              </w:rPr>
              <w:t>R</w:t>
            </w:r>
            <w:r>
              <w:rPr>
                <w:rFonts w:ascii="Arial" w:hAnsi="Arial" w:cs="Arial"/>
                <w:sz w:val="22"/>
                <w:szCs w:val="22"/>
              </w:rPr>
              <w:t>ed queen hypothesis</w:t>
            </w:r>
          </w:p>
        </w:tc>
      </w:tr>
      <w:tr w:rsidR="005A1B99" w:rsidRPr="001E4EDE" w:rsidTr="005B36FB">
        <w:tc>
          <w:tcPr>
            <w:tcW w:w="1570" w:type="dxa"/>
            <w:shd w:val="clear" w:color="auto" w:fill="auto"/>
          </w:tcPr>
          <w:p w:rsidR="005A1B99" w:rsidRPr="001E4EDE" w:rsidRDefault="005A1B99" w:rsidP="005A1B99">
            <w:pPr>
              <w:jc w:val="center"/>
              <w:rPr>
                <w:rFonts w:ascii="Arial" w:hAnsi="Arial" w:cs="Arial"/>
                <w:sz w:val="22"/>
                <w:szCs w:val="22"/>
              </w:rPr>
            </w:pPr>
            <w:r>
              <w:rPr>
                <w:rFonts w:ascii="Arial" w:hAnsi="Arial" w:cs="Arial" w:hint="eastAsia"/>
                <w:sz w:val="22"/>
                <w:szCs w:val="22"/>
              </w:rPr>
              <w:t>2</w:t>
            </w:r>
            <w:r>
              <w:rPr>
                <w:rFonts w:ascii="Arial" w:hAnsi="Arial" w:cs="Arial"/>
                <w:sz w:val="22"/>
                <w:szCs w:val="22"/>
              </w:rPr>
              <w:t>5</w:t>
            </w:r>
          </w:p>
        </w:tc>
        <w:tc>
          <w:tcPr>
            <w:tcW w:w="3015" w:type="dxa"/>
            <w:vMerge w:val="restart"/>
            <w:shd w:val="clear" w:color="auto" w:fill="auto"/>
          </w:tcPr>
          <w:p w:rsidR="005A1B99" w:rsidRPr="001E4EDE" w:rsidRDefault="005A1B99" w:rsidP="005A1B99">
            <w:pPr>
              <w:jc w:val="center"/>
              <w:rPr>
                <w:rFonts w:ascii="Arial" w:hAnsi="Arial" w:cs="Arial"/>
                <w:sz w:val="22"/>
                <w:szCs w:val="22"/>
              </w:rPr>
            </w:pPr>
            <w:r>
              <w:rPr>
                <w:rFonts w:ascii="Arial" w:hAnsi="Arial" w:cs="Arial" w:hint="eastAsia"/>
                <w:sz w:val="22"/>
                <w:szCs w:val="22"/>
              </w:rPr>
              <w:t>P</w:t>
            </w:r>
            <w:r>
              <w:rPr>
                <w:rFonts w:ascii="Arial" w:hAnsi="Arial" w:cs="Arial"/>
                <w:sz w:val="22"/>
                <w:szCs w:val="22"/>
              </w:rPr>
              <w:t>redator–Prey relationship</w:t>
            </w:r>
          </w:p>
        </w:tc>
        <w:tc>
          <w:tcPr>
            <w:tcW w:w="5151" w:type="dxa"/>
            <w:vMerge w:val="restart"/>
            <w:shd w:val="clear" w:color="auto" w:fill="auto"/>
          </w:tcPr>
          <w:p w:rsidR="005A1B99" w:rsidRDefault="005A1B99" w:rsidP="005A1B99">
            <w:pPr>
              <w:jc w:val="left"/>
              <w:rPr>
                <w:rFonts w:ascii="Arial" w:hAnsi="Arial" w:cs="Arial"/>
                <w:sz w:val="22"/>
                <w:szCs w:val="22"/>
              </w:rPr>
            </w:pPr>
            <w:r>
              <w:rPr>
                <w:rFonts w:ascii="Arial" w:hAnsi="Arial" w:cs="Arial" w:hint="eastAsia"/>
                <w:sz w:val="22"/>
                <w:szCs w:val="22"/>
              </w:rPr>
              <w:t>D</w:t>
            </w:r>
            <w:r>
              <w:rPr>
                <w:rFonts w:ascii="Arial" w:hAnsi="Arial" w:cs="Arial"/>
                <w:sz w:val="22"/>
                <w:szCs w:val="22"/>
              </w:rPr>
              <w:t>efense strategy, Mimicry, Warning color, Defense of plants</w:t>
            </w:r>
          </w:p>
          <w:p w:rsidR="005A1B99" w:rsidRPr="00F7577C" w:rsidRDefault="005A1B99" w:rsidP="005A1B99">
            <w:pPr>
              <w:jc w:val="left"/>
              <w:rPr>
                <w:rFonts w:ascii="Arial" w:hAnsi="Arial" w:cs="Arial"/>
                <w:sz w:val="22"/>
                <w:szCs w:val="22"/>
              </w:rPr>
            </w:pPr>
            <w:r>
              <w:rPr>
                <w:rFonts w:ascii="Arial" w:hAnsi="Arial" w:cs="Arial" w:hint="eastAsia"/>
                <w:sz w:val="22"/>
                <w:szCs w:val="22"/>
              </w:rPr>
              <w:t>A</w:t>
            </w:r>
            <w:r>
              <w:rPr>
                <w:rFonts w:ascii="Arial" w:hAnsi="Arial" w:cs="Arial"/>
                <w:sz w:val="22"/>
                <w:szCs w:val="22"/>
              </w:rPr>
              <w:t>ctivity: Let’s find bees and wasps!</w:t>
            </w:r>
          </w:p>
        </w:tc>
      </w:tr>
      <w:tr w:rsidR="005A1B99" w:rsidRPr="001E4EDE" w:rsidTr="005B36FB">
        <w:tc>
          <w:tcPr>
            <w:tcW w:w="1570" w:type="dxa"/>
            <w:shd w:val="clear" w:color="auto" w:fill="auto"/>
          </w:tcPr>
          <w:p w:rsidR="005A1B99" w:rsidRPr="001E4EDE" w:rsidRDefault="005A1B99" w:rsidP="005A1B99">
            <w:pPr>
              <w:jc w:val="center"/>
              <w:rPr>
                <w:rFonts w:ascii="Arial" w:hAnsi="Arial" w:cs="Arial"/>
                <w:sz w:val="22"/>
                <w:szCs w:val="22"/>
              </w:rPr>
            </w:pPr>
            <w:r>
              <w:rPr>
                <w:rFonts w:ascii="Arial" w:hAnsi="Arial" w:cs="Arial" w:hint="eastAsia"/>
                <w:sz w:val="22"/>
                <w:szCs w:val="22"/>
              </w:rPr>
              <w:t>2</w:t>
            </w:r>
            <w:r>
              <w:rPr>
                <w:rFonts w:ascii="Arial" w:hAnsi="Arial" w:cs="Arial"/>
                <w:sz w:val="22"/>
                <w:szCs w:val="22"/>
              </w:rPr>
              <w:t>6</w:t>
            </w:r>
          </w:p>
        </w:tc>
        <w:tc>
          <w:tcPr>
            <w:tcW w:w="3015" w:type="dxa"/>
            <w:vMerge/>
            <w:shd w:val="clear" w:color="auto" w:fill="auto"/>
          </w:tcPr>
          <w:p w:rsidR="005A1B99" w:rsidRPr="001E4EDE" w:rsidRDefault="005A1B99" w:rsidP="005A1B99">
            <w:pPr>
              <w:jc w:val="center"/>
              <w:rPr>
                <w:rFonts w:ascii="Arial" w:hAnsi="Arial" w:cs="Arial"/>
                <w:sz w:val="22"/>
                <w:szCs w:val="22"/>
              </w:rPr>
            </w:pPr>
          </w:p>
        </w:tc>
        <w:tc>
          <w:tcPr>
            <w:tcW w:w="5151" w:type="dxa"/>
            <w:vMerge/>
            <w:shd w:val="clear" w:color="auto" w:fill="auto"/>
          </w:tcPr>
          <w:p w:rsidR="005A1B99" w:rsidRPr="001E4EDE" w:rsidRDefault="005A1B99" w:rsidP="005A1B99">
            <w:pPr>
              <w:pStyle w:val="a7"/>
              <w:numPr>
                <w:ilvl w:val="0"/>
                <w:numId w:val="13"/>
              </w:numPr>
              <w:jc w:val="left"/>
              <w:rPr>
                <w:rFonts w:ascii="Arial" w:hAnsi="Arial" w:cs="Arial"/>
                <w:sz w:val="22"/>
                <w:szCs w:val="22"/>
              </w:rPr>
            </w:pPr>
          </w:p>
        </w:tc>
      </w:tr>
      <w:tr w:rsidR="005A1B99" w:rsidRPr="001E4EDE" w:rsidTr="0064351D">
        <w:tc>
          <w:tcPr>
            <w:tcW w:w="1570" w:type="dxa"/>
            <w:shd w:val="clear" w:color="auto" w:fill="auto"/>
          </w:tcPr>
          <w:p w:rsidR="005A1B99" w:rsidRPr="001E4EDE" w:rsidRDefault="005A1B99" w:rsidP="005A1B99">
            <w:pPr>
              <w:jc w:val="center"/>
              <w:rPr>
                <w:rFonts w:ascii="Arial" w:hAnsi="Arial" w:cs="Arial"/>
                <w:sz w:val="22"/>
                <w:szCs w:val="22"/>
              </w:rPr>
            </w:pPr>
            <w:r>
              <w:rPr>
                <w:rFonts w:ascii="Arial" w:hAnsi="Arial" w:cs="Arial" w:hint="eastAsia"/>
                <w:sz w:val="22"/>
                <w:szCs w:val="22"/>
              </w:rPr>
              <w:t>2</w:t>
            </w:r>
            <w:r>
              <w:rPr>
                <w:rFonts w:ascii="Arial" w:hAnsi="Arial" w:cs="Arial"/>
                <w:sz w:val="22"/>
                <w:szCs w:val="22"/>
              </w:rPr>
              <w:t>7</w:t>
            </w:r>
          </w:p>
        </w:tc>
        <w:tc>
          <w:tcPr>
            <w:tcW w:w="3015" w:type="dxa"/>
            <w:vMerge w:val="restart"/>
            <w:shd w:val="clear" w:color="auto" w:fill="auto"/>
            <w:vAlign w:val="center"/>
          </w:tcPr>
          <w:p w:rsidR="005A1B99" w:rsidRDefault="005A1B99" w:rsidP="005A1B99">
            <w:pPr>
              <w:jc w:val="center"/>
              <w:rPr>
                <w:rFonts w:ascii="Arial" w:hAnsi="Arial" w:cs="Arial"/>
                <w:sz w:val="22"/>
                <w:szCs w:val="22"/>
              </w:rPr>
            </w:pPr>
            <w:r>
              <w:rPr>
                <w:rFonts w:ascii="Arial" w:hAnsi="Arial" w:cs="Arial" w:hint="eastAsia"/>
                <w:sz w:val="22"/>
                <w:szCs w:val="22"/>
              </w:rPr>
              <w:t>P</w:t>
            </w:r>
            <w:r>
              <w:rPr>
                <w:rFonts w:ascii="Arial" w:hAnsi="Arial" w:cs="Arial"/>
                <w:sz w:val="22"/>
                <w:szCs w:val="22"/>
              </w:rPr>
              <w:t>lant–Animal Interactions</w:t>
            </w:r>
          </w:p>
          <w:p w:rsidR="005A1B99" w:rsidRPr="001E4EDE" w:rsidRDefault="005A1B99" w:rsidP="005A1B99">
            <w:pPr>
              <w:jc w:val="center"/>
              <w:rPr>
                <w:rFonts w:ascii="Arial" w:hAnsi="Arial" w:cs="Arial"/>
                <w:sz w:val="22"/>
                <w:szCs w:val="22"/>
              </w:rPr>
            </w:pPr>
            <w:r>
              <w:rPr>
                <w:rFonts w:ascii="Arial" w:hAnsi="Arial" w:cs="Arial" w:hint="eastAsia"/>
                <w:sz w:val="22"/>
                <w:szCs w:val="22"/>
              </w:rPr>
              <w:t>1</w:t>
            </w:r>
            <w:r>
              <w:rPr>
                <w:rFonts w:ascii="Arial" w:hAnsi="Arial" w:cs="Arial"/>
                <w:sz w:val="22"/>
                <w:szCs w:val="22"/>
              </w:rPr>
              <w:t>. Pollination</w:t>
            </w:r>
          </w:p>
        </w:tc>
        <w:tc>
          <w:tcPr>
            <w:tcW w:w="5151" w:type="dxa"/>
            <w:vMerge w:val="restart"/>
            <w:shd w:val="clear" w:color="auto" w:fill="auto"/>
          </w:tcPr>
          <w:p w:rsidR="005A1B99" w:rsidRPr="000208F7" w:rsidRDefault="005A1B99" w:rsidP="005A1B99">
            <w:pPr>
              <w:jc w:val="left"/>
              <w:rPr>
                <w:rFonts w:ascii="Arial" w:hAnsi="Arial" w:cs="Arial"/>
                <w:sz w:val="22"/>
                <w:szCs w:val="22"/>
              </w:rPr>
            </w:pPr>
            <w:r>
              <w:rPr>
                <w:rFonts w:ascii="Arial" w:hAnsi="Arial" w:cs="Arial"/>
                <w:sz w:val="22"/>
                <w:szCs w:val="22"/>
              </w:rPr>
              <w:t xml:space="preserve">Mutualism, </w:t>
            </w:r>
            <w:r>
              <w:rPr>
                <w:rFonts w:ascii="Arial" w:hAnsi="Arial" w:cs="Arial" w:hint="eastAsia"/>
                <w:sz w:val="22"/>
                <w:szCs w:val="22"/>
              </w:rPr>
              <w:t>P</w:t>
            </w:r>
            <w:r>
              <w:rPr>
                <w:rFonts w:ascii="Arial" w:hAnsi="Arial" w:cs="Arial"/>
                <w:sz w:val="22"/>
                <w:szCs w:val="22"/>
              </w:rPr>
              <w:t xml:space="preserve">ollination, Pollinator, Deceptive pollination, Obligate pollination mutualism, </w:t>
            </w:r>
            <w:r>
              <w:rPr>
                <w:rFonts w:ascii="Arial" w:hAnsi="Arial" w:cs="Arial"/>
                <w:sz w:val="22"/>
                <w:szCs w:val="22"/>
              </w:rPr>
              <w:lastRenderedPageBreak/>
              <w:t xml:space="preserve">Antagonist (e.g. nectar-thieves, </w:t>
            </w:r>
            <w:proofErr w:type="spellStart"/>
            <w:r>
              <w:rPr>
                <w:rFonts w:ascii="Arial" w:hAnsi="Arial" w:cs="Arial"/>
                <w:sz w:val="22"/>
                <w:szCs w:val="22"/>
              </w:rPr>
              <w:t>florivores</w:t>
            </w:r>
            <w:proofErr w:type="spellEnd"/>
            <w:r>
              <w:rPr>
                <w:rFonts w:ascii="Arial" w:hAnsi="Arial" w:cs="Arial"/>
                <w:sz w:val="22"/>
                <w:szCs w:val="22"/>
              </w:rPr>
              <w:t>)</w:t>
            </w:r>
          </w:p>
        </w:tc>
      </w:tr>
      <w:tr w:rsidR="005A1B99" w:rsidRPr="001E4EDE" w:rsidTr="005B36FB">
        <w:tc>
          <w:tcPr>
            <w:tcW w:w="1570" w:type="dxa"/>
            <w:shd w:val="clear" w:color="auto" w:fill="auto"/>
          </w:tcPr>
          <w:p w:rsidR="005A1B99" w:rsidRPr="001E4EDE" w:rsidRDefault="005A1B99" w:rsidP="005A1B99">
            <w:pPr>
              <w:jc w:val="center"/>
              <w:rPr>
                <w:rFonts w:ascii="Arial" w:hAnsi="Arial" w:cs="Arial"/>
                <w:sz w:val="22"/>
                <w:szCs w:val="22"/>
              </w:rPr>
            </w:pPr>
            <w:r>
              <w:rPr>
                <w:rFonts w:ascii="Arial" w:hAnsi="Arial" w:cs="Arial" w:hint="eastAsia"/>
                <w:sz w:val="22"/>
                <w:szCs w:val="22"/>
              </w:rPr>
              <w:t>2</w:t>
            </w:r>
            <w:r>
              <w:rPr>
                <w:rFonts w:ascii="Arial" w:hAnsi="Arial" w:cs="Arial"/>
                <w:sz w:val="22"/>
                <w:szCs w:val="22"/>
              </w:rPr>
              <w:t>8</w:t>
            </w:r>
          </w:p>
        </w:tc>
        <w:tc>
          <w:tcPr>
            <w:tcW w:w="3015" w:type="dxa"/>
            <w:vMerge/>
            <w:shd w:val="clear" w:color="auto" w:fill="auto"/>
          </w:tcPr>
          <w:p w:rsidR="005A1B99" w:rsidRPr="001E4EDE" w:rsidRDefault="005A1B99" w:rsidP="005A1B99">
            <w:pPr>
              <w:jc w:val="center"/>
              <w:rPr>
                <w:rFonts w:ascii="Arial" w:hAnsi="Arial" w:cs="Arial"/>
                <w:sz w:val="22"/>
                <w:szCs w:val="22"/>
              </w:rPr>
            </w:pPr>
          </w:p>
        </w:tc>
        <w:tc>
          <w:tcPr>
            <w:tcW w:w="5151" w:type="dxa"/>
            <w:vMerge/>
            <w:shd w:val="clear" w:color="auto" w:fill="auto"/>
          </w:tcPr>
          <w:p w:rsidR="005A1B99" w:rsidRPr="001E4EDE" w:rsidRDefault="005A1B99" w:rsidP="005A1B99">
            <w:pPr>
              <w:pStyle w:val="a7"/>
              <w:numPr>
                <w:ilvl w:val="0"/>
                <w:numId w:val="13"/>
              </w:numPr>
              <w:jc w:val="left"/>
              <w:rPr>
                <w:rFonts w:ascii="Arial" w:hAnsi="Arial" w:cs="Arial"/>
                <w:sz w:val="22"/>
                <w:szCs w:val="22"/>
              </w:rPr>
            </w:pPr>
          </w:p>
        </w:tc>
      </w:tr>
      <w:tr w:rsidR="005A1B99" w:rsidRPr="001E4EDE" w:rsidTr="005B36FB">
        <w:tc>
          <w:tcPr>
            <w:tcW w:w="1570" w:type="dxa"/>
            <w:shd w:val="clear" w:color="auto" w:fill="auto"/>
          </w:tcPr>
          <w:p w:rsidR="005A1B99" w:rsidRPr="001E4EDE" w:rsidRDefault="005A1B99" w:rsidP="005A1B99">
            <w:pPr>
              <w:jc w:val="center"/>
              <w:rPr>
                <w:rFonts w:ascii="Arial" w:hAnsi="Arial" w:cs="Arial"/>
                <w:sz w:val="22"/>
                <w:szCs w:val="22"/>
              </w:rPr>
            </w:pPr>
            <w:r w:rsidRPr="001E4EDE">
              <w:rPr>
                <w:rFonts w:ascii="Arial" w:hAnsi="Arial" w:cs="Arial"/>
                <w:sz w:val="22"/>
                <w:szCs w:val="22"/>
              </w:rPr>
              <w:t>2</w:t>
            </w:r>
            <w:r>
              <w:rPr>
                <w:rFonts w:ascii="Arial" w:hAnsi="Arial" w:cs="Arial"/>
                <w:sz w:val="22"/>
                <w:szCs w:val="22"/>
              </w:rPr>
              <w:t>9</w:t>
            </w:r>
          </w:p>
        </w:tc>
        <w:tc>
          <w:tcPr>
            <w:tcW w:w="3015" w:type="dxa"/>
            <w:vMerge w:val="restart"/>
            <w:shd w:val="clear" w:color="auto" w:fill="auto"/>
          </w:tcPr>
          <w:p w:rsidR="005A1B99" w:rsidRDefault="005A1B99" w:rsidP="005A1B99">
            <w:pPr>
              <w:jc w:val="center"/>
              <w:rPr>
                <w:rFonts w:ascii="Arial" w:hAnsi="Arial" w:cs="Arial"/>
                <w:sz w:val="22"/>
                <w:szCs w:val="22"/>
              </w:rPr>
            </w:pPr>
            <w:r>
              <w:rPr>
                <w:rFonts w:ascii="Arial" w:hAnsi="Arial" w:cs="Arial" w:hint="eastAsia"/>
                <w:sz w:val="22"/>
                <w:szCs w:val="22"/>
              </w:rPr>
              <w:t>P</w:t>
            </w:r>
            <w:r>
              <w:rPr>
                <w:rFonts w:ascii="Arial" w:hAnsi="Arial" w:cs="Arial"/>
                <w:sz w:val="22"/>
                <w:szCs w:val="22"/>
              </w:rPr>
              <w:t>lant–Animal Interactions</w:t>
            </w:r>
          </w:p>
          <w:p w:rsidR="005A1B99" w:rsidRPr="001E4EDE" w:rsidRDefault="005A1B99" w:rsidP="005A1B99">
            <w:pPr>
              <w:jc w:val="center"/>
              <w:rPr>
                <w:rFonts w:ascii="Arial" w:hAnsi="Arial" w:cs="Arial"/>
                <w:sz w:val="22"/>
                <w:szCs w:val="22"/>
              </w:rPr>
            </w:pPr>
            <w:r>
              <w:rPr>
                <w:rFonts w:ascii="Arial" w:hAnsi="Arial" w:cs="Arial" w:hint="eastAsia"/>
                <w:sz w:val="22"/>
                <w:szCs w:val="22"/>
              </w:rPr>
              <w:t>2</w:t>
            </w:r>
            <w:r>
              <w:rPr>
                <w:rFonts w:ascii="Arial" w:hAnsi="Arial" w:cs="Arial"/>
                <w:sz w:val="22"/>
                <w:szCs w:val="22"/>
              </w:rPr>
              <w:t>. Seed dispersal</w:t>
            </w:r>
          </w:p>
        </w:tc>
        <w:tc>
          <w:tcPr>
            <w:tcW w:w="5151" w:type="dxa"/>
            <w:vMerge w:val="restart"/>
            <w:shd w:val="clear" w:color="auto" w:fill="auto"/>
          </w:tcPr>
          <w:p w:rsidR="005A1B99" w:rsidRPr="000208F7" w:rsidRDefault="005A1B99" w:rsidP="005A1B99">
            <w:pPr>
              <w:jc w:val="left"/>
              <w:rPr>
                <w:rFonts w:ascii="Arial" w:hAnsi="Arial" w:cs="Arial"/>
                <w:sz w:val="22"/>
                <w:szCs w:val="22"/>
              </w:rPr>
            </w:pPr>
            <w:r>
              <w:rPr>
                <w:rFonts w:ascii="Arial" w:hAnsi="Arial" w:cs="Arial" w:hint="eastAsia"/>
                <w:sz w:val="22"/>
                <w:szCs w:val="22"/>
              </w:rPr>
              <w:t>S</w:t>
            </w:r>
            <w:r>
              <w:rPr>
                <w:rFonts w:ascii="Arial" w:hAnsi="Arial" w:cs="Arial"/>
                <w:sz w:val="22"/>
                <w:szCs w:val="22"/>
              </w:rPr>
              <w:t>eed dispersal, Manipulation of animals</w:t>
            </w:r>
          </w:p>
        </w:tc>
      </w:tr>
      <w:tr w:rsidR="005A1B99" w:rsidRPr="001E4EDE" w:rsidTr="005B36FB">
        <w:tc>
          <w:tcPr>
            <w:tcW w:w="1570" w:type="dxa"/>
            <w:shd w:val="clear" w:color="auto" w:fill="auto"/>
          </w:tcPr>
          <w:p w:rsidR="005A1B99" w:rsidRPr="001E4EDE" w:rsidRDefault="005A1B99" w:rsidP="005A1B99">
            <w:pPr>
              <w:jc w:val="center"/>
              <w:rPr>
                <w:rFonts w:ascii="Arial" w:hAnsi="Arial" w:cs="Arial"/>
                <w:sz w:val="22"/>
                <w:szCs w:val="22"/>
              </w:rPr>
            </w:pPr>
            <w:r>
              <w:rPr>
                <w:rFonts w:ascii="Arial" w:hAnsi="Arial" w:cs="Arial" w:hint="eastAsia"/>
                <w:sz w:val="22"/>
                <w:szCs w:val="22"/>
              </w:rPr>
              <w:t>3</w:t>
            </w:r>
            <w:r>
              <w:rPr>
                <w:rFonts w:ascii="Arial" w:hAnsi="Arial" w:cs="Arial"/>
                <w:sz w:val="22"/>
                <w:szCs w:val="22"/>
              </w:rPr>
              <w:t>0</w:t>
            </w:r>
          </w:p>
        </w:tc>
        <w:tc>
          <w:tcPr>
            <w:tcW w:w="3015" w:type="dxa"/>
            <w:vMerge/>
            <w:shd w:val="clear" w:color="auto" w:fill="auto"/>
          </w:tcPr>
          <w:p w:rsidR="005A1B99" w:rsidRPr="001E4EDE" w:rsidRDefault="005A1B99" w:rsidP="005A1B99">
            <w:pPr>
              <w:jc w:val="center"/>
              <w:rPr>
                <w:rFonts w:ascii="Arial" w:hAnsi="Arial" w:cs="Arial"/>
                <w:sz w:val="22"/>
                <w:szCs w:val="22"/>
              </w:rPr>
            </w:pPr>
          </w:p>
        </w:tc>
        <w:tc>
          <w:tcPr>
            <w:tcW w:w="5151" w:type="dxa"/>
            <w:vMerge/>
            <w:shd w:val="clear" w:color="auto" w:fill="auto"/>
          </w:tcPr>
          <w:p w:rsidR="005A1B99" w:rsidRPr="001E4EDE" w:rsidRDefault="005A1B99" w:rsidP="005A1B99">
            <w:pPr>
              <w:pStyle w:val="a7"/>
              <w:numPr>
                <w:ilvl w:val="0"/>
                <w:numId w:val="13"/>
              </w:numPr>
              <w:jc w:val="left"/>
              <w:rPr>
                <w:rFonts w:ascii="Arial" w:hAnsi="Arial" w:cs="Arial"/>
                <w:sz w:val="22"/>
                <w:szCs w:val="22"/>
              </w:rPr>
            </w:pPr>
          </w:p>
        </w:tc>
      </w:tr>
      <w:tr w:rsidR="005A1B99" w:rsidRPr="001E4EDE" w:rsidTr="005A1B99">
        <w:trPr>
          <w:trHeight w:val="64"/>
        </w:trPr>
        <w:tc>
          <w:tcPr>
            <w:tcW w:w="1570" w:type="dxa"/>
            <w:shd w:val="clear" w:color="auto" w:fill="auto"/>
            <w:vAlign w:val="center"/>
          </w:tcPr>
          <w:p w:rsidR="005A1B99" w:rsidRPr="001E4EDE" w:rsidRDefault="005A1B99" w:rsidP="005A1B99">
            <w:pPr>
              <w:jc w:val="center"/>
              <w:rPr>
                <w:rFonts w:ascii="Arial" w:hAnsi="Arial" w:cs="Arial"/>
                <w:sz w:val="22"/>
                <w:szCs w:val="22"/>
              </w:rPr>
            </w:pPr>
          </w:p>
        </w:tc>
        <w:tc>
          <w:tcPr>
            <w:tcW w:w="3015" w:type="dxa"/>
            <w:shd w:val="clear" w:color="auto" w:fill="auto"/>
            <w:vAlign w:val="center"/>
          </w:tcPr>
          <w:p w:rsidR="005A1B99" w:rsidRPr="001E4EDE" w:rsidRDefault="005A1B99" w:rsidP="005A1B99">
            <w:pPr>
              <w:ind w:leftChars="206" w:left="433"/>
              <w:jc w:val="left"/>
              <w:rPr>
                <w:rFonts w:ascii="Arial" w:hAnsi="Arial" w:cs="Arial"/>
                <w:sz w:val="22"/>
                <w:szCs w:val="22"/>
              </w:rPr>
            </w:pPr>
            <w:r w:rsidRPr="001E4EDE">
              <w:rPr>
                <w:rFonts w:ascii="Arial" w:hAnsi="Arial" w:cs="Arial"/>
                <w:sz w:val="22"/>
                <w:szCs w:val="22"/>
              </w:rPr>
              <w:t>Final Examination</w:t>
            </w:r>
          </w:p>
        </w:tc>
        <w:tc>
          <w:tcPr>
            <w:tcW w:w="5151" w:type="dxa"/>
            <w:shd w:val="clear" w:color="auto" w:fill="auto"/>
          </w:tcPr>
          <w:p w:rsidR="005A1B99" w:rsidRPr="001E4EDE" w:rsidRDefault="005A1B99" w:rsidP="005A1B99">
            <w:pPr>
              <w:rPr>
                <w:rFonts w:ascii="Arial" w:hAnsi="Arial" w:cs="Arial"/>
                <w:sz w:val="22"/>
                <w:szCs w:val="22"/>
              </w:rPr>
            </w:pPr>
          </w:p>
        </w:tc>
      </w:tr>
      <w:tr w:rsidR="005A1B99" w:rsidRPr="001E4EDE" w:rsidTr="00817329">
        <w:tc>
          <w:tcPr>
            <w:tcW w:w="9736" w:type="dxa"/>
            <w:gridSpan w:val="3"/>
            <w:shd w:val="clear" w:color="auto" w:fill="auto"/>
          </w:tcPr>
          <w:p w:rsidR="005A1B99" w:rsidRPr="001E4EDE" w:rsidRDefault="005A1B99" w:rsidP="005A1B99">
            <w:pPr>
              <w:rPr>
                <w:rFonts w:ascii="Arial" w:hAnsi="Arial" w:cs="Arial"/>
                <w:sz w:val="22"/>
                <w:szCs w:val="22"/>
              </w:rPr>
            </w:pPr>
          </w:p>
        </w:tc>
      </w:tr>
      <w:tr w:rsidR="005A1B99" w:rsidRPr="001E4EDE" w:rsidTr="00817329">
        <w:tc>
          <w:tcPr>
            <w:tcW w:w="9736" w:type="dxa"/>
            <w:gridSpan w:val="3"/>
            <w:shd w:val="clear" w:color="auto" w:fill="auto"/>
          </w:tcPr>
          <w:p w:rsidR="005A1B99" w:rsidRPr="001E4EDE" w:rsidRDefault="005A1B99" w:rsidP="005A1B99">
            <w:pPr>
              <w:rPr>
                <w:rFonts w:ascii="Arial" w:hAnsi="Arial" w:cs="Arial"/>
                <w:sz w:val="22"/>
                <w:szCs w:val="22"/>
              </w:rPr>
            </w:pPr>
            <w:r w:rsidRPr="001E4EDE">
              <w:rPr>
                <w:rFonts w:ascii="Arial" w:hAnsi="Arial" w:cs="Arial"/>
                <w:sz w:val="22"/>
                <w:szCs w:val="22"/>
              </w:rPr>
              <w:t>Required Materials:</w:t>
            </w:r>
          </w:p>
        </w:tc>
      </w:tr>
      <w:tr w:rsidR="005A1B99" w:rsidRPr="001E4EDE" w:rsidTr="00734FB1">
        <w:trPr>
          <w:trHeight w:val="1453"/>
        </w:trPr>
        <w:tc>
          <w:tcPr>
            <w:tcW w:w="9736" w:type="dxa"/>
            <w:gridSpan w:val="3"/>
            <w:shd w:val="clear" w:color="auto" w:fill="auto"/>
          </w:tcPr>
          <w:p w:rsidR="005A1B99" w:rsidRPr="001E4EDE" w:rsidRDefault="005A1B99" w:rsidP="005A1B99">
            <w:pPr>
              <w:ind w:left="1134" w:hanging="1134"/>
              <w:rPr>
                <w:rFonts w:ascii="Arial" w:hAnsi="Arial" w:cs="Arial"/>
                <w:b/>
                <w:bCs/>
                <w:sz w:val="22"/>
                <w:szCs w:val="22"/>
              </w:rPr>
            </w:pPr>
          </w:p>
          <w:p w:rsidR="005A1B99" w:rsidRPr="001E4EDE" w:rsidRDefault="005A1B99" w:rsidP="005A1B99">
            <w:pPr>
              <w:numPr>
                <w:ilvl w:val="0"/>
                <w:numId w:val="2"/>
              </w:numPr>
              <w:rPr>
                <w:rFonts w:ascii="Arial" w:hAnsi="Arial" w:cs="Arial"/>
                <w:sz w:val="22"/>
                <w:szCs w:val="22"/>
              </w:rPr>
            </w:pPr>
            <w:r>
              <w:rPr>
                <w:rFonts w:ascii="Arial" w:hAnsi="Arial" w:cs="Arial"/>
                <w:sz w:val="22"/>
                <w:szCs w:val="22"/>
              </w:rPr>
              <w:t>Handouts</w:t>
            </w:r>
            <w:r w:rsidRPr="001E4EDE">
              <w:rPr>
                <w:rFonts w:ascii="Arial" w:hAnsi="Arial" w:cs="Arial"/>
                <w:sz w:val="22"/>
                <w:szCs w:val="22"/>
              </w:rPr>
              <w:t xml:space="preserve"> (will be distributed when needed)</w:t>
            </w:r>
          </w:p>
          <w:p w:rsidR="005A1B99" w:rsidRDefault="005A1B99" w:rsidP="005A1B99">
            <w:pPr>
              <w:numPr>
                <w:ilvl w:val="0"/>
                <w:numId w:val="2"/>
              </w:numPr>
              <w:rPr>
                <w:rFonts w:ascii="Arial" w:hAnsi="Arial" w:cs="Arial"/>
                <w:sz w:val="22"/>
                <w:szCs w:val="22"/>
              </w:rPr>
            </w:pPr>
            <w:r w:rsidRPr="001E4EDE">
              <w:rPr>
                <w:rFonts w:ascii="Arial" w:hAnsi="Arial" w:cs="Arial"/>
                <w:sz w:val="22"/>
                <w:szCs w:val="22"/>
              </w:rPr>
              <w:t>Clear File Folder (</w:t>
            </w:r>
            <w:r>
              <w:rPr>
                <w:rFonts w:ascii="Arial" w:hAnsi="Arial" w:cs="Arial"/>
                <w:sz w:val="22"/>
                <w:szCs w:val="22"/>
              </w:rPr>
              <w:t xml:space="preserve">for </w:t>
            </w:r>
            <w:r w:rsidRPr="001E4EDE">
              <w:rPr>
                <w:rFonts w:ascii="Arial" w:hAnsi="Arial" w:cs="Arial"/>
                <w:sz w:val="22"/>
                <w:szCs w:val="22"/>
              </w:rPr>
              <w:t>handout</w:t>
            </w:r>
            <w:r>
              <w:rPr>
                <w:rFonts w:ascii="Arial" w:hAnsi="Arial" w:cs="Arial"/>
                <w:sz w:val="22"/>
                <w:szCs w:val="22"/>
              </w:rPr>
              <w:t>s</w:t>
            </w:r>
            <w:r w:rsidRPr="001E4EDE">
              <w:rPr>
                <w:rFonts w:ascii="Arial" w:hAnsi="Arial" w:cs="Arial"/>
                <w:sz w:val="22"/>
                <w:szCs w:val="22"/>
              </w:rPr>
              <w:t>)</w:t>
            </w:r>
          </w:p>
          <w:p w:rsidR="005A1B99" w:rsidRPr="005A1B99" w:rsidRDefault="005A1B99" w:rsidP="005A1B99">
            <w:pPr>
              <w:numPr>
                <w:ilvl w:val="0"/>
                <w:numId w:val="2"/>
              </w:numPr>
              <w:rPr>
                <w:rFonts w:ascii="Arial" w:hAnsi="Arial" w:cs="Arial"/>
                <w:b/>
                <w:bCs/>
                <w:sz w:val="22"/>
                <w:szCs w:val="22"/>
                <w:u w:val="single"/>
              </w:rPr>
            </w:pPr>
            <w:r w:rsidRPr="005A1B99">
              <w:rPr>
                <w:rFonts w:ascii="Arial" w:hAnsi="Arial" w:cs="Arial" w:hint="eastAsia"/>
                <w:b/>
                <w:bCs/>
                <w:sz w:val="22"/>
                <w:szCs w:val="22"/>
                <w:u w:val="single"/>
              </w:rPr>
              <w:t>C</w:t>
            </w:r>
            <w:r w:rsidRPr="005A1B99">
              <w:rPr>
                <w:rFonts w:ascii="Arial" w:hAnsi="Arial" w:cs="Arial"/>
                <w:b/>
                <w:bCs/>
                <w:sz w:val="22"/>
                <w:szCs w:val="22"/>
                <w:u w:val="single"/>
              </w:rPr>
              <w:t>lothes that are comfortable to move around in (when fieldworks)</w:t>
            </w:r>
          </w:p>
          <w:p w:rsidR="005A1B99" w:rsidRPr="001E4EDE" w:rsidRDefault="005A1B99" w:rsidP="005A1B99">
            <w:pPr>
              <w:rPr>
                <w:rFonts w:ascii="Arial" w:hAnsi="Arial" w:cs="Arial"/>
                <w:sz w:val="22"/>
                <w:szCs w:val="22"/>
              </w:rPr>
            </w:pPr>
          </w:p>
        </w:tc>
      </w:tr>
      <w:tr w:rsidR="005A1B99" w:rsidRPr="001E4EDE" w:rsidTr="00817329">
        <w:tc>
          <w:tcPr>
            <w:tcW w:w="9736" w:type="dxa"/>
            <w:gridSpan w:val="3"/>
            <w:shd w:val="clear" w:color="auto" w:fill="auto"/>
          </w:tcPr>
          <w:p w:rsidR="005A1B99" w:rsidRPr="001E4EDE" w:rsidRDefault="005A1B99" w:rsidP="005A1B99">
            <w:pPr>
              <w:rPr>
                <w:rFonts w:ascii="Arial" w:hAnsi="Arial" w:cs="Arial"/>
                <w:sz w:val="22"/>
                <w:szCs w:val="22"/>
              </w:rPr>
            </w:pPr>
            <w:r w:rsidRPr="001E4EDE">
              <w:rPr>
                <w:rFonts w:ascii="Arial" w:hAnsi="Arial" w:cs="Arial"/>
                <w:sz w:val="22"/>
                <w:szCs w:val="22"/>
              </w:rPr>
              <w:t>Course Policies (Attendance, etc.)</w:t>
            </w:r>
          </w:p>
        </w:tc>
      </w:tr>
      <w:tr w:rsidR="005A1B99" w:rsidRPr="001E4EDE" w:rsidTr="00817329">
        <w:tc>
          <w:tcPr>
            <w:tcW w:w="9736" w:type="dxa"/>
            <w:gridSpan w:val="3"/>
            <w:shd w:val="clear" w:color="auto" w:fill="auto"/>
          </w:tcPr>
          <w:p w:rsidR="005A1B99" w:rsidRDefault="005A1B99" w:rsidP="005A1B99">
            <w:pPr>
              <w:ind w:left="1134" w:hanging="1134"/>
              <w:rPr>
                <w:rFonts w:ascii="Arial" w:hAnsi="Arial" w:cs="Arial"/>
                <w:b/>
                <w:bCs/>
                <w:sz w:val="22"/>
                <w:szCs w:val="22"/>
              </w:rPr>
            </w:pPr>
          </w:p>
          <w:p w:rsidR="005A1B99" w:rsidRDefault="005A1B99" w:rsidP="005A1B99">
            <w:pPr>
              <w:rPr>
                <w:rFonts w:ascii="Arial" w:hAnsi="Arial" w:cs="Arial"/>
                <w:szCs w:val="21"/>
              </w:rPr>
            </w:pPr>
            <w:r w:rsidRPr="00C35144">
              <w:rPr>
                <w:rFonts w:ascii="Arial" w:hAnsi="Arial" w:cs="Arial"/>
                <w:szCs w:val="21"/>
              </w:rPr>
              <w:t xml:space="preserve">You </w:t>
            </w:r>
            <w:r>
              <w:rPr>
                <w:rFonts w:ascii="Arial" w:hAnsi="Arial" w:cs="Arial"/>
                <w:szCs w:val="21"/>
              </w:rPr>
              <w:t xml:space="preserve">need </w:t>
            </w:r>
            <w:r w:rsidRPr="00C35144">
              <w:rPr>
                <w:rFonts w:ascii="Arial" w:hAnsi="Arial" w:cs="Arial"/>
                <w:szCs w:val="21"/>
              </w:rPr>
              <w:t>to</w:t>
            </w:r>
            <w:r>
              <w:rPr>
                <w:rFonts w:ascii="Arial" w:hAnsi="Arial" w:cs="Arial"/>
                <w:szCs w:val="21"/>
              </w:rPr>
              <w:t xml:space="preserve"> </w:t>
            </w:r>
            <w:r w:rsidRPr="00C35144">
              <w:rPr>
                <w:rFonts w:ascii="Arial" w:hAnsi="Arial" w:cs="Arial"/>
                <w:szCs w:val="21"/>
              </w:rPr>
              <w:t>attend every class</w:t>
            </w:r>
            <w:r>
              <w:rPr>
                <w:rFonts w:ascii="Arial" w:hAnsi="Arial" w:cs="Arial"/>
                <w:szCs w:val="21"/>
              </w:rPr>
              <w:t xml:space="preserve">, and participate in classes (sleeping is </w:t>
            </w:r>
            <w:r w:rsidRPr="001A05B3">
              <w:rPr>
                <w:rFonts w:ascii="Arial" w:hAnsi="Arial" w:cs="Arial"/>
                <w:i/>
                <w:szCs w:val="21"/>
              </w:rPr>
              <w:t>not</w:t>
            </w:r>
            <w:r>
              <w:rPr>
                <w:rFonts w:ascii="Arial" w:hAnsi="Arial" w:cs="Arial"/>
                <w:szCs w:val="21"/>
              </w:rPr>
              <w:t xml:space="preserve"> participating).If</w:t>
            </w:r>
            <w:r w:rsidRPr="00C35144">
              <w:rPr>
                <w:rFonts w:ascii="Arial" w:hAnsi="Arial" w:cs="Arial"/>
                <w:szCs w:val="21"/>
              </w:rPr>
              <w:t xml:space="preserve"> you miss a class, it is your responsibility to see your lecturer(s) afterwards (and perhaps other students who attended the class), to collect </w:t>
            </w:r>
            <w:r>
              <w:rPr>
                <w:rFonts w:ascii="Arial" w:hAnsi="Arial" w:cs="Arial"/>
                <w:szCs w:val="21"/>
              </w:rPr>
              <w:t xml:space="preserve">any </w:t>
            </w:r>
            <w:r w:rsidRPr="00C35144">
              <w:rPr>
                <w:rFonts w:ascii="Arial" w:hAnsi="Arial" w:cs="Arial"/>
                <w:szCs w:val="21"/>
              </w:rPr>
              <w:t>handouts, and find out how to catch up on any work</w:t>
            </w:r>
            <w:r>
              <w:rPr>
                <w:rFonts w:ascii="Arial" w:hAnsi="Arial" w:cs="Arial"/>
                <w:szCs w:val="21"/>
              </w:rPr>
              <w:t xml:space="preserve"> that</w:t>
            </w:r>
            <w:r w:rsidRPr="00C35144">
              <w:rPr>
                <w:rFonts w:ascii="Arial" w:hAnsi="Arial" w:cs="Arial"/>
                <w:szCs w:val="21"/>
              </w:rPr>
              <w:t xml:space="preserve"> you missed.</w:t>
            </w:r>
          </w:p>
          <w:p w:rsidR="005A1B99" w:rsidRPr="00C35144" w:rsidRDefault="005A1B99" w:rsidP="005A1B99">
            <w:pPr>
              <w:rPr>
                <w:rFonts w:ascii="Arial" w:hAnsi="Arial" w:cs="Arial"/>
                <w:szCs w:val="21"/>
              </w:rPr>
            </w:pPr>
          </w:p>
          <w:p w:rsidR="005A1B99" w:rsidRPr="005A1B99" w:rsidRDefault="005A1B99" w:rsidP="005A1B99">
            <w:pPr>
              <w:rPr>
                <w:rFonts w:ascii="Arial" w:hAnsi="Arial" w:cs="Arial"/>
                <w:szCs w:val="21"/>
              </w:rPr>
            </w:pPr>
            <w:r w:rsidRPr="00C35144">
              <w:rPr>
                <w:rFonts w:ascii="Arial" w:hAnsi="Arial" w:cs="Arial"/>
                <w:szCs w:val="21"/>
              </w:rPr>
              <w:t xml:space="preserve">If you anticipate being absent from a forthcoming class, you should email </w:t>
            </w:r>
            <w:r w:rsidRPr="00C35144">
              <w:rPr>
                <w:rFonts w:ascii="Arial" w:hAnsi="Arial" w:cs="Arial"/>
                <w:szCs w:val="21"/>
                <w:u w:val="single"/>
              </w:rPr>
              <w:t>both</w:t>
            </w:r>
            <w:r w:rsidRPr="00097D9C">
              <w:rPr>
                <w:rFonts w:ascii="Arial" w:hAnsi="Arial" w:cs="Arial"/>
                <w:szCs w:val="21"/>
              </w:rPr>
              <w:t xml:space="preserve"> of your lecturers</w:t>
            </w:r>
            <w:r w:rsidRPr="00C35144">
              <w:rPr>
                <w:rFonts w:ascii="Arial" w:hAnsi="Arial" w:cs="Arial"/>
                <w:szCs w:val="21"/>
              </w:rPr>
              <w:t xml:space="preserve"> to explain your absence at least one day in advance. </w:t>
            </w:r>
            <w:r>
              <w:rPr>
                <w:rFonts w:ascii="Arial" w:hAnsi="Arial" w:cs="Arial"/>
                <w:szCs w:val="21"/>
              </w:rPr>
              <w:t>You may need to t</w:t>
            </w:r>
            <w:r w:rsidRPr="00C35144">
              <w:rPr>
                <w:rFonts w:ascii="Arial" w:hAnsi="Arial" w:cs="Arial"/>
                <w:szCs w:val="21"/>
              </w:rPr>
              <w:t>urn off your phone before coming to class.</w:t>
            </w:r>
          </w:p>
          <w:p w:rsidR="005A1B99" w:rsidRPr="001E4EDE" w:rsidRDefault="005A1B99" w:rsidP="005A1B99">
            <w:pPr>
              <w:rPr>
                <w:rFonts w:ascii="Arial" w:hAnsi="Arial" w:cs="Arial"/>
                <w:sz w:val="22"/>
                <w:szCs w:val="22"/>
              </w:rPr>
            </w:pPr>
          </w:p>
        </w:tc>
      </w:tr>
      <w:tr w:rsidR="005A1B99" w:rsidRPr="001E4EDE" w:rsidTr="00817329">
        <w:tc>
          <w:tcPr>
            <w:tcW w:w="9736" w:type="dxa"/>
            <w:gridSpan w:val="3"/>
            <w:shd w:val="clear" w:color="auto" w:fill="auto"/>
          </w:tcPr>
          <w:p w:rsidR="005A1B99" w:rsidRPr="001E4EDE" w:rsidRDefault="005A1B99" w:rsidP="005A1B99">
            <w:pPr>
              <w:ind w:left="1134" w:hanging="1134"/>
              <w:rPr>
                <w:rFonts w:ascii="Arial" w:hAnsi="Arial" w:cs="Arial"/>
                <w:bCs/>
                <w:sz w:val="22"/>
                <w:szCs w:val="22"/>
              </w:rPr>
            </w:pPr>
            <w:r w:rsidRPr="001E4EDE">
              <w:rPr>
                <w:rFonts w:ascii="Arial" w:hAnsi="Arial" w:cs="Arial"/>
                <w:bCs/>
                <w:sz w:val="22"/>
                <w:szCs w:val="22"/>
              </w:rPr>
              <w:t>Class Preparation and Review</w:t>
            </w:r>
          </w:p>
        </w:tc>
      </w:tr>
      <w:tr w:rsidR="005A1B99" w:rsidRPr="001E4EDE" w:rsidTr="00817329">
        <w:tc>
          <w:tcPr>
            <w:tcW w:w="9736" w:type="dxa"/>
            <w:gridSpan w:val="3"/>
            <w:shd w:val="clear" w:color="auto" w:fill="auto"/>
          </w:tcPr>
          <w:p w:rsidR="005A1B99" w:rsidRPr="001E4EDE" w:rsidRDefault="005A1B99" w:rsidP="005A1B99">
            <w:pPr>
              <w:rPr>
                <w:rFonts w:ascii="Arial" w:hAnsi="Arial" w:cs="Arial"/>
                <w:sz w:val="22"/>
                <w:szCs w:val="22"/>
              </w:rPr>
            </w:pPr>
          </w:p>
          <w:p w:rsidR="005A1B99" w:rsidRDefault="005A1B99" w:rsidP="005A1B99">
            <w:pPr>
              <w:pStyle w:val="a7"/>
              <w:numPr>
                <w:ilvl w:val="0"/>
                <w:numId w:val="20"/>
              </w:numPr>
              <w:rPr>
                <w:rFonts w:ascii="Arial" w:hAnsi="Arial" w:cs="Arial"/>
                <w:szCs w:val="21"/>
              </w:rPr>
            </w:pPr>
            <w:r w:rsidRPr="005A1B99">
              <w:rPr>
                <w:rFonts w:ascii="Arial" w:hAnsi="Arial" w:cs="Arial"/>
                <w:szCs w:val="21"/>
              </w:rPr>
              <w:t xml:space="preserve">Students are expected to spend an appropriate amount of time preparing for every class (an hour may be required for this) </w:t>
            </w:r>
            <w:r w:rsidRPr="005A1B99">
              <w:rPr>
                <w:rFonts w:ascii="Arial" w:hAnsi="Arial" w:cs="Arial"/>
                <w:i/>
                <w:szCs w:val="21"/>
              </w:rPr>
              <w:t xml:space="preserve">plus </w:t>
            </w:r>
            <w:r w:rsidRPr="005A1B99">
              <w:rPr>
                <w:rFonts w:ascii="Arial" w:hAnsi="Arial" w:cs="Arial"/>
                <w:szCs w:val="21"/>
              </w:rPr>
              <w:t>an appropriate amount of time (i.e. perhaps another hour) reviewing content and/or completing assigned tasks</w:t>
            </w:r>
          </w:p>
          <w:p w:rsidR="005A1B99" w:rsidRDefault="005A1B99" w:rsidP="005A1B99">
            <w:pPr>
              <w:pStyle w:val="a7"/>
              <w:numPr>
                <w:ilvl w:val="0"/>
                <w:numId w:val="20"/>
              </w:numPr>
              <w:rPr>
                <w:rFonts w:ascii="Arial" w:hAnsi="Arial" w:cs="Arial"/>
                <w:szCs w:val="21"/>
              </w:rPr>
            </w:pPr>
            <w:r w:rsidRPr="005A1B99">
              <w:rPr>
                <w:rFonts w:ascii="Arial" w:hAnsi="Arial" w:cs="Arial"/>
                <w:szCs w:val="21"/>
              </w:rPr>
              <w:t>These may include: preparing for discussions and/or activities before the next class begins</w:t>
            </w:r>
          </w:p>
          <w:p w:rsidR="005A1B99" w:rsidRDefault="005A1B99" w:rsidP="005A1B99">
            <w:pPr>
              <w:pStyle w:val="a7"/>
              <w:numPr>
                <w:ilvl w:val="0"/>
                <w:numId w:val="20"/>
              </w:numPr>
              <w:rPr>
                <w:rFonts w:ascii="Arial" w:hAnsi="Arial" w:cs="Arial"/>
                <w:szCs w:val="21"/>
              </w:rPr>
            </w:pPr>
            <w:r w:rsidRPr="005A1B99">
              <w:rPr>
                <w:rFonts w:ascii="Arial" w:hAnsi="Arial" w:cs="Arial"/>
                <w:szCs w:val="21"/>
              </w:rPr>
              <w:t>Students are also expected to spend an appropriate amount of time reviewing their own notes, maintaining a record of learned vocabulary, and highlighting questions and comments,</w:t>
            </w:r>
          </w:p>
          <w:p w:rsidR="005A1B99" w:rsidRPr="005A1B99" w:rsidRDefault="005A1B99" w:rsidP="005A1B99">
            <w:pPr>
              <w:pStyle w:val="a7"/>
              <w:numPr>
                <w:ilvl w:val="0"/>
                <w:numId w:val="20"/>
              </w:numPr>
              <w:rPr>
                <w:rFonts w:ascii="Arial" w:hAnsi="Arial" w:cs="Arial"/>
                <w:szCs w:val="21"/>
              </w:rPr>
            </w:pPr>
            <w:r w:rsidRPr="005A1B99">
              <w:rPr>
                <w:rFonts w:ascii="Arial" w:hAnsi="Arial" w:cs="Arial"/>
                <w:szCs w:val="21"/>
              </w:rPr>
              <w:t>Managing preparation and review is the responsibility of the individual student. If you want to pass this course, you need to do it.</w:t>
            </w:r>
          </w:p>
          <w:p w:rsidR="005A1B99" w:rsidRPr="001E4EDE" w:rsidRDefault="005A1B99" w:rsidP="005A1B99">
            <w:pPr>
              <w:rPr>
                <w:rFonts w:ascii="Arial" w:hAnsi="Arial" w:cs="Arial"/>
                <w:sz w:val="22"/>
                <w:szCs w:val="22"/>
              </w:rPr>
            </w:pPr>
          </w:p>
        </w:tc>
      </w:tr>
      <w:tr w:rsidR="005A1B99" w:rsidRPr="001E4EDE" w:rsidTr="00817329">
        <w:tc>
          <w:tcPr>
            <w:tcW w:w="9736" w:type="dxa"/>
            <w:gridSpan w:val="3"/>
            <w:shd w:val="clear" w:color="auto" w:fill="auto"/>
          </w:tcPr>
          <w:p w:rsidR="005A1B99" w:rsidRPr="001E4EDE" w:rsidRDefault="005A1B99" w:rsidP="005A1B99">
            <w:pPr>
              <w:rPr>
                <w:rFonts w:ascii="Arial" w:hAnsi="Arial" w:cs="Arial"/>
                <w:sz w:val="22"/>
                <w:szCs w:val="22"/>
              </w:rPr>
            </w:pPr>
            <w:r w:rsidRPr="001E4EDE">
              <w:rPr>
                <w:rFonts w:ascii="Arial" w:hAnsi="Arial" w:cs="Arial"/>
                <w:sz w:val="22"/>
                <w:szCs w:val="22"/>
              </w:rPr>
              <w:t>Grades and Grading</w:t>
            </w:r>
            <w:r w:rsidRPr="001E4EDE">
              <w:rPr>
                <w:rFonts w:ascii="Arial" w:hAnsi="Arial" w:cs="Arial" w:hint="eastAsia"/>
                <w:sz w:val="22"/>
                <w:szCs w:val="22"/>
              </w:rPr>
              <w:t xml:space="preserve"> Standards</w:t>
            </w:r>
          </w:p>
        </w:tc>
      </w:tr>
      <w:tr w:rsidR="005A1B99" w:rsidRPr="001E4EDE" w:rsidTr="00817329">
        <w:tc>
          <w:tcPr>
            <w:tcW w:w="9736" w:type="dxa"/>
            <w:gridSpan w:val="3"/>
            <w:shd w:val="clear" w:color="auto" w:fill="auto"/>
          </w:tcPr>
          <w:p w:rsidR="005A1B99" w:rsidRPr="001E4EDE" w:rsidRDefault="005A1B99" w:rsidP="005A1B99">
            <w:pPr>
              <w:tabs>
                <w:tab w:val="right" w:pos="4678"/>
              </w:tabs>
              <w:rPr>
                <w:rFonts w:ascii="Arial" w:hAnsi="Arial" w:cs="Arial"/>
                <w:sz w:val="22"/>
                <w:szCs w:val="22"/>
              </w:rPr>
            </w:pPr>
          </w:p>
          <w:p w:rsidR="005A1B99" w:rsidRPr="005476D8" w:rsidRDefault="005A1B99" w:rsidP="005A1B99">
            <w:pPr>
              <w:pStyle w:val="a7"/>
              <w:numPr>
                <w:ilvl w:val="0"/>
                <w:numId w:val="19"/>
              </w:numPr>
              <w:rPr>
                <w:rFonts w:ascii="Arial" w:hAnsi="Arial" w:cs="Arial"/>
              </w:rPr>
            </w:pPr>
            <w:r w:rsidRPr="005476D8">
              <w:rPr>
                <w:rFonts w:ascii="Arial" w:hAnsi="Arial" w:cs="Arial"/>
              </w:rPr>
              <w:t xml:space="preserve">Class activities (e.g. assigned tasks, </w:t>
            </w:r>
            <w:proofErr w:type="gramStart"/>
            <w:r w:rsidRPr="005476D8">
              <w:rPr>
                <w:rFonts w:ascii="Arial" w:hAnsi="Arial" w:cs="Arial"/>
              </w:rPr>
              <w:t xml:space="preserve">quizzes) </w:t>
            </w:r>
            <w:r>
              <w:rPr>
                <w:rFonts w:ascii="Arial" w:hAnsi="Arial" w:cs="Arial"/>
              </w:rPr>
              <w:t xml:space="preserve">  </w:t>
            </w:r>
            <w:proofErr w:type="gramEnd"/>
            <w:r>
              <w:rPr>
                <w:rFonts w:ascii="Arial" w:hAnsi="Arial" w:cs="Arial"/>
              </w:rPr>
              <w:t xml:space="preserve"> 2</w:t>
            </w:r>
            <w:r w:rsidRPr="005476D8">
              <w:rPr>
                <w:rFonts w:ascii="Arial" w:hAnsi="Arial" w:cs="Arial"/>
              </w:rPr>
              <w:t>0%</w:t>
            </w:r>
          </w:p>
          <w:p w:rsidR="005A1B99" w:rsidRPr="005476D8" w:rsidRDefault="005A1B99" w:rsidP="005A1B99">
            <w:pPr>
              <w:pStyle w:val="a7"/>
              <w:numPr>
                <w:ilvl w:val="0"/>
                <w:numId w:val="19"/>
              </w:numPr>
              <w:rPr>
                <w:rFonts w:ascii="Arial" w:hAnsi="Arial" w:cs="Arial"/>
              </w:rPr>
            </w:pPr>
            <w:r w:rsidRPr="005476D8">
              <w:rPr>
                <w:rFonts w:ascii="Arial" w:hAnsi="Arial" w:cs="Arial"/>
              </w:rPr>
              <w:t>Reports</w:t>
            </w:r>
            <w:r>
              <w:rPr>
                <w:rFonts w:ascii="Arial" w:hAnsi="Arial" w:cs="Arial"/>
              </w:rPr>
              <w:t xml:space="preserve">                                  </w:t>
            </w:r>
            <w:r w:rsidRPr="0074787D">
              <w:rPr>
                <w:rFonts w:ascii="Arial" w:hAnsi="Arial" w:cs="Arial"/>
                <w:sz w:val="24"/>
              </w:rPr>
              <w:t xml:space="preserve"> </w:t>
            </w:r>
            <w:r>
              <w:rPr>
                <w:rFonts w:ascii="Arial" w:hAnsi="Arial" w:cs="Arial"/>
              </w:rPr>
              <w:t xml:space="preserve">  2</w:t>
            </w:r>
            <w:r w:rsidRPr="005476D8">
              <w:rPr>
                <w:rFonts w:ascii="Arial" w:hAnsi="Arial" w:cs="Arial"/>
              </w:rPr>
              <w:t>0%</w:t>
            </w:r>
          </w:p>
          <w:p w:rsidR="005A1B99" w:rsidRPr="005476D8" w:rsidRDefault="005A1B99" w:rsidP="005A1B99">
            <w:pPr>
              <w:pStyle w:val="a7"/>
              <w:numPr>
                <w:ilvl w:val="0"/>
                <w:numId w:val="19"/>
              </w:numPr>
              <w:rPr>
                <w:rFonts w:ascii="Arial" w:hAnsi="Arial" w:cs="Arial"/>
              </w:rPr>
            </w:pPr>
            <w:r w:rsidRPr="005476D8">
              <w:rPr>
                <w:rFonts w:ascii="Arial" w:hAnsi="Arial" w:cs="Arial"/>
              </w:rPr>
              <w:t>Mid semester examination</w:t>
            </w:r>
            <w:r>
              <w:rPr>
                <w:rFonts w:ascii="Arial" w:hAnsi="Arial" w:cs="Arial"/>
              </w:rPr>
              <w:t xml:space="preserve">                 </w:t>
            </w:r>
            <w:r w:rsidRPr="0074787D">
              <w:rPr>
                <w:rFonts w:ascii="Arial" w:hAnsi="Arial" w:cs="Arial"/>
                <w:sz w:val="20"/>
              </w:rPr>
              <w:t xml:space="preserve"> </w:t>
            </w:r>
            <w:r>
              <w:rPr>
                <w:rFonts w:ascii="Arial" w:hAnsi="Arial" w:cs="Arial"/>
              </w:rPr>
              <w:t xml:space="preserve">   2</w:t>
            </w:r>
            <w:r w:rsidRPr="005476D8">
              <w:rPr>
                <w:rFonts w:ascii="Arial" w:hAnsi="Arial" w:cs="Arial"/>
              </w:rPr>
              <w:t>0%</w:t>
            </w:r>
          </w:p>
          <w:p w:rsidR="005A1B99" w:rsidRPr="005476D8" w:rsidRDefault="005A1B99" w:rsidP="005A1B99">
            <w:pPr>
              <w:pStyle w:val="a7"/>
              <w:numPr>
                <w:ilvl w:val="0"/>
                <w:numId w:val="19"/>
              </w:numPr>
              <w:rPr>
                <w:rFonts w:ascii="Arial" w:hAnsi="Arial" w:cs="Arial"/>
              </w:rPr>
            </w:pPr>
            <w:r w:rsidRPr="005476D8">
              <w:rPr>
                <w:rFonts w:ascii="Arial" w:hAnsi="Arial" w:cs="Arial"/>
              </w:rPr>
              <w:t>Final examination</w:t>
            </w:r>
            <w:r>
              <w:rPr>
                <w:rFonts w:ascii="Arial" w:hAnsi="Arial" w:cs="Arial"/>
              </w:rPr>
              <w:t xml:space="preserve">                         </w:t>
            </w:r>
            <w:r w:rsidRPr="0074787D">
              <w:rPr>
                <w:rFonts w:ascii="Arial" w:hAnsi="Arial" w:cs="Arial"/>
                <w:sz w:val="12"/>
              </w:rPr>
              <w:t xml:space="preserve"> </w:t>
            </w:r>
            <w:r>
              <w:rPr>
                <w:rFonts w:ascii="Arial" w:hAnsi="Arial" w:cs="Arial"/>
              </w:rPr>
              <w:t xml:space="preserve">   4</w:t>
            </w:r>
            <w:r w:rsidRPr="005476D8">
              <w:rPr>
                <w:rFonts w:ascii="Arial" w:hAnsi="Arial" w:cs="Arial"/>
              </w:rPr>
              <w:t>0%</w:t>
            </w:r>
          </w:p>
          <w:p w:rsidR="005A1B99" w:rsidRPr="005476D8" w:rsidRDefault="005A1B99" w:rsidP="005A1B99">
            <w:pPr>
              <w:rPr>
                <w:rFonts w:ascii="Arial" w:hAnsi="Arial" w:cs="Arial"/>
              </w:rPr>
            </w:pPr>
            <w:r>
              <w:rPr>
                <w:rFonts w:ascii="Arial" w:hAnsi="Arial" w:cs="Arial"/>
              </w:rPr>
              <w:t xml:space="preserve">       </w:t>
            </w:r>
            <w:r w:rsidRPr="005476D8">
              <w:rPr>
                <w:rFonts w:ascii="Arial" w:hAnsi="Arial" w:cs="Arial"/>
              </w:rPr>
              <w:t xml:space="preserve">Total                     </w:t>
            </w:r>
            <w:r>
              <w:rPr>
                <w:rFonts w:ascii="Arial" w:hAnsi="Arial" w:cs="Arial"/>
              </w:rPr>
              <w:t xml:space="preserve">            </w:t>
            </w:r>
            <w:r w:rsidRPr="0074787D">
              <w:rPr>
                <w:rFonts w:ascii="Arial" w:hAnsi="Arial" w:cs="Arial"/>
                <w:sz w:val="14"/>
              </w:rPr>
              <w:t xml:space="preserve"> </w:t>
            </w:r>
            <w:r>
              <w:rPr>
                <w:rFonts w:ascii="Arial" w:hAnsi="Arial" w:cs="Arial"/>
              </w:rPr>
              <w:t xml:space="preserve">      </w:t>
            </w:r>
            <w:r w:rsidRPr="005476D8">
              <w:rPr>
                <w:rFonts w:ascii="Arial" w:hAnsi="Arial" w:cs="Arial"/>
              </w:rPr>
              <w:t>100%</w:t>
            </w:r>
          </w:p>
          <w:p w:rsidR="005A1B99" w:rsidRPr="00E5035D" w:rsidRDefault="005A1B99" w:rsidP="005A1B99">
            <w:pPr>
              <w:ind w:left="142"/>
              <w:rPr>
                <w:rFonts w:ascii="Arial" w:hAnsi="Arial" w:cs="Arial"/>
                <w:szCs w:val="21"/>
              </w:rPr>
            </w:pPr>
            <w:r w:rsidRPr="00E5035D">
              <w:rPr>
                <w:rFonts w:ascii="Arial" w:hAnsi="Arial" w:cs="Arial"/>
                <w:szCs w:val="21"/>
              </w:rPr>
              <w:lastRenderedPageBreak/>
              <w:t>Grades:</w:t>
            </w:r>
          </w:p>
          <w:p w:rsidR="005A1B99" w:rsidRPr="00E5035D" w:rsidRDefault="005A1B99" w:rsidP="005A1B99">
            <w:pPr>
              <w:ind w:left="284" w:firstLine="118"/>
              <w:rPr>
                <w:rFonts w:ascii="Arial" w:hAnsi="Arial" w:cs="Arial"/>
                <w:szCs w:val="21"/>
              </w:rPr>
            </w:pPr>
            <w:r w:rsidRPr="00E5035D">
              <w:rPr>
                <w:rFonts w:ascii="Arial" w:hAnsi="Arial" w:cs="Arial"/>
                <w:szCs w:val="21"/>
              </w:rPr>
              <w:t>A:</w:t>
            </w:r>
            <w:r>
              <w:rPr>
                <w:rFonts w:ascii="Arial" w:hAnsi="Arial" w:cs="Arial"/>
                <w:szCs w:val="21"/>
              </w:rPr>
              <w:t xml:space="preserve"> </w:t>
            </w:r>
            <w:r w:rsidRPr="00E5035D">
              <w:rPr>
                <w:rFonts w:ascii="Arial" w:hAnsi="Arial" w:cs="Arial"/>
                <w:szCs w:val="21"/>
              </w:rPr>
              <w:t>Greatly exceeds course expectations and requirements.</w:t>
            </w:r>
          </w:p>
          <w:p w:rsidR="005A1B99" w:rsidRPr="00E5035D" w:rsidRDefault="005A1B99" w:rsidP="005A1B99">
            <w:pPr>
              <w:ind w:left="284" w:firstLine="118"/>
              <w:rPr>
                <w:rFonts w:ascii="Arial" w:hAnsi="Arial" w:cs="Arial"/>
                <w:szCs w:val="21"/>
              </w:rPr>
            </w:pPr>
            <w:r w:rsidRPr="00E5035D">
              <w:rPr>
                <w:rFonts w:ascii="Arial" w:hAnsi="Arial" w:cs="Arial"/>
                <w:szCs w:val="21"/>
              </w:rPr>
              <w:t>B:</w:t>
            </w:r>
            <w:r>
              <w:rPr>
                <w:rFonts w:ascii="Arial" w:hAnsi="Arial" w:cs="Arial"/>
                <w:szCs w:val="21"/>
              </w:rPr>
              <w:t xml:space="preserve"> </w:t>
            </w:r>
            <w:r w:rsidRPr="00E5035D">
              <w:rPr>
                <w:rFonts w:ascii="Arial" w:hAnsi="Arial" w:cs="Arial"/>
                <w:szCs w:val="21"/>
              </w:rPr>
              <w:t>Exceeds course expectations and requirements.</w:t>
            </w:r>
          </w:p>
          <w:p w:rsidR="005A1B99" w:rsidRPr="00E5035D" w:rsidRDefault="005A1B99" w:rsidP="005A1B99">
            <w:pPr>
              <w:ind w:left="284" w:firstLine="118"/>
              <w:rPr>
                <w:rFonts w:ascii="Arial" w:hAnsi="Arial" w:cs="Arial"/>
                <w:szCs w:val="21"/>
              </w:rPr>
            </w:pPr>
            <w:r w:rsidRPr="00E5035D">
              <w:rPr>
                <w:rFonts w:ascii="Arial" w:hAnsi="Arial" w:cs="Arial"/>
                <w:szCs w:val="21"/>
              </w:rPr>
              <w:t>C:</w:t>
            </w:r>
            <w:r>
              <w:rPr>
                <w:rFonts w:ascii="Arial" w:hAnsi="Arial" w:cs="Arial"/>
                <w:szCs w:val="21"/>
              </w:rPr>
              <w:t xml:space="preserve"> </w:t>
            </w:r>
            <w:r w:rsidRPr="00E5035D">
              <w:rPr>
                <w:rFonts w:ascii="Arial" w:hAnsi="Arial" w:cs="Arial"/>
                <w:szCs w:val="21"/>
              </w:rPr>
              <w:t>Adequately meets course expectations and requirements.</w:t>
            </w:r>
          </w:p>
          <w:p w:rsidR="005A1B99" w:rsidRPr="00E5035D" w:rsidRDefault="005A1B99" w:rsidP="005A1B99">
            <w:pPr>
              <w:ind w:left="284" w:firstLine="118"/>
              <w:rPr>
                <w:rFonts w:ascii="Arial" w:hAnsi="Arial" w:cs="Arial"/>
                <w:szCs w:val="21"/>
              </w:rPr>
            </w:pPr>
            <w:r w:rsidRPr="00E5035D">
              <w:rPr>
                <w:rFonts w:ascii="Arial" w:hAnsi="Arial" w:cs="Arial"/>
                <w:szCs w:val="21"/>
              </w:rPr>
              <w:t>D:</w:t>
            </w:r>
            <w:r>
              <w:rPr>
                <w:rFonts w:ascii="Arial" w:hAnsi="Arial" w:cs="Arial"/>
                <w:szCs w:val="21"/>
              </w:rPr>
              <w:t xml:space="preserve"> </w:t>
            </w:r>
            <w:r w:rsidRPr="00E5035D">
              <w:rPr>
                <w:rFonts w:ascii="Arial" w:hAnsi="Arial" w:cs="Arial"/>
                <w:szCs w:val="21"/>
              </w:rPr>
              <w:t>Does not quite meet course expectations and requirements.</w:t>
            </w:r>
          </w:p>
          <w:p w:rsidR="005A1B99" w:rsidRPr="00DA32EF" w:rsidRDefault="005A1B99" w:rsidP="005A1B99">
            <w:pPr>
              <w:ind w:left="284" w:firstLine="118"/>
              <w:rPr>
                <w:rFonts w:ascii="Times New Roman" w:hAnsi="Times New Roman"/>
                <w:sz w:val="24"/>
              </w:rPr>
            </w:pPr>
            <w:r w:rsidRPr="00E5035D">
              <w:rPr>
                <w:rFonts w:ascii="Arial" w:hAnsi="Arial" w:cs="Arial"/>
                <w:szCs w:val="21"/>
              </w:rPr>
              <w:t>F:</w:t>
            </w:r>
            <w:r>
              <w:rPr>
                <w:rFonts w:ascii="Arial" w:hAnsi="Arial" w:cs="Arial"/>
                <w:szCs w:val="21"/>
              </w:rPr>
              <w:t xml:space="preserve"> </w:t>
            </w:r>
            <w:r w:rsidRPr="00E5035D">
              <w:rPr>
                <w:rFonts w:ascii="Arial" w:hAnsi="Arial" w:cs="Arial"/>
                <w:szCs w:val="21"/>
              </w:rPr>
              <w:t>Widely fails to meet course expectations and requirements.</w:t>
            </w:r>
          </w:p>
          <w:p w:rsidR="005A1B99" w:rsidRDefault="005A1B99" w:rsidP="005A1B99">
            <w:pPr>
              <w:rPr>
                <w:rFonts w:ascii="Arial" w:hAnsi="Arial" w:cs="Arial"/>
              </w:rPr>
            </w:pPr>
          </w:p>
          <w:p w:rsidR="005A1B99" w:rsidRDefault="005A1B99" w:rsidP="005A1B99">
            <w:pPr>
              <w:rPr>
                <w:rFonts w:ascii="Arial" w:hAnsi="Arial" w:cs="Arial"/>
              </w:rPr>
            </w:pPr>
            <w:r w:rsidRPr="000A6923">
              <w:rPr>
                <w:rFonts w:ascii="Arial" w:hAnsi="Arial" w:cs="Arial"/>
              </w:rPr>
              <w:t>Grades will be awarded for participation in all intra-class and extra-class activities, submitted assessment items, and for providing correct answers on examinations.</w:t>
            </w:r>
          </w:p>
          <w:p w:rsidR="005A1B99" w:rsidRPr="005A1B99" w:rsidRDefault="005A1B99" w:rsidP="00A2571D">
            <w:pPr>
              <w:rPr>
                <w:rFonts w:ascii="Arial" w:hAnsi="Arial" w:cs="Arial"/>
                <w:sz w:val="22"/>
                <w:szCs w:val="22"/>
              </w:rPr>
            </w:pPr>
          </w:p>
        </w:tc>
      </w:tr>
      <w:tr w:rsidR="005A1B99" w:rsidRPr="001E4EDE" w:rsidTr="00817329">
        <w:tc>
          <w:tcPr>
            <w:tcW w:w="9736" w:type="dxa"/>
            <w:gridSpan w:val="3"/>
            <w:shd w:val="clear" w:color="auto" w:fill="auto"/>
          </w:tcPr>
          <w:p w:rsidR="005A1B99" w:rsidRPr="001E4EDE" w:rsidRDefault="005A1B99" w:rsidP="005A1B99">
            <w:pPr>
              <w:rPr>
                <w:rFonts w:ascii="Arial" w:hAnsi="Arial" w:cs="Arial"/>
                <w:sz w:val="22"/>
                <w:szCs w:val="22"/>
              </w:rPr>
            </w:pPr>
            <w:r w:rsidRPr="001E4EDE">
              <w:rPr>
                <w:rFonts w:ascii="Arial" w:hAnsi="Arial" w:cs="Arial"/>
                <w:sz w:val="22"/>
                <w:szCs w:val="22"/>
              </w:rPr>
              <w:lastRenderedPageBreak/>
              <w:t>Methods of Feedback:</w:t>
            </w:r>
          </w:p>
        </w:tc>
      </w:tr>
      <w:tr w:rsidR="005A1B99" w:rsidRPr="001E4EDE" w:rsidTr="00817329">
        <w:tc>
          <w:tcPr>
            <w:tcW w:w="9736" w:type="dxa"/>
            <w:gridSpan w:val="3"/>
            <w:shd w:val="clear" w:color="auto" w:fill="auto"/>
          </w:tcPr>
          <w:p w:rsidR="005A1B99" w:rsidRDefault="005A1B99" w:rsidP="005A1B99">
            <w:pPr>
              <w:rPr>
                <w:rFonts w:ascii="Arial" w:hAnsi="Arial" w:cs="Arial"/>
                <w:szCs w:val="21"/>
              </w:rPr>
            </w:pPr>
          </w:p>
          <w:p w:rsidR="005A1B99" w:rsidRPr="00C35144" w:rsidRDefault="005A1B99" w:rsidP="005A1B99">
            <w:pPr>
              <w:rPr>
                <w:rFonts w:ascii="Arial" w:hAnsi="Arial" w:cs="Arial"/>
                <w:szCs w:val="21"/>
              </w:rPr>
            </w:pPr>
            <w:r w:rsidRPr="00C35144">
              <w:rPr>
                <w:rFonts w:ascii="Arial" w:hAnsi="Arial" w:cs="Arial"/>
                <w:szCs w:val="21"/>
              </w:rPr>
              <w:t xml:space="preserve">Marks will generally be returned to students within one week of submitting assessment items. Feedback will </w:t>
            </w:r>
            <w:r>
              <w:rPr>
                <w:rFonts w:ascii="Arial" w:hAnsi="Arial" w:cs="Arial"/>
                <w:szCs w:val="21"/>
              </w:rPr>
              <w:t xml:space="preserve">be </w:t>
            </w:r>
            <w:r w:rsidRPr="00C35144">
              <w:rPr>
                <w:rFonts w:ascii="Arial" w:hAnsi="Arial" w:cs="Arial"/>
                <w:szCs w:val="21"/>
              </w:rPr>
              <w:t xml:space="preserve">provided as is appropriate, and </w:t>
            </w:r>
            <w:r w:rsidRPr="00C35144">
              <w:rPr>
                <w:rFonts w:ascii="Arial" w:hAnsi="Arial" w:cs="Arial"/>
                <w:i/>
                <w:szCs w:val="21"/>
              </w:rPr>
              <w:t>via</w:t>
            </w:r>
            <w:r w:rsidRPr="00C35144">
              <w:rPr>
                <w:rFonts w:ascii="Arial" w:hAnsi="Arial" w:cs="Arial"/>
                <w:szCs w:val="21"/>
              </w:rPr>
              <w:t xml:space="preserve"> appropriate method (i.e. written, verbal or other means).</w:t>
            </w:r>
          </w:p>
          <w:p w:rsidR="005A1B99" w:rsidRPr="005A1B99" w:rsidRDefault="005A1B99" w:rsidP="005A1B99">
            <w:pPr>
              <w:rPr>
                <w:rFonts w:ascii="Arial" w:hAnsi="Arial" w:cs="Arial"/>
                <w:sz w:val="22"/>
                <w:szCs w:val="22"/>
              </w:rPr>
            </w:pPr>
          </w:p>
        </w:tc>
      </w:tr>
      <w:tr w:rsidR="005A1B99" w:rsidRPr="001E4EDE" w:rsidTr="00817329">
        <w:tc>
          <w:tcPr>
            <w:tcW w:w="9736" w:type="dxa"/>
            <w:gridSpan w:val="3"/>
            <w:shd w:val="clear" w:color="auto" w:fill="auto"/>
          </w:tcPr>
          <w:p w:rsidR="005A1B99" w:rsidRPr="001E4EDE" w:rsidRDefault="005A1B99" w:rsidP="005A1B99">
            <w:pPr>
              <w:rPr>
                <w:rFonts w:ascii="Arial" w:hAnsi="Arial" w:cs="Arial"/>
                <w:sz w:val="22"/>
                <w:szCs w:val="22"/>
              </w:rPr>
            </w:pPr>
            <w:r w:rsidRPr="001E4EDE">
              <w:rPr>
                <w:rFonts w:ascii="Arial" w:hAnsi="Arial" w:cs="Arial"/>
                <w:sz w:val="22"/>
                <w:szCs w:val="22"/>
              </w:rPr>
              <w:t>Diploma Policy Objectives:</w:t>
            </w:r>
          </w:p>
        </w:tc>
      </w:tr>
      <w:tr w:rsidR="005A1B99" w:rsidRPr="001E4EDE" w:rsidTr="00817329">
        <w:tc>
          <w:tcPr>
            <w:tcW w:w="9736" w:type="dxa"/>
            <w:gridSpan w:val="3"/>
            <w:shd w:val="clear" w:color="auto" w:fill="auto"/>
          </w:tcPr>
          <w:p w:rsidR="005A1B99" w:rsidRDefault="005A1B99" w:rsidP="005A1B99">
            <w:pPr>
              <w:rPr>
                <w:rFonts w:ascii="Arial" w:hAnsi="Arial" w:cs="Arial"/>
                <w:szCs w:val="21"/>
              </w:rPr>
            </w:pPr>
          </w:p>
          <w:p w:rsidR="005A1B99" w:rsidRPr="00C35144" w:rsidRDefault="005A1B99" w:rsidP="005A1B99">
            <w:pPr>
              <w:rPr>
                <w:rFonts w:ascii="Arial" w:hAnsi="Arial" w:cs="Arial"/>
                <w:szCs w:val="21"/>
              </w:rPr>
            </w:pPr>
            <w:r w:rsidRPr="00C35144">
              <w:rPr>
                <w:rFonts w:ascii="Arial" w:hAnsi="Arial" w:cs="Arial"/>
                <w:szCs w:val="21"/>
              </w:rPr>
              <w:t>Work completed in this course helps students achieve the following Diploma Policy objectives:</w:t>
            </w:r>
          </w:p>
          <w:p w:rsidR="005A1B99" w:rsidRDefault="005A1B99" w:rsidP="005A1B99">
            <w:pPr>
              <w:pStyle w:val="a7"/>
              <w:ind w:left="567" w:hanging="283"/>
              <w:rPr>
                <w:rFonts w:ascii="Arial" w:hAnsi="Arial" w:cs="Arial"/>
                <w:szCs w:val="21"/>
              </w:rPr>
            </w:pPr>
            <w:r>
              <w:rPr>
                <w:rFonts w:ascii="Arial" w:hAnsi="Arial" w:cs="Arial"/>
                <w:szCs w:val="21"/>
              </w:rPr>
              <w:t xml:space="preserve">1. </w:t>
            </w:r>
            <w:r w:rsidRPr="00C35144">
              <w:rPr>
                <w:rFonts w:ascii="Arial" w:hAnsi="Arial" w:cs="Arial"/>
                <w:szCs w:val="21"/>
              </w:rPr>
              <w:t>Advanced thinking skills (evaluation, comparison, analysis and synthesis) based on critical thinking (critical and analytical thought)</w:t>
            </w:r>
            <w:r>
              <w:rPr>
                <w:rFonts w:ascii="Arial" w:hAnsi="Arial" w:cs="Arial"/>
                <w:szCs w:val="21"/>
              </w:rPr>
              <w:t>;</w:t>
            </w:r>
          </w:p>
          <w:p w:rsidR="005A1B99" w:rsidRDefault="005A1B99" w:rsidP="005A1B99">
            <w:pPr>
              <w:pStyle w:val="a7"/>
              <w:ind w:left="284"/>
              <w:rPr>
                <w:rFonts w:ascii="Arial" w:hAnsi="Arial" w:cs="Arial"/>
                <w:szCs w:val="21"/>
              </w:rPr>
            </w:pPr>
            <w:r>
              <w:rPr>
                <w:rFonts w:ascii="Arial" w:hAnsi="Arial" w:cs="Arial"/>
                <w:szCs w:val="21"/>
              </w:rPr>
              <w:t xml:space="preserve">3. </w:t>
            </w:r>
            <w:r w:rsidRPr="005A28AC">
              <w:rPr>
                <w:rFonts w:ascii="Arial" w:hAnsi="Arial" w:cs="Arial"/>
                <w:szCs w:val="21"/>
              </w:rPr>
              <w:t>The ability to identify and solve problems</w:t>
            </w:r>
            <w:r>
              <w:rPr>
                <w:rFonts w:ascii="Arial" w:hAnsi="Arial" w:cs="Arial"/>
                <w:szCs w:val="21"/>
              </w:rPr>
              <w:t>;</w:t>
            </w:r>
          </w:p>
          <w:p w:rsidR="005A1B99" w:rsidRDefault="005A1B99" w:rsidP="005A1B99">
            <w:pPr>
              <w:pStyle w:val="a7"/>
              <w:ind w:left="284"/>
              <w:rPr>
                <w:rFonts w:ascii="Arial" w:hAnsi="Arial" w:cs="Arial"/>
                <w:szCs w:val="21"/>
              </w:rPr>
            </w:pPr>
            <w:r>
              <w:rPr>
                <w:rFonts w:ascii="Arial" w:hAnsi="Arial" w:cs="Arial"/>
                <w:szCs w:val="21"/>
              </w:rPr>
              <w:t xml:space="preserve">4. </w:t>
            </w:r>
            <w:r w:rsidRPr="005A28AC">
              <w:rPr>
                <w:rFonts w:ascii="Arial" w:hAnsi="Arial" w:cs="Arial"/>
                <w:szCs w:val="21"/>
              </w:rPr>
              <w:t>Advanced communicative proficiency in English</w:t>
            </w:r>
            <w:r>
              <w:rPr>
                <w:rFonts w:ascii="Arial" w:hAnsi="Arial" w:cs="Arial"/>
                <w:szCs w:val="21"/>
              </w:rPr>
              <w:t>.</w:t>
            </w:r>
          </w:p>
          <w:p w:rsidR="005A1B99" w:rsidRPr="001E4EDE" w:rsidRDefault="005A1B99" w:rsidP="005A1B99">
            <w:pPr>
              <w:ind w:leftChars="100" w:left="210"/>
              <w:rPr>
                <w:rFonts w:ascii="Arial" w:hAnsi="Arial" w:cs="Arial"/>
                <w:sz w:val="22"/>
                <w:szCs w:val="22"/>
              </w:rPr>
            </w:pPr>
          </w:p>
        </w:tc>
      </w:tr>
      <w:tr w:rsidR="005A1B99" w:rsidRPr="001E4EDE" w:rsidTr="00817329">
        <w:tc>
          <w:tcPr>
            <w:tcW w:w="9736" w:type="dxa"/>
            <w:gridSpan w:val="3"/>
            <w:shd w:val="clear" w:color="auto" w:fill="auto"/>
          </w:tcPr>
          <w:p w:rsidR="005A1B99" w:rsidRPr="001E4EDE" w:rsidRDefault="005A1B99" w:rsidP="005A1B99">
            <w:pPr>
              <w:rPr>
                <w:rFonts w:ascii="Arial" w:hAnsi="Arial" w:cs="Arial"/>
                <w:sz w:val="22"/>
                <w:szCs w:val="22"/>
              </w:rPr>
            </w:pPr>
            <w:r w:rsidRPr="001E4EDE">
              <w:rPr>
                <w:rFonts w:ascii="Arial" w:hAnsi="Arial" w:cs="Arial"/>
                <w:sz w:val="22"/>
                <w:szCs w:val="22"/>
              </w:rPr>
              <w:t>Notes:</w:t>
            </w:r>
          </w:p>
        </w:tc>
      </w:tr>
      <w:tr w:rsidR="005A1B99" w:rsidRPr="001E4EDE" w:rsidTr="00817329">
        <w:tc>
          <w:tcPr>
            <w:tcW w:w="9736" w:type="dxa"/>
            <w:gridSpan w:val="3"/>
            <w:shd w:val="clear" w:color="auto" w:fill="auto"/>
          </w:tcPr>
          <w:p w:rsidR="005A1B99" w:rsidRDefault="005A1B99" w:rsidP="005A1B99">
            <w:pPr>
              <w:rPr>
                <w:rFonts w:ascii="Arial" w:hAnsi="Arial" w:cs="Arial"/>
                <w:szCs w:val="21"/>
              </w:rPr>
            </w:pPr>
            <w:r w:rsidRPr="00C35144">
              <w:rPr>
                <w:rFonts w:ascii="Arial" w:hAnsi="Arial" w:cs="Arial"/>
                <w:szCs w:val="21"/>
              </w:rPr>
              <w:t xml:space="preserve">1) If you have any difficulties with this course, please talk to your lecturers. The majority of the course is based on group work and discussion (so called “Active Learning”). Asking questions without hesitation and sharing your ideas with others will help to make this class interesting and productive for everyone attending. </w:t>
            </w:r>
          </w:p>
          <w:p w:rsidR="005A1B99" w:rsidRPr="00C35144" w:rsidRDefault="005A1B99" w:rsidP="005A1B99">
            <w:pPr>
              <w:rPr>
                <w:rFonts w:ascii="Arial" w:hAnsi="Arial" w:cs="Arial"/>
                <w:szCs w:val="21"/>
              </w:rPr>
            </w:pPr>
          </w:p>
          <w:p w:rsidR="005A1B99" w:rsidRPr="001E4EDE" w:rsidRDefault="005A1B99" w:rsidP="005A1B99">
            <w:pPr>
              <w:rPr>
                <w:rFonts w:ascii="Arial" w:hAnsi="Arial" w:cs="Arial"/>
                <w:sz w:val="22"/>
                <w:szCs w:val="22"/>
              </w:rPr>
            </w:pPr>
            <w:r w:rsidRPr="00C35144">
              <w:rPr>
                <w:rFonts w:ascii="Arial" w:hAnsi="Arial" w:cs="Arial"/>
                <w:szCs w:val="21"/>
              </w:rPr>
              <w:t xml:space="preserve">2) </w:t>
            </w:r>
            <w:r>
              <w:rPr>
                <w:rFonts w:ascii="Arial" w:hAnsi="Arial" w:cs="Arial"/>
                <w:szCs w:val="21"/>
              </w:rPr>
              <w:t>T</w:t>
            </w:r>
            <w:r w:rsidRPr="00C35144">
              <w:rPr>
                <w:rFonts w:ascii="Arial" w:hAnsi="Arial" w:cs="Arial"/>
                <w:szCs w:val="21"/>
              </w:rPr>
              <w:t>he class schedule, grading and policies</w:t>
            </w:r>
            <w:r>
              <w:rPr>
                <w:rFonts w:ascii="Arial" w:hAnsi="Arial" w:cs="Arial"/>
                <w:szCs w:val="21"/>
              </w:rPr>
              <w:t>/</w:t>
            </w:r>
            <w:r w:rsidRPr="00C35144">
              <w:rPr>
                <w:rFonts w:ascii="Arial" w:hAnsi="Arial" w:cs="Arial"/>
                <w:szCs w:val="21"/>
              </w:rPr>
              <w:t>procedures are subject to change at the</w:t>
            </w:r>
            <w:r>
              <w:rPr>
                <w:rFonts w:ascii="Arial" w:hAnsi="Arial" w:cs="Arial"/>
                <w:szCs w:val="21"/>
              </w:rPr>
              <w:t xml:space="preserve"> l</w:t>
            </w:r>
            <w:r w:rsidRPr="00C35144">
              <w:rPr>
                <w:rFonts w:ascii="Arial" w:hAnsi="Arial" w:cs="Arial"/>
                <w:szCs w:val="21"/>
              </w:rPr>
              <w:t>ecturer’s discretion</w:t>
            </w:r>
            <w:r>
              <w:rPr>
                <w:rFonts w:ascii="Arial" w:hAnsi="Arial" w:cs="Arial"/>
                <w:szCs w:val="21"/>
              </w:rPr>
              <w:t>.</w:t>
            </w:r>
          </w:p>
          <w:p w:rsidR="005A1B99" w:rsidRPr="001E4EDE" w:rsidRDefault="005A1B99" w:rsidP="005A1B99">
            <w:pPr>
              <w:rPr>
                <w:rFonts w:ascii="Arial" w:hAnsi="Arial" w:cs="Arial"/>
                <w:sz w:val="22"/>
                <w:szCs w:val="22"/>
              </w:rPr>
            </w:pPr>
          </w:p>
          <w:p w:rsidR="005A1B99" w:rsidRPr="001E4EDE" w:rsidRDefault="005A1B99" w:rsidP="005A1B99">
            <w:pPr>
              <w:rPr>
                <w:rFonts w:ascii="Arial" w:hAnsi="Arial" w:cs="Arial"/>
                <w:sz w:val="22"/>
                <w:szCs w:val="22"/>
              </w:rPr>
            </w:pPr>
          </w:p>
          <w:p w:rsidR="005A1B99" w:rsidRPr="001E4EDE" w:rsidRDefault="005A1B99" w:rsidP="005A1B99">
            <w:pPr>
              <w:rPr>
                <w:rFonts w:ascii="Arial" w:hAnsi="Arial" w:cs="Arial"/>
                <w:sz w:val="22"/>
                <w:szCs w:val="22"/>
              </w:rPr>
            </w:pPr>
          </w:p>
          <w:p w:rsidR="005A1B99" w:rsidRPr="001E4EDE" w:rsidRDefault="005A1B99" w:rsidP="005A1B99">
            <w:pPr>
              <w:rPr>
                <w:rFonts w:ascii="Arial" w:hAnsi="Arial" w:cs="Arial"/>
                <w:sz w:val="22"/>
                <w:szCs w:val="22"/>
              </w:rPr>
            </w:pPr>
          </w:p>
        </w:tc>
      </w:tr>
    </w:tbl>
    <w:p w:rsidR="0087762C" w:rsidRPr="001E4EDE" w:rsidRDefault="0087762C" w:rsidP="0087762C">
      <w:pPr>
        <w:rPr>
          <w:rFonts w:ascii="Arial" w:hAnsi="Arial" w:cs="Arial"/>
          <w:sz w:val="22"/>
          <w:szCs w:val="22"/>
        </w:rPr>
        <w:sectPr w:rsidR="0087762C" w:rsidRPr="001E4EDE" w:rsidSect="00EF745B">
          <w:pgSz w:w="11906" w:h="16838" w:code="9"/>
          <w:pgMar w:top="1440" w:right="1080" w:bottom="1440" w:left="1080" w:header="851" w:footer="992" w:gutter="0"/>
          <w:cols w:space="425"/>
          <w:docGrid w:type="lines" w:linePitch="360"/>
        </w:sectPr>
      </w:pPr>
    </w:p>
    <w:tbl>
      <w:tblPr>
        <w:tblStyle w:val="TableGrid1"/>
        <w:tblpPr w:leftFromText="180" w:rightFromText="180" w:vertAnchor="page" w:horzAnchor="page" w:tblpX="910" w:tblpY="545"/>
        <w:tblW w:w="14439" w:type="dxa"/>
        <w:tblLayout w:type="fixed"/>
        <w:tblLook w:val="04A0" w:firstRow="1" w:lastRow="0" w:firstColumn="1" w:lastColumn="0" w:noHBand="0" w:noVBand="1"/>
      </w:tblPr>
      <w:tblGrid>
        <w:gridCol w:w="1951"/>
        <w:gridCol w:w="2410"/>
        <w:gridCol w:w="2126"/>
        <w:gridCol w:w="2126"/>
        <w:gridCol w:w="1985"/>
        <w:gridCol w:w="1996"/>
        <w:gridCol w:w="1845"/>
      </w:tblGrid>
      <w:tr w:rsidR="0087762C" w:rsidRPr="001E4EDE" w:rsidTr="00EF745B">
        <w:trPr>
          <w:trHeight w:val="1832"/>
        </w:trPr>
        <w:tc>
          <w:tcPr>
            <w:tcW w:w="4361" w:type="dxa"/>
            <w:gridSpan w:val="2"/>
            <w:shd w:val="clear" w:color="auto" w:fill="auto"/>
            <w:vAlign w:val="center"/>
          </w:tcPr>
          <w:p w:rsidR="0087762C" w:rsidRPr="001E4EDE" w:rsidRDefault="0087762C" w:rsidP="0087762C">
            <w:pPr>
              <w:snapToGrid w:val="0"/>
              <w:spacing w:line="276" w:lineRule="auto"/>
              <w:jc w:val="center"/>
              <w:rPr>
                <w:sz w:val="22"/>
                <w:szCs w:val="22"/>
              </w:rPr>
            </w:pPr>
            <w:r w:rsidRPr="001E4EDE">
              <w:rPr>
                <w:noProof/>
                <w:sz w:val="22"/>
                <w:szCs w:val="22"/>
              </w:rPr>
              <w:lastRenderedPageBreak/>
              <w:drawing>
                <wp:inline distT="0" distB="0" distL="0" distR="0" wp14:anchorId="4A88E634" wp14:editId="00F42F96">
                  <wp:extent cx="1433015" cy="1148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997" t="2366" r="3509" b="3957"/>
                          <a:stretch/>
                        </pic:blipFill>
                        <pic:spPr bwMode="auto">
                          <a:xfrm>
                            <a:off x="0" y="0"/>
                            <a:ext cx="1466655" cy="1175118"/>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2126" w:type="dxa"/>
            <w:vAlign w:val="center"/>
          </w:tcPr>
          <w:p w:rsidR="0087762C" w:rsidRPr="001E4EDE" w:rsidRDefault="0087762C" w:rsidP="0087762C">
            <w:pPr>
              <w:snapToGrid w:val="0"/>
              <w:spacing w:line="276" w:lineRule="auto"/>
              <w:jc w:val="center"/>
              <w:rPr>
                <w:sz w:val="22"/>
                <w:szCs w:val="22"/>
              </w:rPr>
            </w:pPr>
            <w:r w:rsidRPr="001E4EDE">
              <w:rPr>
                <w:sz w:val="22"/>
                <w:szCs w:val="22"/>
              </w:rPr>
              <w:t>Advanced</w:t>
            </w:r>
            <w:r w:rsidRPr="001E4EDE">
              <w:rPr>
                <w:noProof/>
                <w:sz w:val="22"/>
                <w:szCs w:val="22"/>
              </w:rPr>
              <w:drawing>
                <wp:inline distT="0" distB="0" distL="0" distR="0" wp14:anchorId="32D2470A" wp14:editId="47FC114B">
                  <wp:extent cx="946205" cy="953770"/>
                  <wp:effectExtent l="0" t="0" r="0" b="114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85483" t="10815" r="2991" b="20772"/>
                          <a:stretch/>
                        </pic:blipFill>
                        <pic:spPr bwMode="auto">
                          <a:xfrm>
                            <a:off x="0" y="0"/>
                            <a:ext cx="948563" cy="956147"/>
                          </a:xfrm>
                          <a:prstGeom prst="ellipse">
                            <a:avLst/>
                          </a:prstGeom>
                          <a:ln>
                            <a:noFill/>
                          </a:ln>
                          <a:effectLst>
                            <a:softEdge rad="112500"/>
                          </a:effectLst>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2126" w:type="dxa"/>
            <w:vAlign w:val="center"/>
          </w:tcPr>
          <w:p w:rsidR="0087762C" w:rsidRPr="001E4EDE" w:rsidRDefault="0087762C" w:rsidP="0087762C">
            <w:pPr>
              <w:snapToGrid w:val="0"/>
              <w:spacing w:line="276" w:lineRule="auto"/>
              <w:jc w:val="center"/>
              <w:rPr>
                <w:sz w:val="22"/>
                <w:szCs w:val="22"/>
              </w:rPr>
            </w:pPr>
            <w:r w:rsidRPr="001E4EDE">
              <w:rPr>
                <w:sz w:val="22"/>
                <w:szCs w:val="22"/>
              </w:rPr>
              <w:t>Proficient</w:t>
            </w:r>
            <w:r w:rsidRPr="001E4EDE">
              <w:rPr>
                <w:noProof/>
                <w:sz w:val="22"/>
                <w:szCs w:val="22"/>
              </w:rPr>
              <w:drawing>
                <wp:inline distT="0" distB="0" distL="0" distR="0" wp14:anchorId="2C30343D" wp14:editId="5050DCFA">
                  <wp:extent cx="946205" cy="953770"/>
                  <wp:effectExtent l="0" t="0" r="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68920" t="17659" r="19554" b="13928"/>
                          <a:stretch/>
                        </pic:blipFill>
                        <pic:spPr bwMode="auto">
                          <a:xfrm>
                            <a:off x="0" y="0"/>
                            <a:ext cx="948563" cy="956147"/>
                          </a:xfrm>
                          <a:prstGeom prst="ellipse">
                            <a:avLst/>
                          </a:prstGeom>
                          <a:ln>
                            <a:noFill/>
                          </a:ln>
                          <a:effectLst>
                            <a:softEdge rad="112500"/>
                          </a:effectLst>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1985" w:type="dxa"/>
            <w:vAlign w:val="center"/>
          </w:tcPr>
          <w:p w:rsidR="0087762C" w:rsidRPr="001E4EDE" w:rsidRDefault="0087762C" w:rsidP="0087762C">
            <w:pPr>
              <w:snapToGrid w:val="0"/>
              <w:spacing w:line="276" w:lineRule="auto"/>
              <w:jc w:val="center"/>
              <w:rPr>
                <w:sz w:val="22"/>
                <w:szCs w:val="22"/>
              </w:rPr>
            </w:pPr>
            <w:r w:rsidRPr="001E4EDE">
              <w:rPr>
                <w:sz w:val="22"/>
                <w:szCs w:val="22"/>
              </w:rPr>
              <w:t>Developing</w:t>
            </w:r>
            <w:r w:rsidRPr="001E4EDE">
              <w:rPr>
                <w:noProof/>
                <w:sz w:val="22"/>
                <w:szCs w:val="22"/>
              </w:rPr>
              <w:drawing>
                <wp:inline distT="0" distB="0" distL="0" distR="0" wp14:anchorId="493A5456" wp14:editId="5DC24833">
                  <wp:extent cx="946205" cy="953770"/>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52356" t="15949" r="36118" b="15638"/>
                          <a:stretch/>
                        </pic:blipFill>
                        <pic:spPr bwMode="auto">
                          <a:xfrm>
                            <a:off x="0" y="0"/>
                            <a:ext cx="948563" cy="956147"/>
                          </a:xfrm>
                          <a:prstGeom prst="ellipse">
                            <a:avLst/>
                          </a:prstGeom>
                          <a:ln>
                            <a:noFill/>
                          </a:ln>
                          <a:effectLst>
                            <a:softEdge rad="112500"/>
                          </a:effectLst>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1996" w:type="dxa"/>
            <w:vAlign w:val="center"/>
          </w:tcPr>
          <w:p w:rsidR="0087762C" w:rsidRPr="001E4EDE" w:rsidRDefault="0087762C" w:rsidP="0087762C">
            <w:pPr>
              <w:snapToGrid w:val="0"/>
              <w:spacing w:line="276" w:lineRule="auto"/>
              <w:jc w:val="center"/>
              <w:rPr>
                <w:sz w:val="22"/>
                <w:szCs w:val="22"/>
              </w:rPr>
            </w:pPr>
            <w:r w:rsidRPr="001E4EDE">
              <w:rPr>
                <w:sz w:val="22"/>
                <w:szCs w:val="22"/>
              </w:rPr>
              <w:t>Emerging</w:t>
            </w:r>
            <w:r w:rsidRPr="001E4EDE">
              <w:rPr>
                <w:noProof/>
                <w:sz w:val="22"/>
                <w:szCs w:val="22"/>
              </w:rPr>
              <w:drawing>
                <wp:inline distT="0" distB="0" distL="0" distR="0" wp14:anchorId="0158A805" wp14:editId="413272FA">
                  <wp:extent cx="946205" cy="953770"/>
                  <wp:effectExtent l="0" t="0" r="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35502" t="15948" r="52972" b="15639"/>
                          <a:stretch/>
                        </pic:blipFill>
                        <pic:spPr bwMode="auto">
                          <a:xfrm>
                            <a:off x="0" y="0"/>
                            <a:ext cx="946205" cy="953770"/>
                          </a:xfrm>
                          <a:prstGeom prst="ellipse">
                            <a:avLst/>
                          </a:prstGeom>
                          <a:ln>
                            <a:noFill/>
                          </a:ln>
                          <a:effectLst>
                            <a:softEdge rad="112500"/>
                          </a:effectLst>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1845" w:type="dxa"/>
            <w:vAlign w:val="center"/>
          </w:tcPr>
          <w:p w:rsidR="0087762C" w:rsidRPr="001E4EDE" w:rsidRDefault="0087762C" w:rsidP="0087762C">
            <w:pPr>
              <w:snapToGrid w:val="0"/>
              <w:spacing w:line="276" w:lineRule="auto"/>
              <w:jc w:val="center"/>
              <w:rPr>
                <w:sz w:val="22"/>
                <w:szCs w:val="22"/>
              </w:rPr>
            </w:pPr>
            <w:r w:rsidRPr="001E4EDE">
              <w:rPr>
                <w:sz w:val="22"/>
                <w:szCs w:val="22"/>
              </w:rPr>
              <w:t>No Attempt</w:t>
            </w:r>
            <w:r w:rsidRPr="001E4EDE">
              <w:rPr>
                <w:noProof/>
                <w:sz w:val="22"/>
                <w:szCs w:val="22"/>
              </w:rPr>
              <w:drawing>
                <wp:inline distT="0" distB="0" distL="0" distR="0" wp14:anchorId="4771AC46" wp14:editId="6EEADB5C">
                  <wp:extent cx="946205" cy="953770"/>
                  <wp:effectExtent l="0" t="0" r="0"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2569" t="16519" r="85905" b="15068"/>
                          <a:stretch/>
                        </pic:blipFill>
                        <pic:spPr bwMode="auto">
                          <a:xfrm>
                            <a:off x="0" y="0"/>
                            <a:ext cx="948563" cy="956147"/>
                          </a:xfrm>
                          <a:prstGeom prst="ellipse">
                            <a:avLst/>
                          </a:prstGeom>
                          <a:ln>
                            <a:noFill/>
                          </a:ln>
                          <a:effectLst>
                            <a:softEdge rad="112500"/>
                          </a:effectLst>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r>
      <w:tr w:rsidR="0087762C" w:rsidRPr="001E4EDE" w:rsidTr="00EF745B">
        <w:trPr>
          <w:trHeight w:val="319"/>
        </w:trPr>
        <w:tc>
          <w:tcPr>
            <w:tcW w:w="1951" w:type="dxa"/>
            <w:vMerge w:val="restart"/>
            <w:shd w:val="clear" w:color="auto" w:fill="auto"/>
            <w:vAlign w:val="center"/>
          </w:tcPr>
          <w:p w:rsidR="0087762C" w:rsidRPr="001E4EDE" w:rsidRDefault="0087762C" w:rsidP="0087762C">
            <w:pPr>
              <w:snapToGrid w:val="0"/>
              <w:spacing w:line="276" w:lineRule="auto"/>
              <w:jc w:val="right"/>
              <w:rPr>
                <w:sz w:val="22"/>
                <w:szCs w:val="22"/>
              </w:rPr>
            </w:pPr>
            <w:r w:rsidRPr="001E4EDE">
              <w:rPr>
                <w:sz w:val="22"/>
                <w:szCs w:val="22"/>
              </w:rPr>
              <w:t>Critical Thinking</w:t>
            </w:r>
          </w:p>
        </w:tc>
        <w:tc>
          <w:tcPr>
            <w:tcW w:w="2410" w:type="dxa"/>
            <w:shd w:val="clear" w:color="auto" w:fill="auto"/>
            <w:vAlign w:val="center"/>
          </w:tcPr>
          <w:p w:rsidR="0087762C" w:rsidRPr="001E4EDE" w:rsidRDefault="0087762C" w:rsidP="0087762C">
            <w:pPr>
              <w:snapToGrid w:val="0"/>
              <w:spacing w:line="276" w:lineRule="auto"/>
              <w:jc w:val="center"/>
              <w:rPr>
                <w:sz w:val="22"/>
                <w:szCs w:val="22"/>
              </w:rPr>
            </w:pPr>
            <w:r w:rsidRPr="001E4EDE">
              <w:rPr>
                <w:sz w:val="22"/>
                <w:szCs w:val="22"/>
              </w:rPr>
              <w:t>Ability to Identify &amp; Solve Problems</w:t>
            </w:r>
          </w:p>
        </w:tc>
        <w:tc>
          <w:tcPr>
            <w:tcW w:w="2126" w:type="dxa"/>
            <w:vMerge w:val="restart"/>
            <w:shd w:val="clear" w:color="auto" w:fill="auto"/>
            <w:vAlign w:val="center"/>
          </w:tcPr>
          <w:p w:rsidR="0087762C" w:rsidRPr="001E4EDE" w:rsidRDefault="0087762C" w:rsidP="0087762C">
            <w:pPr>
              <w:snapToGrid w:val="0"/>
              <w:spacing w:line="276" w:lineRule="auto"/>
              <w:jc w:val="center"/>
              <w:rPr>
                <w:sz w:val="22"/>
                <w:szCs w:val="22"/>
              </w:rPr>
            </w:pPr>
            <w:r w:rsidRPr="001E4EDE">
              <w:rPr>
                <w:sz w:val="22"/>
                <w:szCs w:val="22"/>
              </w:rPr>
              <w:t>Insightful comments in class discussions</w:t>
            </w:r>
          </w:p>
          <w:p w:rsidR="0087762C" w:rsidRPr="001E4EDE" w:rsidRDefault="0087762C" w:rsidP="0087762C">
            <w:pPr>
              <w:snapToGrid w:val="0"/>
              <w:spacing w:line="276" w:lineRule="auto"/>
              <w:jc w:val="center"/>
              <w:rPr>
                <w:sz w:val="22"/>
                <w:szCs w:val="22"/>
              </w:rPr>
            </w:pPr>
            <w:r w:rsidRPr="001E4EDE">
              <w:rPr>
                <w:sz w:val="22"/>
                <w:szCs w:val="22"/>
              </w:rPr>
              <w:t>Student shows proven ability to analyze data, gather and assess resources, and disseminate opinions in a scholarly manner.</w:t>
            </w:r>
          </w:p>
        </w:tc>
        <w:tc>
          <w:tcPr>
            <w:tcW w:w="2126" w:type="dxa"/>
            <w:vMerge w:val="restart"/>
            <w:shd w:val="clear" w:color="auto" w:fill="auto"/>
            <w:vAlign w:val="center"/>
          </w:tcPr>
          <w:p w:rsidR="0087762C" w:rsidRPr="001E4EDE" w:rsidRDefault="0087762C" w:rsidP="0087762C">
            <w:pPr>
              <w:snapToGrid w:val="0"/>
              <w:spacing w:line="276" w:lineRule="auto"/>
              <w:jc w:val="center"/>
              <w:rPr>
                <w:sz w:val="22"/>
                <w:szCs w:val="22"/>
              </w:rPr>
            </w:pPr>
            <w:r w:rsidRPr="001E4EDE">
              <w:rPr>
                <w:rFonts w:hint="eastAsia"/>
                <w:sz w:val="22"/>
                <w:szCs w:val="22"/>
              </w:rPr>
              <w:t>Able to contribute to</w:t>
            </w:r>
            <w:r w:rsidRPr="001E4EDE">
              <w:rPr>
                <w:sz w:val="22"/>
                <w:szCs w:val="22"/>
              </w:rPr>
              <w:t xml:space="preserve"> class discussions</w:t>
            </w:r>
            <w:r w:rsidRPr="001E4EDE">
              <w:rPr>
                <w:rFonts w:hint="eastAsia"/>
                <w:sz w:val="22"/>
                <w:szCs w:val="22"/>
              </w:rPr>
              <w:t xml:space="preserve">, and to perform a basic </w:t>
            </w:r>
            <w:r w:rsidRPr="001E4EDE">
              <w:rPr>
                <w:sz w:val="22"/>
                <w:szCs w:val="22"/>
              </w:rPr>
              <w:t>analy</w:t>
            </w:r>
            <w:r w:rsidRPr="001E4EDE">
              <w:rPr>
                <w:rFonts w:hint="eastAsia"/>
                <w:sz w:val="22"/>
                <w:szCs w:val="22"/>
              </w:rPr>
              <w:t>sis of</w:t>
            </w:r>
            <w:r w:rsidRPr="001E4EDE">
              <w:rPr>
                <w:sz w:val="22"/>
                <w:szCs w:val="22"/>
              </w:rPr>
              <w:t xml:space="preserve"> data, gather and assess resources, and </w:t>
            </w:r>
            <w:r w:rsidRPr="001E4EDE">
              <w:rPr>
                <w:rFonts w:hint="eastAsia"/>
                <w:sz w:val="22"/>
                <w:szCs w:val="22"/>
              </w:rPr>
              <w:t>express</w:t>
            </w:r>
            <w:r w:rsidRPr="001E4EDE">
              <w:rPr>
                <w:sz w:val="22"/>
                <w:szCs w:val="22"/>
              </w:rPr>
              <w:t xml:space="preserve"> opinions in </w:t>
            </w:r>
            <w:r w:rsidRPr="001E4EDE">
              <w:rPr>
                <w:rFonts w:hint="eastAsia"/>
                <w:sz w:val="22"/>
                <w:szCs w:val="22"/>
              </w:rPr>
              <w:t xml:space="preserve">an adequate </w:t>
            </w:r>
            <w:r w:rsidRPr="001E4EDE">
              <w:rPr>
                <w:sz w:val="22"/>
                <w:szCs w:val="22"/>
              </w:rPr>
              <w:t>manner.</w:t>
            </w:r>
          </w:p>
        </w:tc>
        <w:tc>
          <w:tcPr>
            <w:tcW w:w="1985" w:type="dxa"/>
            <w:vMerge w:val="restart"/>
            <w:shd w:val="clear" w:color="auto" w:fill="auto"/>
            <w:vAlign w:val="center"/>
          </w:tcPr>
          <w:p w:rsidR="0087762C" w:rsidRPr="001E4EDE" w:rsidRDefault="0087762C" w:rsidP="0087762C">
            <w:pPr>
              <w:snapToGrid w:val="0"/>
              <w:spacing w:line="276" w:lineRule="auto"/>
              <w:jc w:val="center"/>
              <w:rPr>
                <w:sz w:val="22"/>
                <w:szCs w:val="22"/>
              </w:rPr>
            </w:pPr>
            <w:r w:rsidRPr="001E4EDE">
              <w:rPr>
                <w:rFonts w:hint="eastAsia"/>
                <w:sz w:val="22"/>
                <w:szCs w:val="22"/>
              </w:rPr>
              <w:t>Beginning to visualize the ways in which information can be combined and applied to solving a given problem, but struggles with complex and relationships</w:t>
            </w:r>
          </w:p>
        </w:tc>
        <w:tc>
          <w:tcPr>
            <w:tcW w:w="1996" w:type="dxa"/>
            <w:vMerge w:val="restart"/>
            <w:shd w:val="clear" w:color="auto" w:fill="auto"/>
            <w:vAlign w:val="center"/>
          </w:tcPr>
          <w:p w:rsidR="0087762C" w:rsidRPr="001E4EDE" w:rsidRDefault="0087762C" w:rsidP="0087762C">
            <w:pPr>
              <w:snapToGrid w:val="0"/>
              <w:spacing w:line="276" w:lineRule="auto"/>
              <w:jc w:val="center"/>
              <w:rPr>
                <w:sz w:val="22"/>
                <w:szCs w:val="22"/>
              </w:rPr>
            </w:pPr>
            <w:r w:rsidRPr="001E4EDE">
              <w:rPr>
                <w:rFonts w:hint="eastAsia"/>
                <w:sz w:val="22"/>
                <w:szCs w:val="22"/>
              </w:rPr>
              <w:t>Student shows motivation but must learn the concepts and mechanisms that apply to critical thinking, such as information gathering, assessment and synthesis</w:t>
            </w:r>
          </w:p>
        </w:tc>
        <w:tc>
          <w:tcPr>
            <w:tcW w:w="1845" w:type="dxa"/>
            <w:vMerge w:val="restart"/>
            <w:vAlign w:val="center"/>
          </w:tcPr>
          <w:p w:rsidR="0087762C" w:rsidRPr="001E4EDE" w:rsidRDefault="0087762C" w:rsidP="0087762C">
            <w:pPr>
              <w:snapToGrid w:val="0"/>
              <w:spacing w:line="276" w:lineRule="auto"/>
              <w:jc w:val="center"/>
              <w:rPr>
                <w:sz w:val="22"/>
                <w:szCs w:val="22"/>
              </w:rPr>
            </w:pPr>
            <w:r w:rsidRPr="001E4EDE">
              <w:rPr>
                <w:sz w:val="22"/>
                <w:szCs w:val="22"/>
              </w:rPr>
              <w:t>Insufficient effort or evidence of achievement</w:t>
            </w:r>
          </w:p>
        </w:tc>
      </w:tr>
      <w:tr w:rsidR="0087762C" w:rsidRPr="001E4EDE" w:rsidTr="00EF745B">
        <w:trPr>
          <w:trHeight w:val="227"/>
        </w:trPr>
        <w:tc>
          <w:tcPr>
            <w:tcW w:w="1951" w:type="dxa"/>
            <w:vMerge/>
            <w:shd w:val="clear" w:color="auto" w:fill="auto"/>
            <w:vAlign w:val="center"/>
          </w:tcPr>
          <w:p w:rsidR="0087762C" w:rsidRPr="001E4EDE" w:rsidRDefault="0087762C" w:rsidP="0087762C">
            <w:pPr>
              <w:snapToGrid w:val="0"/>
              <w:spacing w:line="276" w:lineRule="auto"/>
              <w:jc w:val="right"/>
              <w:rPr>
                <w:sz w:val="22"/>
                <w:szCs w:val="22"/>
              </w:rPr>
            </w:pPr>
          </w:p>
        </w:tc>
        <w:tc>
          <w:tcPr>
            <w:tcW w:w="2410" w:type="dxa"/>
            <w:shd w:val="clear" w:color="auto" w:fill="auto"/>
            <w:vAlign w:val="center"/>
          </w:tcPr>
          <w:p w:rsidR="0087762C" w:rsidRPr="001E4EDE" w:rsidRDefault="0087762C" w:rsidP="0087762C">
            <w:pPr>
              <w:snapToGrid w:val="0"/>
              <w:spacing w:line="276" w:lineRule="auto"/>
              <w:jc w:val="center"/>
              <w:rPr>
                <w:sz w:val="22"/>
                <w:szCs w:val="22"/>
              </w:rPr>
            </w:pPr>
            <w:r w:rsidRPr="001E4EDE">
              <w:rPr>
                <w:sz w:val="22"/>
                <w:szCs w:val="22"/>
              </w:rPr>
              <w:t>Information Gathering</w:t>
            </w:r>
          </w:p>
        </w:tc>
        <w:tc>
          <w:tcPr>
            <w:tcW w:w="2126" w:type="dxa"/>
            <w:vMerge/>
            <w:shd w:val="clear" w:color="auto" w:fill="auto"/>
            <w:vAlign w:val="center"/>
          </w:tcPr>
          <w:p w:rsidR="0087762C" w:rsidRPr="001E4EDE" w:rsidRDefault="0087762C" w:rsidP="0087762C">
            <w:pPr>
              <w:snapToGrid w:val="0"/>
              <w:spacing w:line="276" w:lineRule="auto"/>
              <w:jc w:val="center"/>
              <w:rPr>
                <w:sz w:val="22"/>
                <w:szCs w:val="22"/>
              </w:rPr>
            </w:pPr>
          </w:p>
        </w:tc>
        <w:tc>
          <w:tcPr>
            <w:tcW w:w="2126" w:type="dxa"/>
            <w:vMerge/>
            <w:shd w:val="clear" w:color="auto" w:fill="auto"/>
            <w:vAlign w:val="center"/>
          </w:tcPr>
          <w:p w:rsidR="0087762C" w:rsidRPr="001E4EDE" w:rsidRDefault="0087762C" w:rsidP="0087762C">
            <w:pPr>
              <w:snapToGrid w:val="0"/>
              <w:spacing w:line="276" w:lineRule="auto"/>
              <w:jc w:val="center"/>
              <w:rPr>
                <w:sz w:val="22"/>
                <w:szCs w:val="22"/>
              </w:rPr>
            </w:pPr>
          </w:p>
        </w:tc>
        <w:tc>
          <w:tcPr>
            <w:tcW w:w="1985" w:type="dxa"/>
            <w:vMerge/>
            <w:shd w:val="clear" w:color="auto" w:fill="auto"/>
            <w:vAlign w:val="center"/>
          </w:tcPr>
          <w:p w:rsidR="0087762C" w:rsidRPr="001E4EDE" w:rsidRDefault="0087762C" w:rsidP="0087762C">
            <w:pPr>
              <w:snapToGrid w:val="0"/>
              <w:spacing w:line="276" w:lineRule="auto"/>
              <w:jc w:val="center"/>
              <w:rPr>
                <w:sz w:val="22"/>
                <w:szCs w:val="22"/>
              </w:rPr>
            </w:pPr>
          </w:p>
        </w:tc>
        <w:tc>
          <w:tcPr>
            <w:tcW w:w="1996" w:type="dxa"/>
            <w:vMerge/>
            <w:shd w:val="clear" w:color="auto" w:fill="auto"/>
            <w:vAlign w:val="center"/>
          </w:tcPr>
          <w:p w:rsidR="0087762C" w:rsidRPr="001E4EDE" w:rsidRDefault="0087762C" w:rsidP="0087762C">
            <w:pPr>
              <w:snapToGrid w:val="0"/>
              <w:spacing w:line="276" w:lineRule="auto"/>
              <w:jc w:val="center"/>
              <w:rPr>
                <w:sz w:val="22"/>
                <w:szCs w:val="22"/>
              </w:rPr>
            </w:pPr>
          </w:p>
        </w:tc>
        <w:tc>
          <w:tcPr>
            <w:tcW w:w="1845" w:type="dxa"/>
            <w:vMerge/>
            <w:shd w:val="clear" w:color="auto" w:fill="BDD6EE" w:themeFill="accent1" w:themeFillTint="66"/>
            <w:vAlign w:val="center"/>
          </w:tcPr>
          <w:p w:rsidR="0087762C" w:rsidRPr="001E4EDE" w:rsidRDefault="0087762C" w:rsidP="0087762C">
            <w:pPr>
              <w:snapToGrid w:val="0"/>
              <w:spacing w:line="276" w:lineRule="auto"/>
              <w:jc w:val="center"/>
              <w:rPr>
                <w:sz w:val="22"/>
                <w:szCs w:val="22"/>
              </w:rPr>
            </w:pPr>
          </w:p>
        </w:tc>
      </w:tr>
      <w:tr w:rsidR="0087762C" w:rsidRPr="001E4EDE" w:rsidTr="00EF745B">
        <w:trPr>
          <w:trHeight w:val="227"/>
        </w:trPr>
        <w:tc>
          <w:tcPr>
            <w:tcW w:w="1951" w:type="dxa"/>
            <w:vMerge/>
            <w:shd w:val="clear" w:color="auto" w:fill="auto"/>
            <w:vAlign w:val="center"/>
          </w:tcPr>
          <w:p w:rsidR="0087762C" w:rsidRPr="001E4EDE" w:rsidRDefault="0087762C" w:rsidP="0087762C">
            <w:pPr>
              <w:snapToGrid w:val="0"/>
              <w:spacing w:line="276" w:lineRule="auto"/>
              <w:jc w:val="right"/>
              <w:rPr>
                <w:sz w:val="22"/>
                <w:szCs w:val="22"/>
              </w:rPr>
            </w:pPr>
          </w:p>
        </w:tc>
        <w:tc>
          <w:tcPr>
            <w:tcW w:w="2410" w:type="dxa"/>
            <w:shd w:val="clear" w:color="auto" w:fill="auto"/>
            <w:vAlign w:val="center"/>
          </w:tcPr>
          <w:p w:rsidR="0087762C" w:rsidRPr="001E4EDE" w:rsidRDefault="0087762C" w:rsidP="0087762C">
            <w:pPr>
              <w:snapToGrid w:val="0"/>
              <w:spacing w:line="276" w:lineRule="auto"/>
              <w:jc w:val="center"/>
              <w:rPr>
                <w:sz w:val="22"/>
                <w:szCs w:val="22"/>
              </w:rPr>
            </w:pPr>
            <w:r w:rsidRPr="001E4EDE">
              <w:rPr>
                <w:sz w:val="22"/>
                <w:szCs w:val="22"/>
              </w:rPr>
              <w:t>Assessment of Credibility</w:t>
            </w:r>
          </w:p>
        </w:tc>
        <w:tc>
          <w:tcPr>
            <w:tcW w:w="2126" w:type="dxa"/>
            <w:vMerge/>
            <w:shd w:val="clear" w:color="auto" w:fill="auto"/>
            <w:vAlign w:val="center"/>
          </w:tcPr>
          <w:p w:rsidR="0087762C" w:rsidRPr="001E4EDE" w:rsidRDefault="0087762C" w:rsidP="0087762C">
            <w:pPr>
              <w:snapToGrid w:val="0"/>
              <w:spacing w:line="276" w:lineRule="auto"/>
              <w:jc w:val="center"/>
              <w:rPr>
                <w:sz w:val="22"/>
                <w:szCs w:val="22"/>
              </w:rPr>
            </w:pPr>
          </w:p>
        </w:tc>
        <w:tc>
          <w:tcPr>
            <w:tcW w:w="2126" w:type="dxa"/>
            <w:vMerge/>
            <w:shd w:val="clear" w:color="auto" w:fill="auto"/>
            <w:vAlign w:val="center"/>
          </w:tcPr>
          <w:p w:rsidR="0087762C" w:rsidRPr="001E4EDE" w:rsidRDefault="0087762C" w:rsidP="0087762C">
            <w:pPr>
              <w:snapToGrid w:val="0"/>
              <w:spacing w:line="276" w:lineRule="auto"/>
              <w:jc w:val="center"/>
              <w:rPr>
                <w:sz w:val="22"/>
                <w:szCs w:val="22"/>
              </w:rPr>
            </w:pPr>
          </w:p>
        </w:tc>
        <w:tc>
          <w:tcPr>
            <w:tcW w:w="1985" w:type="dxa"/>
            <w:vMerge/>
            <w:shd w:val="clear" w:color="auto" w:fill="auto"/>
            <w:vAlign w:val="center"/>
          </w:tcPr>
          <w:p w:rsidR="0087762C" w:rsidRPr="001E4EDE" w:rsidRDefault="0087762C" w:rsidP="0087762C">
            <w:pPr>
              <w:snapToGrid w:val="0"/>
              <w:spacing w:line="276" w:lineRule="auto"/>
              <w:jc w:val="center"/>
              <w:rPr>
                <w:sz w:val="22"/>
                <w:szCs w:val="22"/>
              </w:rPr>
            </w:pPr>
          </w:p>
        </w:tc>
        <w:tc>
          <w:tcPr>
            <w:tcW w:w="1996" w:type="dxa"/>
            <w:vMerge/>
            <w:shd w:val="clear" w:color="auto" w:fill="auto"/>
            <w:vAlign w:val="center"/>
          </w:tcPr>
          <w:p w:rsidR="0087762C" w:rsidRPr="001E4EDE" w:rsidRDefault="0087762C" w:rsidP="0087762C">
            <w:pPr>
              <w:snapToGrid w:val="0"/>
              <w:spacing w:line="276" w:lineRule="auto"/>
              <w:jc w:val="center"/>
              <w:rPr>
                <w:sz w:val="22"/>
                <w:szCs w:val="22"/>
              </w:rPr>
            </w:pPr>
          </w:p>
        </w:tc>
        <w:tc>
          <w:tcPr>
            <w:tcW w:w="1845" w:type="dxa"/>
            <w:vMerge/>
            <w:vAlign w:val="center"/>
          </w:tcPr>
          <w:p w:rsidR="0087762C" w:rsidRPr="001E4EDE" w:rsidRDefault="0087762C" w:rsidP="0087762C">
            <w:pPr>
              <w:snapToGrid w:val="0"/>
              <w:spacing w:line="276" w:lineRule="auto"/>
              <w:jc w:val="center"/>
              <w:rPr>
                <w:sz w:val="22"/>
                <w:szCs w:val="22"/>
              </w:rPr>
            </w:pPr>
          </w:p>
        </w:tc>
      </w:tr>
      <w:tr w:rsidR="0087762C" w:rsidRPr="001E4EDE" w:rsidTr="00EF745B">
        <w:trPr>
          <w:trHeight w:val="364"/>
        </w:trPr>
        <w:tc>
          <w:tcPr>
            <w:tcW w:w="1951" w:type="dxa"/>
            <w:vMerge/>
            <w:shd w:val="clear" w:color="auto" w:fill="auto"/>
            <w:vAlign w:val="center"/>
          </w:tcPr>
          <w:p w:rsidR="0087762C" w:rsidRPr="001E4EDE" w:rsidRDefault="0087762C" w:rsidP="0087762C">
            <w:pPr>
              <w:snapToGrid w:val="0"/>
              <w:spacing w:line="276" w:lineRule="auto"/>
              <w:jc w:val="right"/>
              <w:rPr>
                <w:sz w:val="22"/>
                <w:szCs w:val="22"/>
              </w:rPr>
            </w:pPr>
          </w:p>
        </w:tc>
        <w:tc>
          <w:tcPr>
            <w:tcW w:w="2410" w:type="dxa"/>
            <w:shd w:val="clear" w:color="auto" w:fill="auto"/>
            <w:vAlign w:val="center"/>
          </w:tcPr>
          <w:p w:rsidR="0087762C" w:rsidRPr="001E4EDE" w:rsidRDefault="0087762C" w:rsidP="0087762C">
            <w:pPr>
              <w:snapToGrid w:val="0"/>
              <w:spacing w:line="276" w:lineRule="auto"/>
              <w:jc w:val="center"/>
              <w:rPr>
                <w:sz w:val="22"/>
                <w:szCs w:val="22"/>
              </w:rPr>
            </w:pPr>
            <w:r w:rsidRPr="001E4EDE">
              <w:rPr>
                <w:sz w:val="22"/>
                <w:szCs w:val="22"/>
              </w:rPr>
              <w:t>Social Skills</w:t>
            </w:r>
          </w:p>
        </w:tc>
        <w:tc>
          <w:tcPr>
            <w:tcW w:w="2126" w:type="dxa"/>
            <w:vMerge/>
            <w:shd w:val="clear" w:color="auto" w:fill="auto"/>
            <w:vAlign w:val="center"/>
          </w:tcPr>
          <w:p w:rsidR="0087762C" w:rsidRPr="001E4EDE" w:rsidRDefault="0087762C" w:rsidP="0087762C">
            <w:pPr>
              <w:snapToGrid w:val="0"/>
              <w:spacing w:line="276" w:lineRule="auto"/>
              <w:jc w:val="center"/>
              <w:rPr>
                <w:sz w:val="22"/>
                <w:szCs w:val="22"/>
              </w:rPr>
            </w:pPr>
          </w:p>
        </w:tc>
        <w:tc>
          <w:tcPr>
            <w:tcW w:w="2126" w:type="dxa"/>
            <w:vMerge/>
            <w:shd w:val="clear" w:color="auto" w:fill="auto"/>
            <w:vAlign w:val="center"/>
          </w:tcPr>
          <w:p w:rsidR="0087762C" w:rsidRPr="001E4EDE" w:rsidRDefault="0087762C" w:rsidP="0087762C">
            <w:pPr>
              <w:snapToGrid w:val="0"/>
              <w:spacing w:line="276" w:lineRule="auto"/>
              <w:jc w:val="center"/>
              <w:rPr>
                <w:sz w:val="22"/>
                <w:szCs w:val="22"/>
              </w:rPr>
            </w:pPr>
          </w:p>
        </w:tc>
        <w:tc>
          <w:tcPr>
            <w:tcW w:w="1985" w:type="dxa"/>
            <w:vMerge/>
            <w:shd w:val="clear" w:color="auto" w:fill="auto"/>
            <w:vAlign w:val="center"/>
          </w:tcPr>
          <w:p w:rsidR="0087762C" w:rsidRPr="001E4EDE" w:rsidRDefault="0087762C" w:rsidP="0087762C">
            <w:pPr>
              <w:snapToGrid w:val="0"/>
              <w:spacing w:line="276" w:lineRule="auto"/>
              <w:jc w:val="center"/>
              <w:rPr>
                <w:sz w:val="22"/>
                <w:szCs w:val="22"/>
              </w:rPr>
            </w:pPr>
          </w:p>
        </w:tc>
        <w:tc>
          <w:tcPr>
            <w:tcW w:w="1996" w:type="dxa"/>
            <w:vMerge/>
            <w:shd w:val="clear" w:color="auto" w:fill="auto"/>
            <w:vAlign w:val="center"/>
          </w:tcPr>
          <w:p w:rsidR="0087762C" w:rsidRPr="001E4EDE" w:rsidRDefault="0087762C" w:rsidP="0087762C">
            <w:pPr>
              <w:snapToGrid w:val="0"/>
              <w:spacing w:line="276" w:lineRule="auto"/>
              <w:jc w:val="center"/>
              <w:rPr>
                <w:sz w:val="22"/>
                <w:szCs w:val="22"/>
              </w:rPr>
            </w:pPr>
          </w:p>
        </w:tc>
        <w:tc>
          <w:tcPr>
            <w:tcW w:w="1845" w:type="dxa"/>
            <w:vMerge/>
            <w:vAlign w:val="center"/>
          </w:tcPr>
          <w:p w:rsidR="0087762C" w:rsidRPr="001E4EDE" w:rsidRDefault="0087762C" w:rsidP="0087762C">
            <w:pPr>
              <w:snapToGrid w:val="0"/>
              <w:spacing w:line="276" w:lineRule="auto"/>
              <w:jc w:val="center"/>
              <w:rPr>
                <w:sz w:val="22"/>
                <w:szCs w:val="22"/>
              </w:rPr>
            </w:pPr>
          </w:p>
        </w:tc>
      </w:tr>
      <w:tr w:rsidR="0087762C" w:rsidRPr="001E4EDE" w:rsidTr="00EF745B">
        <w:trPr>
          <w:trHeight w:val="364"/>
        </w:trPr>
        <w:tc>
          <w:tcPr>
            <w:tcW w:w="1951" w:type="dxa"/>
            <w:vMerge/>
            <w:shd w:val="clear" w:color="auto" w:fill="auto"/>
            <w:vAlign w:val="center"/>
          </w:tcPr>
          <w:p w:rsidR="0087762C" w:rsidRPr="001E4EDE" w:rsidRDefault="0087762C" w:rsidP="0087762C">
            <w:pPr>
              <w:snapToGrid w:val="0"/>
              <w:spacing w:line="276" w:lineRule="auto"/>
              <w:jc w:val="right"/>
              <w:rPr>
                <w:sz w:val="22"/>
                <w:szCs w:val="22"/>
              </w:rPr>
            </w:pPr>
          </w:p>
        </w:tc>
        <w:tc>
          <w:tcPr>
            <w:tcW w:w="2410" w:type="dxa"/>
            <w:shd w:val="clear" w:color="auto" w:fill="auto"/>
            <w:vAlign w:val="center"/>
          </w:tcPr>
          <w:p w:rsidR="0087762C" w:rsidRPr="001E4EDE" w:rsidRDefault="0087762C" w:rsidP="0087762C">
            <w:pPr>
              <w:snapToGrid w:val="0"/>
              <w:spacing w:line="276" w:lineRule="auto"/>
              <w:jc w:val="center"/>
              <w:rPr>
                <w:sz w:val="22"/>
                <w:szCs w:val="22"/>
              </w:rPr>
            </w:pPr>
            <w:r w:rsidRPr="001E4EDE">
              <w:rPr>
                <w:sz w:val="22"/>
                <w:szCs w:val="22"/>
              </w:rPr>
              <w:t>Professional Skills</w:t>
            </w:r>
          </w:p>
        </w:tc>
        <w:tc>
          <w:tcPr>
            <w:tcW w:w="2126" w:type="dxa"/>
            <w:vMerge/>
            <w:shd w:val="clear" w:color="auto" w:fill="auto"/>
            <w:vAlign w:val="center"/>
          </w:tcPr>
          <w:p w:rsidR="0087762C" w:rsidRPr="001E4EDE" w:rsidRDefault="0087762C" w:rsidP="0087762C">
            <w:pPr>
              <w:snapToGrid w:val="0"/>
              <w:spacing w:line="276" w:lineRule="auto"/>
              <w:jc w:val="center"/>
              <w:rPr>
                <w:sz w:val="22"/>
                <w:szCs w:val="22"/>
              </w:rPr>
            </w:pPr>
          </w:p>
        </w:tc>
        <w:tc>
          <w:tcPr>
            <w:tcW w:w="2126" w:type="dxa"/>
            <w:vMerge/>
            <w:shd w:val="clear" w:color="auto" w:fill="auto"/>
            <w:vAlign w:val="center"/>
          </w:tcPr>
          <w:p w:rsidR="0087762C" w:rsidRPr="001E4EDE" w:rsidRDefault="0087762C" w:rsidP="0087762C">
            <w:pPr>
              <w:snapToGrid w:val="0"/>
              <w:spacing w:line="276" w:lineRule="auto"/>
              <w:jc w:val="center"/>
              <w:rPr>
                <w:sz w:val="22"/>
                <w:szCs w:val="22"/>
              </w:rPr>
            </w:pPr>
          </w:p>
        </w:tc>
        <w:tc>
          <w:tcPr>
            <w:tcW w:w="1985" w:type="dxa"/>
            <w:vMerge/>
            <w:shd w:val="clear" w:color="auto" w:fill="auto"/>
            <w:vAlign w:val="center"/>
          </w:tcPr>
          <w:p w:rsidR="0087762C" w:rsidRPr="001E4EDE" w:rsidRDefault="0087762C" w:rsidP="0087762C">
            <w:pPr>
              <w:snapToGrid w:val="0"/>
              <w:spacing w:line="276" w:lineRule="auto"/>
              <w:jc w:val="center"/>
              <w:rPr>
                <w:sz w:val="22"/>
                <w:szCs w:val="22"/>
              </w:rPr>
            </w:pPr>
          </w:p>
        </w:tc>
        <w:tc>
          <w:tcPr>
            <w:tcW w:w="1996" w:type="dxa"/>
            <w:vMerge/>
            <w:shd w:val="clear" w:color="auto" w:fill="auto"/>
            <w:vAlign w:val="center"/>
          </w:tcPr>
          <w:p w:rsidR="0087762C" w:rsidRPr="001E4EDE" w:rsidRDefault="0087762C" w:rsidP="0087762C">
            <w:pPr>
              <w:snapToGrid w:val="0"/>
              <w:spacing w:line="276" w:lineRule="auto"/>
              <w:jc w:val="center"/>
              <w:rPr>
                <w:sz w:val="22"/>
                <w:szCs w:val="22"/>
              </w:rPr>
            </w:pPr>
          </w:p>
        </w:tc>
        <w:tc>
          <w:tcPr>
            <w:tcW w:w="1845" w:type="dxa"/>
            <w:vMerge/>
            <w:vAlign w:val="center"/>
          </w:tcPr>
          <w:p w:rsidR="0087762C" w:rsidRPr="001E4EDE" w:rsidRDefault="0087762C" w:rsidP="0087762C">
            <w:pPr>
              <w:snapToGrid w:val="0"/>
              <w:spacing w:line="276" w:lineRule="auto"/>
              <w:jc w:val="center"/>
              <w:rPr>
                <w:sz w:val="22"/>
                <w:szCs w:val="22"/>
              </w:rPr>
            </w:pPr>
          </w:p>
        </w:tc>
      </w:tr>
      <w:tr w:rsidR="0087762C" w:rsidRPr="001E4EDE" w:rsidTr="00EF745B">
        <w:trPr>
          <w:trHeight w:val="643"/>
        </w:trPr>
        <w:tc>
          <w:tcPr>
            <w:tcW w:w="1951" w:type="dxa"/>
            <w:vMerge w:val="restart"/>
            <w:shd w:val="clear" w:color="auto" w:fill="auto"/>
            <w:vAlign w:val="center"/>
          </w:tcPr>
          <w:p w:rsidR="0087762C" w:rsidRPr="001E4EDE" w:rsidRDefault="0087762C" w:rsidP="0087762C">
            <w:pPr>
              <w:snapToGrid w:val="0"/>
              <w:spacing w:line="276" w:lineRule="auto"/>
              <w:jc w:val="right"/>
              <w:rPr>
                <w:sz w:val="22"/>
                <w:szCs w:val="22"/>
              </w:rPr>
            </w:pPr>
            <w:r w:rsidRPr="001E4EDE">
              <w:rPr>
                <w:sz w:val="22"/>
                <w:szCs w:val="22"/>
              </w:rPr>
              <w:t>Global Perspectives</w:t>
            </w:r>
          </w:p>
        </w:tc>
        <w:tc>
          <w:tcPr>
            <w:tcW w:w="2410" w:type="dxa"/>
            <w:shd w:val="clear" w:color="auto" w:fill="auto"/>
            <w:vAlign w:val="center"/>
          </w:tcPr>
          <w:p w:rsidR="0087762C" w:rsidRPr="001E4EDE" w:rsidRDefault="0087762C" w:rsidP="0087762C">
            <w:pPr>
              <w:snapToGrid w:val="0"/>
              <w:spacing w:line="276" w:lineRule="auto"/>
              <w:jc w:val="center"/>
              <w:rPr>
                <w:sz w:val="22"/>
                <w:szCs w:val="22"/>
              </w:rPr>
            </w:pPr>
            <w:r w:rsidRPr="001E4EDE">
              <w:rPr>
                <w:sz w:val="22"/>
                <w:szCs w:val="22"/>
              </w:rPr>
              <w:t>Cultural Relevancy</w:t>
            </w:r>
          </w:p>
        </w:tc>
        <w:tc>
          <w:tcPr>
            <w:tcW w:w="2126" w:type="dxa"/>
            <w:vMerge w:val="restart"/>
            <w:shd w:val="clear" w:color="auto" w:fill="auto"/>
            <w:vAlign w:val="center"/>
          </w:tcPr>
          <w:p w:rsidR="0087762C" w:rsidRPr="001E4EDE" w:rsidRDefault="0087762C" w:rsidP="0087762C">
            <w:pPr>
              <w:snapToGrid w:val="0"/>
              <w:spacing w:line="276" w:lineRule="auto"/>
              <w:jc w:val="center"/>
              <w:rPr>
                <w:sz w:val="22"/>
                <w:szCs w:val="22"/>
              </w:rPr>
            </w:pPr>
            <w:r w:rsidRPr="001E4EDE">
              <w:rPr>
                <w:sz w:val="22"/>
                <w:szCs w:val="22"/>
              </w:rPr>
              <w:t>Fully engaged in current events and shows and understanding of social inequalities and cultural differences.</w:t>
            </w:r>
          </w:p>
        </w:tc>
        <w:tc>
          <w:tcPr>
            <w:tcW w:w="2126" w:type="dxa"/>
            <w:vMerge w:val="restart"/>
            <w:shd w:val="clear" w:color="auto" w:fill="auto"/>
            <w:vAlign w:val="center"/>
          </w:tcPr>
          <w:p w:rsidR="0087762C" w:rsidRPr="001E4EDE" w:rsidRDefault="0087762C" w:rsidP="0087762C">
            <w:pPr>
              <w:snapToGrid w:val="0"/>
              <w:spacing w:line="276" w:lineRule="auto"/>
              <w:jc w:val="center"/>
              <w:rPr>
                <w:sz w:val="22"/>
                <w:szCs w:val="22"/>
              </w:rPr>
            </w:pPr>
            <w:r w:rsidRPr="001E4EDE">
              <w:rPr>
                <w:sz w:val="22"/>
                <w:szCs w:val="22"/>
              </w:rPr>
              <w:t>Student is aware of current events and world cultures, but is unable to apply macro</w:t>
            </w:r>
            <w:r w:rsidRPr="001E4EDE">
              <w:rPr>
                <w:rFonts w:hint="eastAsia"/>
                <w:sz w:val="22"/>
                <w:szCs w:val="22"/>
              </w:rPr>
              <w:t>-</w:t>
            </w:r>
            <w:r w:rsidRPr="001E4EDE">
              <w:rPr>
                <w:sz w:val="22"/>
                <w:szCs w:val="22"/>
              </w:rPr>
              <w:t>level situations to her/his own life.</w:t>
            </w:r>
          </w:p>
        </w:tc>
        <w:tc>
          <w:tcPr>
            <w:tcW w:w="1985" w:type="dxa"/>
            <w:vMerge w:val="restart"/>
            <w:shd w:val="clear" w:color="auto" w:fill="auto"/>
            <w:vAlign w:val="center"/>
          </w:tcPr>
          <w:p w:rsidR="0087762C" w:rsidRPr="001E4EDE" w:rsidRDefault="0087762C" w:rsidP="0087762C">
            <w:pPr>
              <w:snapToGrid w:val="0"/>
              <w:spacing w:line="276" w:lineRule="auto"/>
              <w:jc w:val="center"/>
              <w:rPr>
                <w:sz w:val="22"/>
                <w:szCs w:val="22"/>
              </w:rPr>
            </w:pPr>
            <w:r w:rsidRPr="001E4EDE">
              <w:rPr>
                <w:sz w:val="22"/>
                <w:szCs w:val="22"/>
              </w:rPr>
              <w:t>Exhibits interest and intrigue in current events and world culture, but has difficulty understanding relevancy.</w:t>
            </w:r>
          </w:p>
        </w:tc>
        <w:tc>
          <w:tcPr>
            <w:tcW w:w="1996" w:type="dxa"/>
            <w:vMerge w:val="restart"/>
            <w:shd w:val="clear" w:color="auto" w:fill="auto"/>
            <w:vAlign w:val="center"/>
          </w:tcPr>
          <w:p w:rsidR="0087762C" w:rsidRPr="001E4EDE" w:rsidRDefault="0087762C" w:rsidP="0087762C">
            <w:pPr>
              <w:snapToGrid w:val="0"/>
              <w:spacing w:line="276" w:lineRule="auto"/>
              <w:jc w:val="center"/>
              <w:rPr>
                <w:sz w:val="22"/>
                <w:szCs w:val="22"/>
              </w:rPr>
            </w:pPr>
            <w:r w:rsidRPr="001E4EDE">
              <w:rPr>
                <w:sz w:val="22"/>
                <w:szCs w:val="22"/>
              </w:rPr>
              <w:t>Student expresses one-sided ideals from an ethnocentric point of view. Completely lacks awareness of world issues or events.</w:t>
            </w:r>
          </w:p>
        </w:tc>
        <w:tc>
          <w:tcPr>
            <w:tcW w:w="1845" w:type="dxa"/>
            <w:vMerge/>
            <w:vAlign w:val="center"/>
          </w:tcPr>
          <w:p w:rsidR="0087762C" w:rsidRPr="001E4EDE" w:rsidRDefault="0087762C" w:rsidP="0087762C">
            <w:pPr>
              <w:snapToGrid w:val="0"/>
              <w:spacing w:line="276" w:lineRule="auto"/>
              <w:jc w:val="center"/>
              <w:rPr>
                <w:sz w:val="22"/>
                <w:szCs w:val="22"/>
              </w:rPr>
            </w:pPr>
          </w:p>
        </w:tc>
      </w:tr>
      <w:tr w:rsidR="0087762C" w:rsidRPr="001E4EDE" w:rsidTr="00EF745B">
        <w:trPr>
          <w:trHeight w:val="362"/>
        </w:trPr>
        <w:tc>
          <w:tcPr>
            <w:tcW w:w="1951" w:type="dxa"/>
            <w:vMerge/>
            <w:shd w:val="clear" w:color="auto" w:fill="auto"/>
            <w:vAlign w:val="center"/>
          </w:tcPr>
          <w:p w:rsidR="0087762C" w:rsidRPr="001E4EDE" w:rsidRDefault="0087762C" w:rsidP="0087762C">
            <w:pPr>
              <w:snapToGrid w:val="0"/>
              <w:spacing w:line="276" w:lineRule="auto"/>
              <w:jc w:val="right"/>
              <w:rPr>
                <w:sz w:val="22"/>
                <w:szCs w:val="22"/>
              </w:rPr>
            </w:pPr>
          </w:p>
        </w:tc>
        <w:tc>
          <w:tcPr>
            <w:tcW w:w="2410" w:type="dxa"/>
            <w:shd w:val="clear" w:color="auto" w:fill="auto"/>
            <w:vAlign w:val="center"/>
          </w:tcPr>
          <w:p w:rsidR="0087762C" w:rsidRPr="001E4EDE" w:rsidRDefault="0087762C" w:rsidP="0087762C">
            <w:pPr>
              <w:snapToGrid w:val="0"/>
              <w:spacing w:line="276" w:lineRule="auto"/>
              <w:jc w:val="center"/>
              <w:rPr>
                <w:sz w:val="22"/>
                <w:szCs w:val="22"/>
              </w:rPr>
            </w:pPr>
            <w:r w:rsidRPr="001E4EDE">
              <w:rPr>
                <w:sz w:val="22"/>
                <w:szCs w:val="22"/>
              </w:rPr>
              <w:t>Awareness of Current Events &amp; Global Issues</w:t>
            </w:r>
          </w:p>
        </w:tc>
        <w:tc>
          <w:tcPr>
            <w:tcW w:w="2126" w:type="dxa"/>
            <w:vMerge/>
            <w:shd w:val="clear" w:color="auto" w:fill="auto"/>
            <w:vAlign w:val="center"/>
          </w:tcPr>
          <w:p w:rsidR="0087762C" w:rsidRPr="001E4EDE" w:rsidRDefault="0087762C" w:rsidP="0087762C">
            <w:pPr>
              <w:snapToGrid w:val="0"/>
              <w:spacing w:line="276" w:lineRule="auto"/>
              <w:jc w:val="center"/>
              <w:rPr>
                <w:sz w:val="22"/>
                <w:szCs w:val="22"/>
              </w:rPr>
            </w:pPr>
          </w:p>
        </w:tc>
        <w:tc>
          <w:tcPr>
            <w:tcW w:w="2126" w:type="dxa"/>
            <w:vMerge/>
            <w:shd w:val="clear" w:color="auto" w:fill="auto"/>
            <w:vAlign w:val="center"/>
          </w:tcPr>
          <w:p w:rsidR="0087762C" w:rsidRPr="001E4EDE" w:rsidRDefault="0087762C" w:rsidP="0087762C">
            <w:pPr>
              <w:snapToGrid w:val="0"/>
              <w:spacing w:line="276" w:lineRule="auto"/>
              <w:jc w:val="center"/>
              <w:rPr>
                <w:sz w:val="22"/>
                <w:szCs w:val="22"/>
              </w:rPr>
            </w:pPr>
          </w:p>
        </w:tc>
        <w:tc>
          <w:tcPr>
            <w:tcW w:w="1985" w:type="dxa"/>
            <w:vMerge/>
            <w:shd w:val="clear" w:color="auto" w:fill="auto"/>
            <w:vAlign w:val="center"/>
          </w:tcPr>
          <w:p w:rsidR="0087762C" w:rsidRPr="001E4EDE" w:rsidRDefault="0087762C" w:rsidP="0087762C">
            <w:pPr>
              <w:snapToGrid w:val="0"/>
              <w:spacing w:line="276" w:lineRule="auto"/>
              <w:jc w:val="center"/>
              <w:rPr>
                <w:sz w:val="22"/>
                <w:szCs w:val="22"/>
              </w:rPr>
            </w:pPr>
          </w:p>
        </w:tc>
        <w:tc>
          <w:tcPr>
            <w:tcW w:w="1996" w:type="dxa"/>
            <w:vMerge/>
            <w:shd w:val="clear" w:color="auto" w:fill="auto"/>
            <w:vAlign w:val="center"/>
          </w:tcPr>
          <w:p w:rsidR="0087762C" w:rsidRPr="001E4EDE" w:rsidRDefault="0087762C" w:rsidP="0087762C">
            <w:pPr>
              <w:snapToGrid w:val="0"/>
              <w:spacing w:line="276" w:lineRule="auto"/>
              <w:jc w:val="center"/>
              <w:rPr>
                <w:sz w:val="22"/>
                <w:szCs w:val="22"/>
              </w:rPr>
            </w:pPr>
          </w:p>
        </w:tc>
        <w:tc>
          <w:tcPr>
            <w:tcW w:w="1845" w:type="dxa"/>
            <w:vMerge/>
            <w:shd w:val="clear" w:color="auto" w:fill="BDD6EE" w:themeFill="accent1" w:themeFillTint="66"/>
            <w:vAlign w:val="center"/>
          </w:tcPr>
          <w:p w:rsidR="0087762C" w:rsidRPr="001E4EDE" w:rsidRDefault="0087762C" w:rsidP="0087762C">
            <w:pPr>
              <w:snapToGrid w:val="0"/>
              <w:spacing w:line="276" w:lineRule="auto"/>
              <w:jc w:val="center"/>
              <w:rPr>
                <w:sz w:val="22"/>
                <w:szCs w:val="22"/>
              </w:rPr>
            </w:pPr>
          </w:p>
        </w:tc>
      </w:tr>
      <w:tr w:rsidR="0087762C" w:rsidRPr="001E4EDE" w:rsidTr="00EF745B">
        <w:trPr>
          <w:trHeight w:val="366"/>
        </w:trPr>
        <w:tc>
          <w:tcPr>
            <w:tcW w:w="1951" w:type="dxa"/>
            <w:vMerge w:val="restart"/>
            <w:shd w:val="clear" w:color="auto" w:fill="auto"/>
            <w:vAlign w:val="center"/>
          </w:tcPr>
          <w:p w:rsidR="0087762C" w:rsidRPr="001E4EDE" w:rsidRDefault="0087762C" w:rsidP="0087762C">
            <w:pPr>
              <w:snapToGrid w:val="0"/>
              <w:spacing w:line="276" w:lineRule="auto"/>
              <w:jc w:val="right"/>
              <w:rPr>
                <w:sz w:val="22"/>
                <w:szCs w:val="22"/>
              </w:rPr>
            </w:pPr>
            <w:r w:rsidRPr="001E4EDE">
              <w:rPr>
                <w:sz w:val="22"/>
                <w:szCs w:val="22"/>
              </w:rPr>
              <w:t xml:space="preserve">English Language </w:t>
            </w:r>
            <w:r w:rsidRPr="001E4EDE">
              <w:rPr>
                <w:sz w:val="22"/>
                <w:szCs w:val="22"/>
              </w:rPr>
              <w:lastRenderedPageBreak/>
              <w:t>Ability</w:t>
            </w:r>
          </w:p>
        </w:tc>
        <w:tc>
          <w:tcPr>
            <w:tcW w:w="2410" w:type="dxa"/>
            <w:shd w:val="clear" w:color="auto" w:fill="auto"/>
            <w:vAlign w:val="center"/>
          </w:tcPr>
          <w:p w:rsidR="0087762C" w:rsidRPr="001E4EDE" w:rsidRDefault="0087762C" w:rsidP="0087762C">
            <w:pPr>
              <w:snapToGrid w:val="0"/>
              <w:spacing w:line="276" w:lineRule="auto"/>
              <w:jc w:val="center"/>
              <w:rPr>
                <w:sz w:val="22"/>
                <w:szCs w:val="22"/>
              </w:rPr>
            </w:pPr>
            <w:r w:rsidRPr="001E4EDE">
              <w:rPr>
                <w:sz w:val="22"/>
                <w:szCs w:val="22"/>
              </w:rPr>
              <w:lastRenderedPageBreak/>
              <w:t>Reading</w:t>
            </w:r>
          </w:p>
        </w:tc>
        <w:tc>
          <w:tcPr>
            <w:tcW w:w="2126" w:type="dxa"/>
            <w:vMerge w:val="restart"/>
            <w:shd w:val="clear" w:color="auto" w:fill="auto"/>
            <w:vAlign w:val="center"/>
          </w:tcPr>
          <w:p w:rsidR="0087762C" w:rsidRPr="001E4EDE" w:rsidRDefault="0087762C" w:rsidP="0087762C">
            <w:pPr>
              <w:snapToGrid w:val="0"/>
              <w:spacing w:line="276" w:lineRule="auto"/>
              <w:jc w:val="center"/>
              <w:rPr>
                <w:sz w:val="22"/>
                <w:szCs w:val="22"/>
              </w:rPr>
            </w:pPr>
            <w:r w:rsidRPr="001E4EDE">
              <w:rPr>
                <w:sz w:val="22"/>
                <w:szCs w:val="22"/>
              </w:rPr>
              <w:t>Exhibits fluen</w:t>
            </w:r>
            <w:r w:rsidRPr="001E4EDE">
              <w:rPr>
                <w:rFonts w:hint="eastAsia"/>
                <w:sz w:val="22"/>
                <w:szCs w:val="22"/>
              </w:rPr>
              <w:t>c</w:t>
            </w:r>
            <w:r w:rsidRPr="001E4EDE">
              <w:rPr>
                <w:sz w:val="22"/>
                <w:szCs w:val="22"/>
              </w:rPr>
              <w:t xml:space="preserve">y/near </w:t>
            </w:r>
            <w:r w:rsidRPr="001E4EDE">
              <w:rPr>
                <w:sz w:val="22"/>
                <w:szCs w:val="22"/>
              </w:rPr>
              <w:lastRenderedPageBreak/>
              <w:t>fluency in speaking and writing.  Grammar and reading ability similar to native English speaker. Able to use context clues when faced with unfamiliar vocabulary.</w:t>
            </w:r>
          </w:p>
        </w:tc>
        <w:tc>
          <w:tcPr>
            <w:tcW w:w="2126" w:type="dxa"/>
            <w:vMerge w:val="restart"/>
            <w:shd w:val="clear" w:color="auto" w:fill="auto"/>
            <w:vAlign w:val="center"/>
          </w:tcPr>
          <w:p w:rsidR="0087762C" w:rsidRPr="001E4EDE" w:rsidRDefault="0087762C" w:rsidP="0087762C">
            <w:pPr>
              <w:snapToGrid w:val="0"/>
              <w:spacing w:line="276" w:lineRule="auto"/>
              <w:jc w:val="center"/>
              <w:rPr>
                <w:sz w:val="22"/>
                <w:szCs w:val="22"/>
              </w:rPr>
            </w:pPr>
            <w:r w:rsidRPr="001E4EDE">
              <w:rPr>
                <w:sz w:val="22"/>
                <w:szCs w:val="22"/>
              </w:rPr>
              <w:lastRenderedPageBreak/>
              <w:t xml:space="preserve">Proficient English ability; relies </w:t>
            </w:r>
            <w:r w:rsidRPr="001E4EDE">
              <w:rPr>
                <w:sz w:val="22"/>
                <w:szCs w:val="22"/>
              </w:rPr>
              <w:lastRenderedPageBreak/>
              <w:t>mainly on familiar vocabulary.  Should be encouraged to advance beyond comfort zone.</w:t>
            </w:r>
          </w:p>
        </w:tc>
        <w:tc>
          <w:tcPr>
            <w:tcW w:w="1985" w:type="dxa"/>
            <w:vMerge w:val="restart"/>
            <w:shd w:val="clear" w:color="auto" w:fill="auto"/>
            <w:vAlign w:val="center"/>
          </w:tcPr>
          <w:p w:rsidR="0087762C" w:rsidRPr="001E4EDE" w:rsidRDefault="0087762C" w:rsidP="0087762C">
            <w:pPr>
              <w:snapToGrid w:val="0"/>
              <w:spacing w:line="276" w:lineRule="auto"/>
              <w:jc w:val="center"/>
              <w:rPr>
                <w:sz w:val="22"/>
                <w:szCs w:val="22"/>
              </w:rPr>
            </w:pPr>
            <w:r w:rsidRPr="001E4EDE">
              <w:rPr>
                <w:sz w:val="22"/>
                <w:szCs w:val="22"/>
              </w:rPr>
              <w:lastRenderedPageBreak/>
              <w:t xml:space="preserve">Adequate English ability; </w:t>
            </w:r>
            <w:r w:rsidRPr="001E4EDE">
              <w:rPr>
                <w:sz w:val="22"/>
                <w:szCs w:val="22"/>
              </w:rPr>
              <w:lastRenderedPageBreak/>
              <w:t>must reference dictionary often</w:t>
            </w:r>
          </w:p>
        </w:tc>
        <w:tc>
          <w:tcPr>
            <w:tcW w:w="1996" w:type="dxa"/>
            <w:vMerge w:val="restart"/>
            <w:shd w:val="clear" w:color="auto" w:fill="auto"/>
            <w:vAlign w:val="center"/>
          </w:tcPr>
          <w:p w:rsidR="0087762C" w:rsidRPr="001E4EDE" w:rsidRDefault="0087762C" w:rsidP="0087762C">
            <w:pPr>
              <w:snapToGrid w:val="0"/>
              <w:spacing w:line="276" w:lineRule="auto"/>
              <w:jc w:val="center"/>
              <w:rPr>
                <w:sz w:val="22"/>
                <w:szCs w:val="22"/>
              </w:rPr>
            </w:pPr>
            <w:r w:rsidRPr="001E4EDE">
              <w:rPr>
                <w:sz w:val="22"/>
                <w:szCs w:val="22"/>
              </w:rPr>
              <w:lastRenderedPageBreak/>
              <w:t xml:space="preserve">Student has some English </w:t>
            </w:r>
            <w:r w:rsidRPr="001E4EDE">
              <w:rPr>
                <w:sz w:val="22"/>
                <w:szCs w:val="22"/>
              </w:rPr>
              <w:lastRenderedPageBreak/>
              <w:t xml:space="preserve">ability, but lacks confidence in using and understanding.  Very limited vocabulary knowledge, struggles with grammar and </w:t>
            </w:r>
            <w:proofErr w:type="gramStart"/>
            <w:r w:rsidRPr="001E4EDE">
              <w:rPr>
                <w:sz w:val="22"/>
                <w:szCs w:val="22"/>
              </w:rPr>
              <w:t>pronunciation  Unable</w:t>
            </w:r>
            <w:proofErr w:type="gramEnd"/>
            <w:r w:rsidRPr="001E4EDE">
              <w:rPr>
                <w:sz w:val="22"/>
                <w:szCs w:val="22"/>
              </w:rPr>
              <w:t xml:space="preserve"> to form questions</w:t>
            </w:r>
          </w:p>
        </w:tc>
        <w:tc>
          <w:tcPr>
            <w:tcW w:w="1845" w:type="dxa"/>
            <w:vMerge/>
            <w:vAlign w:val="center"/>
          </w:tcPr>
          <w:p w:rsidR="0087762C" w:rsidRPr="001E4EDE" w:rsidRDefault="0087762C" w:rsidP="0087762C">
            <w:pPr>
              <w:snapToGrid w:val="0"/>
              <w:spacing w:line="276" w:lineRule="auto"/>
              <w:jc w:val="center"/>
              <w:rPr>
                <w:sz w:val="22"/>
                <w:szCs w:val="22"/>
              </w:rPr>
            </w:pPr>
          </w:p>
        </w:tc>
      </w:tr>
      <w:tr w:rsidR="0087762C" w:rsidRPr="001E4EDE" w:rsidTr="00EF745B">
        <w:trPr>
          <w:trHeight w:val="391"/>
        </w:trPr>
        <w:tc>
          <w:tcPr>
            <w:tcW w:w="1951" w:type="dxa"/>
            <w:vMerge/>
            <w:shd w:val="clear" w:color="auto" w:fill="2E74B5" w:themeFill="accent1" w:themeFillShade="BF"/>
            <w:vAlign w:val="center"/>
          </w:tcPr>
          <w:p w:rsidR="0087762C" w:rsidRPr="001E4EDE" w:rsidRDefault="0087762C" w:rsidP="0087762C">
            <w:pPr>
              <w:snapToGrid w:val="0"/>
              <w:spacing w:line="276" w:lineRule="auto"/>
              <w:jc w:val="right"/>
              <w:rPr>
                <w:sz w:val="22"/>
                <w:szCs w:val="22"/>
              </w:rPr>
            </w:pPr>
          </w:p>
        </w:tc>
        <w:tc>
          <w:tcPr>
            <w:tcW w:w="2410" w:type="dxa"/>
            <w:vAlign w:val="center"/>
          </w:tcPr>
          <w:p w:rsidR="0087762C" w:rsidRPr="001E4EDE" w:rsidRDefault="0087762C" w:rsidP="0087762C">
            <w:pPr>
              <w:snapToGrid w:val="0"/>
              <w:spacing w:line="276" w:lineRule="auto"/>
              <w:jc w:val="center"/>
              <w:rPr>
                <w:sz w:val="22"/>
                <w:szCs w:val="22"/>
              </w:rPr>
            </w:pPr>
            <w:r w:rsidRPr="001E4EDE">
              <w:rPr>
                <w:sz w:val="22"/>
                <w:szCs w:val="22"/>
              </w:rPr>
              <w:t>Writing</w:t>
            </w:r>
          </w:p>
        </w:tc>
        <w:tc>
          <w:tcPr>
            <w:tcW w:w="2126" w:type="dxa"/>
            <w:vMerge/>
            <w:vAlign w:val="center"/>
          </w:tcPr>
          <w:p w:rsidR="0087762C" w:rsidRPr="001E4EDE" w:rsidRDefault="0087762C" w:rsidP="0087762C">
            <w:pPr>
              <w:snapToGrid w:val="0"/>
              <w:spacing w:line="276" w:lineRule="auto"/>
              <w:jc w:val="center"/>
              <w:rPr>
                <w:sz w:val="22"/>
                <w:szCs w:val="22"/>
              </w:rPr>
            </w:pPr>
          </w:p>
        </w:tc>
        <w:tc>
          <w:tcPr>
            <w:tcW w:w="2126" w:type="dxa"/>
            <w:vMerge/>
            <w:vAlign w:val="center"/>
          </w:tcPr>
          <w:p w:rsidR="0087762C" w:rsidRPr="001E4EDE" w:rsidRDefault="0087762C" w:rsidP="0087762C">
            <w:pPr>
              <w:snapToGrid w:val="0"/>
              <w:spacing w:line="276" w:lineRule="auto"/>
              <w:jc w:val="center"/>
              <w:rPr>
                <w:sz w:val="22"/>
                <w:szCs w:val="22"/>
              </w:rPr>
            </w:pPr>
          </w:p>
        </w:tc>
        <w:tc>
          <w:tcPr>
            <w:tcW w:w="1985" w:type="dxa"/>
            <w:vMerge/>
            <w:vAlign w:val="center"/>
          </w:tcPr>
          <w:p w:rsidR="0087762C" w:rsidRPr="001E4EDE" w:rsidRDefault="0087762C" w:rsidP="0087762C">
            <w:pPr>
              <w:snapToGrid w:val="0"/>
              <w:spacing w:line="276" w:lineRule="auto"/>
              <w:jc w:val="center"/>
              <w:rPr>
                <w:sz w:val="22"/>
                <w:szCs w:val="22"/>
              </w:rPr>
            </w:pPr>
          </w:p>
        </w:tc>
        <w:tc>
          <w:tcPr>
            <w:tcW w:w="1996" w:type="dxa"/>
            <w:vMerge/>
            <w:vAlign w:val="center"/>
          </w:tcPr>
          <w:p w:rsidR="0087762C" w:rsidRPr="001E4EDE" w:rsidRDefault="0087762C" w:rsidP="0087762C">
            <w:pPr>
              <w:snapToGrid w:val="0"/>
              <w:spacing w:line="276" w:lineRule="auto"/>
              <w:jc w:val="center"/>
              <w:rPr>
                <w:sz w:val="22"/>
                <w:szCs w:val="22"/>
              </w:rPr>
            </w:pPr>
          </w:p>
        </w:tc>
        <w:tc>
          <w:tcPr>
            <w:tcW w:w="1845" w:type="dxa"/>
            <w:vMerge/>
            <w:shd w:val="clear" w:color="auto" w:fill="BDD6EE" w:themeFill="accent1" w:themeFillTint="66"/>
            <w:vAlign w:val="center"/>
          </w:tcPr>
          <w:p w:rsidR="0087762C" w:rsidRPr="001E4EDE" w:rsidRDefault="0087762C" w:rsidP="0087762C">
            <w:pPr>
              <w:snapToGrid w:val="0"/>
              <w:spacing w:line="276" w:lineRule="auto"/>
              <w:jc w:val="center"/>
              <w:rPr>
                <w:sz w:val="22"/>
                <w:szCs w:val="22"/>
              </w:rPr>
            </w:pPr>
          </w:p>
        </w:tc>
      </w:tr>
      <w:tr w:rsidR="0087762C" w:rsidRPr="001E4EDE" w:rsidTr="00EF745B">
        <w:trPr>
          <w:trHeight w:val="364"/>
        </w:trPr>
        <w:tc>
          <w:tcPr>
            <w:tcW w:w="1951" w:type="dxa"/>
            <w:vMerge/>
            <w:shd w:val="clear" w:color="auto" w:fill="2E74B5" w:themeFill="accent1" w:themeFillShade="BF"/>
            <w:vAlign w:val="center"/>
          </w:tcPr>
          <w:p w:rsidR="0087762C" w:rsidRPr="001E4EDE" w:rsidRDefault="0087762C" w:rsidP="0087762C">
            <w:pPr>
              <w:snapToGrid w:val="0"/>
              <w:spacing w:line="276" w:lineRule="auto"/>
              <w:jc w:val="right"/>
              <w:rPr>
                <w:sz w:val="22"/>
                <w:szCs w:val="22"/>
              </w:rPr>
            </w:pPr>
          </w:p>
        </w:tc>
        <w:tc>
          <w:tcPr>
            <w:tcW w:w="2410" w:type="dxa"/>
            <w:shd w:val="clear" w:color="auto" w:fill="auto"/>
            <w:vAlign w:val="center"/>
          </w:tcPr>
          <w:p w:rsidR="0087762C" w:rsidRPr="001E4EDE" w:rsidRDefault="0087762C" w:rsidP="0087762C">
            <w:pPr>
              <w:snapToGrid w:val="0"/>
              <w:spacing w:line="276" w:lineRule="auto"/>
              <w:jc w:val="center"/>
              <w:rPr>
                <w:sz w:val="22"/>
                <w:szCs w:val="22"/>
              </w:rPr>
            </w:pPr>
            <w:r w:rsidRPr="001E4EDE">
              <w:rPr>
                <w:sz w:val="22"/>
                <w:szCs w:val="22"/>
              </w:rPr>
              <w:t>Oral Communication</w:t>
            </w:r>
          </w:p>
        </w:tc>
        <w:tc>
          <w:tcPr>
            <w:tcW w:w="2126" w:type="dxa"/>
            <w:vMerge/>
            <w:shd w:val="clear" w:color="auto" w:fill="DEEAF6" w:themeFill="accent1" w:themeFillTint="33"/>
            <w:vAlign w:val="center"/>
          </w:tcPr>
          <w:p w:rsidR="0087762C" w:rsidRPr="001E4EDE" w:rsidRDefault="0087762C" w:rsidP="0087762C">
            <w:pPr>
              <w:snapToGrid w:val="0"/>
              <w:spacing w:line="276" w:lineRule="auto"/>
              <w:jc w:val="center"/>
              <w:rPr>
                <w:sz w:val="22"/>
                <w:szCs w:val="22"/>
              </w:rPr>
            </w:pPr>
          </w:p>
        </w:tc>
        <w:tc>
          <w:tcPr>
            <w:tcW w:w="2126" w:type="dxa"/>
            <w:vMerge/>
            <w:shd w:val="clear" w:color="auto" w:fill="DEEAF6" w:themeFill="accent1" w:themeFillTint="33"/>
            <w:vAlign w:val="center"/>
          </w:tcPr>
          <w:p w:rsidR="0087762C" w:rsidRPr="001E4EDE" w:rsidRDefault="0087762C" w:rsidP="0087762C">
            <w:pPr>
              <w:snapToGrid w:val="0"/>
              <w:spacing w:line="276" w:lineRule="auto"/>
              <w:jc w:val="center"/>
              <w:rPr>
                <w:sz w:val="22"/>
                <w:szCs w:val="22"/>
              </w:rPr>
            </w:pPr>
          </w:p>
        </w:tc>
        <w:tc>
          <w:tcPr>
            <w:tcW w:w="1985" w:type="dxa"/>
            <w:vMerge/>
            <w:shd w:val="clear" w:color="auto" w:fill="DEEAF6" w:themeFill="accent1" w:themeFillTint="33"/>
            <w:vAlign w:val="center"/>
          </w:tcPr>
          <w:p w:rsidR="0087762C" w:rsidRPr="001E4EDE" w:rsidRDefault="0087762C" w:rsidP="0087762C">
            <w:pPr>
              <w:snapToGrid w:val="0"/>
              <w:spacing w:line="276" w:lineRule="auto"/>
              <w:jc w:val="center"/>
              <w:rPr>
                <w:sz w:val="22"/>
                <w:szCs w:val="22"/>
              </w:rPr>
            </w:pPr>
          </w:p>
        </w:tc>
        <w:tc>
          <w:tcPr>
            <w:tcW w:w="1996" w:type="dxa"/>
            <w:vMerge/>
            <w:shd w:val="clear" w:color="auto" w:fill="DEEAF6" w:themeFill="accent1" w:themeFillTint="33"/>
            <w:vAlign w:val="center"/>
          </w:tcPr>
          <w:p w:rsidR="0087762C" w:rsidRPr="001E4EDE" w:rsidRDefault="0087762C" w:rsidP="0087762C">
            <w:pPr>
              <w:snapToGrid w:val="0"/>
              <w:spacing w:line="276" w:lineRule="auto"/>
              <w:jc w:val="center"/>
              <w:rPr>
                <w:sz w:val="22"/>
                <w:szCs w:val="22"/>
              </w:rPr>
            </w:pPr>
          </w:p>
        </w:tc>
        <w:tc>
          <w:tcPr>
            <w:tcW w:w="1845" w:type="dxa"/>
            <w:vMerge/>
            <w:vAlign w:val="center"/>
          </w:tcPr>
          <w:p w:rsidR="0087762C" w:rsidRPr="001E4EDE" w:rsidRDefault="0087762C" w:rsidP="0087762C">
            <w:pPr>
              <w:snapToGrid w:val="0"/>
              <w:spacing w:line="276" w:lineRule="auto"/>
              <w:jc w:val="center"/>
              <w:rPr>
                <w:sz w:val="22"/>
                <w:szCs w:val="22"/>
              </w:rPr>
            </w:pPr>
          </w:p>
        </w:tc>
      </w:tr>
      <w:tr w:rsidR="0087762C" w:rsidRPr="001E4EDE" w:rsidTr="00EF745B">
        <w:trPr>
          <w:trHeight w:val="418"/>
        </w:trPr>
        <w:tc>
          <w:tcPr>
            <w:tcW w:w="1951" w:type="dxa"/>
            <w:vMerge/>
          </w:tcPr>
          <w:p w:rsidR="0087762C" w:rsidRPr="001E4EDE" w:rsidRDefault="0087762C" w:rsidP="0087762C">
            <w:pPr>
              <w:snapToGrid w:val="0"/>
              <w:spacing w:line="276" w:lineRule="auto"/>
              <w:rPr>
                <w:sz w:val="22"/>
                <w:szCs w:val="22"/>
              </w:rPr>
            </w:pPr>
          </w:p>
        </w:tc>
        <w:tc>
          <w:tcPr>
            <w:tcW w:w="2410" w:type="dxa"/>
            <w:vAlign w:val="center"/>
          </w:tcPr>
          <w:p w:rsidR="0087762C" w:rsidRPr="001E4EDE" w:rsidRDefault="0087762C" w:rsidP="0087762C">
            <w:pPr>
              <w:tabs>
                <w:tab w:val="left" w:pos="1267"/>
              </w:tabs>
              <w:snapToGrid w:val="0"/>
              <w:spacing w:line="276" w:lineRule="auto"/>
              <w:jc w:val="center"/>
              <w:rPr>
                <w:sz w:val="22"/>
                <w:szCs w:val="22"/>
              </w:rPr>
            </w:pPr>
            <w:r w:rsidRPr="001E4EDE">
              <w:rPr>
                <w:sz w:val="22"/>
                <w:szCs w:val="22"/>
              </w:rPr>
              <w:t>Writing</w:t>
            </w:r>
          </w:p>
        </w:tc>
        <w:tc>
          <w:tcPr>
            <w:tcW w:w="2126" w:type="dxa"/>
            <w:vMerge/>
            <w:vAlign w:val="center"/>
          </w:tcPr>
          <w:p w:rsidR="0087762C" w:rsidRPr="001E4EDE" w:rsidRDefault="0087762C" w:rsidP="0087762C">
            <w:pPr>
              <w:snapToGrid w:val="0"/>
              <w:spacing w:line="276" w:lineRule="auto"/>
              <w:jc w:val="center"/>
              <w:rPr>
                <w:sz w:val="22"/>
                <w:szCs w:val="22"/>
              </w:rPr>
            </w:pPr>
          </w:p>
        </w:tc>
        <w:tc>
          <w:tcPr>
            <w:tcW w:w="2126" w:type="dxa"/>
            <w:vMerge/>
            <w:vAlign w:val="center"/>
          </w:tcPr>
          <w:p w:rsidR="0087762C" w:rsidRPr="001E4EDE" w:rsidRDefault="0087762C" w:rsidP="0087762C">
            <w:pPr>
              <w:snapToGrid w:val="0"/>
              <w:spacing w:line="276" w:lineRule="auto"/>
              <w:jc w:val="center"/>
              <w:rPr>
                <w:sz w:val="22"/>
                <w:szCs w:val="22"/>
              </w:rPr>
            </w:pPr>
          </w:p>
        </w:tc>
        <w:tc>
          <w:tcPr>
            <w:tcW w:w="1985" w:type="dxa"/>
            <w:vMerge/>
            <w:vAlign w:val="center"/>
          </w:tcPr>
          <w:p w:rsidR="0087762C" w:rsidRPr="001E4EDE" w:rsidRDefault="0087762C" w:rsidP="0087762C">
            <w:pPr>
              <w:snapToGrid w:val="0"/>
              <w:spacing w:line="276" w:lineRule="auto"/>
              <w:jc w:val="center"/>
              <w:rPr>
                <w:sz w:val="22"/>
                <w:szCs w:val="22"/>
              </w:rPr>
            </w:pPr>
          </w:p>
        </w:tc>
        <w:tc>
          <w:tcPr>
            <w:tcW w:w="1996" w:type="dxa"/>
            <w:vMerge/>
            <w:vAlign w:val="center"/>
          </w:tcPr>
          <w:p w:rsidR="0087762C" w:rsidRPr="001E4EDE" w:rsidRDefault="0087762C" w:rsidP="0087762C">
            <w:pPr>
              <w:snapToGrid w:val="0"/>
              <w:spacing w:line="276" w:lineRule="auto"/>
              <w:jc w:val="center"/>
              <w:rPr>
                <w:sz w:val="22"/>
                <w:szCs w:val="22"/>
              </w:rPr>
            </w:pPr>
          </w:p>
        </w:tc>
        <w:tc>
          <w:tcPr>
            <w:tcW w:w="1845" w:type="dxa"/>
            <w:vMerge/>
            <w:vAlign w:val="center"/>
          </w:tcPr>
          <w:p w:rsidR="0087762C" w:rsidRPr="001E4EDE" w:rsidRDefault="0087762C" w:rsidP="0087762C">
            <w:pPr>
              <w:snapToGrid w:val="0"/>
              <w:spacing w:line="276" w:lineRule="auto"/>
              <w:jc w:val="center"/>
              <w:rPr>
                <w:sz w:val="22"/>
                <w:szCs w:val="22"/>
              </w:rPr>
            </w:pPr>
          </w:p>
        </w:tc>
      </w:tr>
      <w:tr w:rsidR="0087762C" w:rsidRPr="001E4EDE" w:rsidTr="00EF745B">
        <w:trPr>
          <w:trHeight w:val="479"/>
        </w:trPr>
        <w:tc>
          <w:tcPr>
            <w:tcW w:w="1951" w:type="dxa"/>
            <w:vMerge/>
          </w:tcPr>
          <w:p w:rsidR="0087762C" w:rsidRPr="001E4EDE" w:rsidRDefault="0087762C" w:rsidP="0087762C">
            <w:pPr>
              <w:snapToGrid w:val="0"/>
              <w:spacing w:line="276" w:lineRule="auto"/>
              <w:rPr>
                <w:sz w:val="22"/>
                <w:szCs w:val="22"/>
              </w:rPr>
            </w:pPr>
          </w:p>
        </w:tc>
        <w:tc>
          <w:tcPr>
            <w:tcW w:w="2410" w:type="dxa"/>
            <w:shd w:val="clear" w:color="auto" w:fill="auto"/>
            <w:vAlign w:val="center"/>
          </w:tcPr>
          <w:p w:rsidR="0087762C" w:rsidRPr="001E4EDE" w:rsidRDefault="0087762C" w:rsidP="0087762C">
            <w:pPr>
              <w:snapToGrid w:val="0"/>
              <w:spacing w:line="276" w:lineRule="auto"/>
              <w:jc w:val="center"/>
              <w:rPr>
                <w:sz w:val="22"/>
                <w:szCs w:val="22"/>
              </w:rPr>
            </w:pPr>
            <w:r w:rsidRPr="001E4EDE">
              <w:rPr>
                <w:sz w:val="22"/>
                <w:szCs w:val="22"/>
              </w:rPr>
              <w:t>Oral Communication</w:t>
            </w:r>
          </w:p>
        </w:tc>
        <w:tc>
          <w:tcPr>
            <w:tcW w:w="2126" w:type="dxa"/>
            <w:vMerge/>
            <w:vAlign w:val="center"/>
          </w:tcPr>
          <w:p w:rsidR="0087762C" w:rsidRPr="001E4EDE" w:rsidRDefault="0087762C" w:rsidP="0087762C">
            <w:pPr>
              <w:snapToGrid w:val="0"/>
              <w:spacing w:line="276" w:lineRule="auto"/>
              <w:jc w:val="center"/>
              <w:rPr>
                <w:sz w:val="22"/>
                <w:szCs w:val="22"/>
              </w:rPr>
            </w:pPr>
          </w:p>
        </w:tc>
        <w:tc>
          <w:tcPr>
            <w:tcW w:w="2126" w:type="dxa"/>
            <w:vMerge/>
            <w:vAlign w:val="center"/>
          </w:tcPr>
          <w:p w:rsidR="0087762C" w:rsidRPr="001E4EDE" w:rsidRDefault="0087762C" w:rsidP="0087762C">
            <w:pPr>
              <w:snapToGrid w:val="0"/>
              <w:spacing w:line="276" w:lineRule="auto"/>
              <w:jc w:val="center"/>
              <w:rPr>
                <w:sz w:val="22"/>
                <w:szCs w:val="22"/>
              </w:rPr>
            </w:pPr>
          </w:p>
        </w:tc>
        <w:tc>
          <w:tcPr>
            <w:tcW w:w="1985" w:type="dxa"/>
            <w:vMerge/>
            <w:vAlign w:val="center"/>
          </w:tcPr>
          <w:p w:rsidR="0087762C" w:rsidRPr="001E4EDE" w:rsidRDefault="0087762C" w:rsidP="0087762C">
            <w:pPr>
              <w:snapToGrid w:val="0"/>
              <w:spacing w:line="276" w:lineRule="auto"/>
              <w:jc w:val="center"/>
              <w:rPr>
                <w:sz w:val="22"/>
                <w:szCs w:val="22"/>
              </w:rPr>
            </w:pPr>
          </w:p>
        </w:tc>
        <w:tc>
          <w:tcPr>
            <w:tcW w:w="1996" w:type="dxa"/>
            <w:vMerge/>
            <w:vAlign w:val="center"/>
          </w:tcPr>
          <w:p w:rsidR="0087762C" w:rsidRPr="001E4EDE" w:rsidRDefault="0087762C" w:rsidP="0087762C">
            <w:pPr>
              <w:snapToGrid w:val="0"/>
              <w:spacing w:line="276" w:lineRule="auto"/>
              <w:jc w:val="center"/>
              <w:rPr>
                <w:sz w:val="22"/>
                <w:szCs w:val="22"/>
              </w:rPr>
            </w:pPr>
          </w:p>
        </w:tc>
        <w:tc>
          <w:tcPr>
            <w:tcW w:w="1845" w:type="dxa"/>
            <w:vMerge/>
            <w:vAlign w:val="center"/>
          </w:tcPr>
          <w:p w:rsidR="0087762C" w:rsidRPr="001E4EDE" w:rsidRDefault="0087762C" w:rsidP="0087762C">
            <w:pPr>
              <w:snapToGrid w:val="0"/>
              <w:spacing w:line="276" w:lineRule="auto"/>
              <w:jc w:val="center"/>
              <w:rPr>
                <w:sz w:val="22"/>
                <w:szCs w:val="22"/>
              </w:rPr>
            </w:pPr>
          </w:p>
        </w:tc>
      </w:tr>
    </w:tbl>
    <w:p w:rsidR="0087762C" w:rsidRPr="001E4EDE" w:rsidRDefault="0087762C" w:rsidP="0087762C">
      <w:pPr>
        <w:rPr>
          <w:rFonts w:ascii="Arial" w:hAnsi="Arial" w:cs="Arial"/>
          <w:sz w:val="22"/>
          <w:szCs w:val="22"/>
        </w:rPr>
      </w:pPr>
    </w:p>
    <w:p w:rsidR="00D965CE" w:rsidRPr="001E4EDE" w:rsidRDefault="00D965CE" w:rsidP="009B08F6">
      <w:pPr>
        <w:rPr>
          <w:rFonts w:ascii="Arial" w:hAnsi="Arial" w:cs="Arial"/>
          <w:sz w:val="22"/>
          <w:szCs w:val="22"/>
        </w:rPr>
      </w:pPr>
    </w:p>
    <w:sectPr w:rsidR="00D965CE" w:rsidRPr="001E4EDE" w:rsidSect="00EF745B">
      <w:pgSz w:w="16838" w:h="11906" w:orient="landscape"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458CB"/>
    <w:multiLevelType w:val="hybridMultilevel"/>
    <w:tmpl w:val="73307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C591F"/>
    <w:multiLevelType w:val="hybridMultilevel"/>
    <w:tmpl w:val="D32853A6"/>
    <w:lvl w:ilvl="0" w:tplc="AB10F61A">
      <w:start w:val="2"/>
      <w:numFmt w:val="bullet"/>
      <w:lvlText w:val="-"/>
      <w:lvlJc w:val="left"/>
      <w:pPr>
        <w:ind w:left="420" w:hanging="42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925222"/>
    <w:multiLevelType w:val="hybridMultilevel"/>
    <w:tmpl w:val="6C184174"/>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4"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03225BB"/>
    <w:multiLevelType w:val="hybridMultilevel"/>
    <w:tmpl w:val="F102702E"/>
    <w:lvl w:ilvl="0" w:tplc="60D2E27A">
      <w:numFmt w:val="bullet"/>
      <w:lvlText w:val="-"/>
      <w:lvlJc w:val="left"/>
      <w:pPr>
        <w:ind w:left="360" w:hanging="360"/>
      </w:pPr>
      <w:rPr>
        <w:rFonts w:ascii="Times New Roman" w:eastAsia="ＭＳ 明朝"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E7403CD"/>
    <w:multiLevelType w:val="hybridMultilevel"/>
    <w:tmpl w:val="144E3FD8"/>
    <w:lvl w:ilvl="0" w:tplc="60D2E27A">
      <w:numFmt w:val="bullet"/>
      <w:lvlText w:val="-"/>
      <w:lvlJc w:val="left"/>
      <w:pPr>
        <w:ind w:left="360" w:hanging="360"/>
      </w:pPr>
      <w:rPr>
        <w:rFonts w:ascii="Times New Roman" w:eastAsia="ＭＳ 明朝"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F646832"/>
    <w:multiLevelType w:val="hybridMultilevel"/>
    <w:tmpl w:val="03202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5E4C85"/>
    <w:multiLevelType w:val="hybridMultilevel"/>
    <w:tmpl w:val="A9D4995C"/>
    <w:lvl w:ilvl="0" w:tplc="60D2E27A">
      <w:numFmt w:val="bullet"/>
      <w:lvlText w:val="-"/>
      <w:lvlJc w:val="left"/>
      <w:pPr>
        <w:ind w:left="360" w:hanging="360"/>
      </w:pPr>
      <w:rPr>
        <w:rFonts w:ascii="Times New Roman" w:eastAsia="ＭＳ 明朝"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66111F4"/>
    <w:multiLevelType w:val="hybridMultilevel"/>
    <w:tmpl w:val="FE78008C"/>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11" w15:restartNumberingAfterBreak="0">
    <w:nsid w:val="5B517489"/>
    <w:multiLevelType w:val="hybridMultilevel"/>
    <w:tmpl w:val="6EECF28E"/>
    <w:lvl w:ilvl="0" w:tplc="0D7A44D8">
      <w:numFmt w:val="bullet"/>
      <w:lvlText w:val="-"/>
      <w:lvlJc w:val="left"/>
      <w:pPr>
        <w:ind w:left="720" w:hanging="360"/>
      </w:pPr>
      <w:rPr>
        <w:rFonts w:ascii="Arial" w:eastAsia="ＭＳ 明朝"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F17B7A"/>
    <w:multiLevelType w:val="hybridMultilevel"/>
    <w:tmpl w:val="729E9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6A2E36"/>
    <w:multiLevelType w:val="hybridMultilevel"/>
    <w:tmpl w:val="CA780DA8"/>
    <w:lvl w:ilvl="0" w:tplc="F91AF202">
      <w:numFmt w:val="bullet"/>
      <w:lvlText w:val="-"/>
      <w:lvlJc w:val="left"/>
      <w:pPr>
        <w:ind w:left="720" w:hanging="360"/>
      </w:pPr>
      <w:rPr>
        <w:rFonts w:ascii="Arial" w:eastAsia="ＭＳ 明朝"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060C26"/>
    <w:multiLevelType w:val="hybridMultilevel"/>
    <w:tmpl w:val="70784C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6" w15:restartNumberingAfterBreak="0">
    <w:nsid w:val="6F3B6894"/>
    <w:multiLevelType w:val="hybridMultilevel"/>
    <w:tmpl w:val="6AD04D24"/>
    <w:lvl w:ilvl="0" w:tplc="0C090001">
      <w:start w:val="1"/>
      <w:numFmt w:val="bullet"/>
      <w:lvlText w:val=""/>
      <w:lvlJc w:val="left"/>
      <w:pPr>
        <w:ind w:left="811" w:hanging="360"/>
      </w:pPr>
      <w:rPr>
        <w:rFonts w:ascii="Symbol" w:hAnsi="Symbol" w:hint="default"/>
      </w:rPr>
    </w:lvl>
    <w:lvl w:ilvl="1" w:tplc="0C090003" w:tentative="1">
      <w:start w:val="1"/>
      <w:numFmt w:val="bullet"/>
      <w:lvlText w:val="o"/>
      <w:lvlJc w:val="left"/>
      <w:pPr>
        <w:ind w:left="1531" w:hanging="360"/>
      </w:pPr>
      <w:rPr>
        <w:rFonts w:ascii="Courier New" w:hAnsi="Courier New" w:cs="Courier New" w:hint="default"/>
      </w:rPr>
    </w:lvl>
    <w:lvl w:ilvl="2" w:tplc="0C090005" w:tentative="1">
      <w:start w:val="1"/>
      <w:numFmt w:val="bullet"/>
      <w:lvlText w:val=""/>
      <w:lvlJc w:val="left"/>
      <w:pPr>
        <w:ind w:left="2251" w:hanging="360"/>
      </w:pPr>
      <w:rPr>
        <w:rFonts w:ascii="Wingdings" w:hAnsi="Wingdings" w:hint="default"/>
      </w:rPr>
    </w:lvl>
    <w:lvl w:ilvl="3" w:tplc="0C090001" w:tentative="1">
      <w:start w:val="1"/>
      <w:numFmt w:val="bullet"/>
      <w:lvlText w:val=""/>
      <w:lvlJc w:val="left"/>
      <w:pPr>
        <w:ind w:left="2971" w:hanging="360"/>
      </w:pPr>
      <w:rPr>
        <w:rFonts w:ascii="Symbol" w:hAnsi="Symbol" w:hint="default"/>
      </w:rPr>
    </w:lvl>
    <w:lvl w:ilvl="4" w:tplc="0C090003" w:tentative="1">
      <w:start w:val="1"/>
      <w:numFmt w:val="bullet"/>
      <w:lvlText w:val="o"/>
      <w:lvlJc w:val="left"/>
      <w:pPr>
        <w:ind w:left="3691" w:hanging="360"/>
      </w:pPr>
      <w:rPr>
        <w:rFonts w:ascii="Courier New" w:hAnsi="Courier New" w:cs="Courier New" w:hint="default"/>
      </w:rPr>
    </w:lvl>
    <w:lvl w:ilvl="5" w:tplc="0C090005" w:tentative="1">
      <w:start w:val="1"/>
      <w:numFmt w:val="bullet"/>
      <w:lvlText w:val=""/>
      <w:lvlJc w:val="left"/>
      <w:pPr>
        <w:ind w:left="4411" w:hanging="360"/>
      </w:pPr>
      <w:rPr>
        <w:rFonts w:ascii="Wingdings" w:hAnsi="Wingdings" w:hint="default"/>
      </w:rPr>
    </w:lvl>
    <w:lvl w:ilvl="6" w:tplc="0C090001" w:tentative="1">
      <w:start w:val="1"/>
      <w:numFmt w:val="bullet"/>
      <w:lvlText w:val=""/>
      <w:lvlJc w:val="left"/>
      <w:pPr>
        <w:ind w:left="5131" w:hanging="360"/>
      </w:pPr>
      <w:rPr>
        <w:rFonts w:ascii="Symbol" w:hAnsi="Symbol" w:hint="default"/>
      </w:rPr>
    </w:lvl>
    <w:lvl w:ilvl="7" w:tplc="0C090003" w:tentative="1">
      <w:start w:val="1"/>
      <w:numFmt w:val="bullet"/>
      <w:lvlText w:val="o"/>
      <w:lvlJc w:val="left"/>
      <w:pPr>
        <w:ind w:left="5851" w:hanging="360"/>
      </w:pPr>
      <w:rPr>
        <w:rFonts w:ascii="Courier New" w:hAnsi="Courier New" w:cs="Courier New" w:hint="default"/>
      </w:rPr>
    </w:lvl>
    <w:lvl w:ilvl="8" w:tplc="0C090005" w:tentative="1">
      <w:start w:val="1"/>
      <w:numFmt w:val="bullet"/>
      <w:lvlText w:val=""/>
      <w:lvlJc w:val="left"/>
      <w:pPr>
        <w:ind w:left="6571" w:hanging="360"/>
      </w:pPr>
      <w:rPr>
        <w:rFonts w:ascii="Wingdings" w:hAnsi="Wingdings" w:hint="default"/>
      </w:rPr>
    </w:lvl>
  </w:abstractNum>
  <w:abstractNum w:abstractNumId="17" w15:restartNumberingAfterBreak="0">
    <w:nsid w:val="70107104"/>
    <w:multiLevelType w:val="hybridMultilevel"/>
    <w:tmpl w:val="0D4C81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2351B64"/>
    <w:multiLevelType w:val="hybridMultilevel"/>
    <w:tmpl w:val="E7D45B7C"/>
    <w:lvl w:ilvl="0" w:tplc="60D2E27A">
      <w:numFmt w:val="bullet"/>
      <w:lvlText w:val="-"/>
      <w:lvlJc w:val="left"/>
      <w:pPr>
        <w:ind w:left="360" w:hanging="360"/>
      </w:pPr>
      <w:rPr>
        <w:rFonts w:ascii="Times New Roman" w:eastAsia="ＭＳ 明朝"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4"/>
  </w:num>
  <w:num w:numId="3">
    <w:abstractNumId w:val="6"/>
  </w:num>
  <w:num w:numId="4">
    <w:abstractNumId w:val="0"/>
  </w:num>
  <w:num w:numId="5">
    <w:abstractNumId w:val="11"/>
  </w:num>
  <w:num w:numId="6">
    <w:abstractNumId w:val="12"/>
  </w:num>
  <w:num w:numId="7">
    <w:abstractNumId w:val="6"/>
  </w:num>
  <w:num w:numId="8">
    <w:abstractNumId w:val="1"/>
  </w:num>
  <w:num w:numId="9">
    <w:abstractNumId w:val="14"/>
  </w:num>
  <w:num w:numId="10">
    <w:abstractNumId w:val="9"/>
  </w:num>
  <w:num w:numId="11">
    <w:abstractNumId w:val="7"/>
  </w:num>
  <w:num w:numId="12">
    <w:abstractNumId w:val="18"/>
  </w:num>
  <w:num w:numId="13">
    <w:abstractNumId w:val="5"/>
  </w:num>
  <w:num w:numId="14">
    <w:abstractNumId w:val="13"/>
  </w:num>
  <w:num w:numId="15">
    <w:abstractNumId w:val="2"/>
  </w:num>
  <w:num w:numId="16">
    <w:abstractNumId w:val="3"/>
  </w:num>
  <w:num w:numId="17">
    <w:abstractNumId w:val="16"/>
  </w:num>
  <w:num w:numId="18">
    <w:abstractNumId w:val="10"/>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2"/>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bCwMDczNDQ1NjQ3MTBU0lEKTi0uzszPAykwqgUAaG/YxCwAAAA="/>
  </w:docVars>
  <w:rsids>
    <w:rsidRoot w:val="005B36FB"/>
    <w:rsid w:val="00010AE4"/>
    <w:rsid w:val="0001203F"/>
    <w:rsid w:val="000208F7"/>
    <w:rsid w:val="00067F1E"/>
    <w:rsid w:val="000863E8"/>
    <w:rsid w:val="000B08DF"/>
    <w:rsid w:val="00105268"/>
    <w:rsid w:val="00106374"/>
    <w:rsid w:val="0012569C"/>
    <w:rsid w:val="00127D16"/>
    <w:rsid w:val="0013070D"/>
    <w:rsid w:val="00136232"/>
    <w:rsid w:val="00142AE7"/>
    <w:rsid w:val="0015349B"/>
    <w:rsid w:val="001542D0"/>
    <w:rsid w:val="00162352"/>
    <w:rsid w:val="00192951"/>
    <w:rsid w:val="00192AAF"/>
    <w:rsid w:val="001E4EDE"/>
    <w:rsid w:val="00201822"/>
    <w:rsid w:val="00205534"/>
    <w:rsid w:val="00217B3D"/>
    <w:rsid w:val="002274CC"/>
    <w:rsid w:val="002311A4"/>
    <w:rsid w:val="00253041"/>
    <w:rsid w:val="00264E93"/>
    <w:rsid w:val="00294420"/>
    <w:rsid w:val="002B4724"/>
    <w:rsid w:val="002C143A"/>
    <w:rsid w:val="002C1636"/>
    <w:rsid w:val="002D6916"/>
    <w:rsid w:val="002E243A"/>
    <w:rsid w:val="002F690C"/>
    <w:rsid w:val="00316F7C"/>
    <w:rsid w:val="00321A61"/>
    <w:rsid w:val="00321B87"/>
    <w:rsid w:val="00347805"/>
    <w:rsid w:val="00351B5D"/>
    <w:rsid w:val="0036301A"/>
    <w:rsid w:val="00370896"/>
    <w:rsid w:val="003869BD"/>
    <w:rsid w:val="0039367C"/>
    <w:rsid w:val="003B60B7"/>
    <w:rsid w:val="003B7DED"/>
    <w:rsid w:val="003D66CB"/>
    <w:rsid w:val="003E1729"/>
    <w:rsid w:val="003E1BD6"/>
    <w:rsid w:val="003E6D5B"/>
    <w:rsid w:val="003F68A8"/>
    <w:rsid w:val="0041393D"/>
    <w:rsid w:val="0041594E"/>
    <w:rsid w:val="00423E72"/>
    <w:rsid w:val="00435B8E"/>
    <w:rsid w:val="004468C5"/>
    <w:rsid w:val="00456125"/>
    <w:rsid w:val="00457B5A"/>
    <w:rsid w:val="00473825"/>
    <w:rsid w:val="00475A6C"/>
    <w:rsid w:val="00497F98"/>
    <w:rsid w:val="004A3CDB"/>
    <w:rsid w:val="004A4AFE"/>
    <w:rsid w:val="004B6C8C"/>
    <w:rsid w:val="004E7393"/>
    <w:rsid w:val="004F3C9E"/>
    <w:rsid w:val="005146A5"/>
    <w:rsid w:val="005563EA"/>
    <w:rsid w:val="00562CCE"/>
    <w:rsid w:val="005651D4"/>
    <w:rsid w:val="00583213"/>
    <w:rsid w:val="00584BF0"/>
    <w:rsid w:val="005A1B99"/>
    <w:rsid w:val="005A725E"/>
    <w:rsid w:val="005B2B53"/>
    <w:rsid w:val="005B36FB"/>
    <w:rsid w:val="005C4DC5"/>
    <w:rsid w:val="005D1BB9"/>
    <w:rsid w:val="006269E2"/>
    <w:rsid w:val="006406A8"/>
    <w:rsid w:val="0064351D"/>
    <w:rsid w:val="0066111A"/>
    <w:rsid w:val="006669ED"/>
    <w:rsid w:val="00666F21"/>
    <w:rsid w:val="006A3337"/>
    <w:rsid w:val="006C242F"/>
    <w:rsid w:val="006E6487"/>
    <w:rsid w:val="006F665D"/>
    <w:rsid w:val="00724023"/>
    <w:rsid w:val="00734FB1"/>
    <w:rsid w:val="007456F4"/>
    <w:rsid w:val="0078189C"/>
    <w:rsid w:val="00782BC8"/>
    <w:rsid w:val="007A45DD"/>
    <w:rsid w:val="007E1F3A"/>
    <w:rsid w:val="007E4E68"/>
    <w:rsid w:val="007F5C62"/>
    <w:rsid w:val="007F7F46"/>
    <w:rsid w:val="0081353C"/>
    <w:rsid w:val="008153C6"/>
    <w:rsid w:val="00815A47"/>
    <w:rsid w:val="00817329"/>
    <w:rsid w:val="008173F9"/>
    <w:rsid w:val="00824D90"/>
    <w:rsid w:val="00827FBB"/>
    <w:rsid w:val="0083509E"/>
    <w:rsid w:val="0084108D"/>
    <w:rsid w:val="008414B0"/>
    <w:rsid w:val="008419EE"/>
    <w:rsid w:val="008512D1"/>
    <w:rsid w:val="00855DB2"/>
    <w:rsid w:val="008660F6"/>
    <w:rsid w:val="0087762C"/>
    <w:rsid w:val="00882ADD"/>
    <w:rsid w:val="008A4A7A"/>
    <w:rsid w:val="008A5D72"/>
    <w:rsid w:val="008B6910"/>
    <w:rsid w:val="008F309F"/>
    <w:rsid w:val="008F6469"/>
    <w:rsid w:val="008F6CA3"/>
    <w:rsid w:val="0090705B"/>
    <w:rsid w:val="00920379"/>
    <w:rsid w:val="0092481A"/>
    <w:rsid w:val="00944511"/>
    <w:rsid w:val="00950E65"/>
    <w:rsid w:val="00951B02"/>
    <w:rsid w:val="00952489"/>
    <w:rsid w:val="009719A3"/>
    <w:rsid w:val="00982D12"/>
    <w:rsid w:val="00992BF9"/>
    <w:rsid w:val="009B08F6"/>
    <w:rsid w:val="009B6F09"/>
    <w:rsid w:val="009C23EE"/>
    <w:rsid w:val="009D004B"/>
    <w:rsid w:val="009D25D2"/>
    <w:rsid w:val="009D2C47"/>
    <w:rsid w:val="009E606D"/>
    <w:rsid w:val="00A2571D"/>
    <w:rsid w:val="00A50A87"/>
    <w:rsid w:val="00A51A44"/>
    <w:rsid w:val="00A53115"/>
    <w:rsid w:val="00A631D0"/>
    <w:rsid w:val="00A9619B"/>
    <w:rsid w:val="00AB142A"/>
    <w:rsid w:val="00AE02BB"/>
    <w:rsid w:val="00B46923"/>
    <w:rsid w:val="00B54CCD"/>
    <w:rsid w:val="00B56A1A"/>
    <w:rsid w:val="00B6526F"/>
    <w:rsid w:val="00BD62E6"/>
    <w:rsid w:val="00BE0E63"/>
    <w:rsid w:val="00C20338"/>
    <w:rsid w:val="00C24C7C"/>
    <w:rsid w:val="00C50380"/>
    <w:rsid w:val="00C84E79"/>
    <w:rsid w:val="00C947DA"/>
    <w:rsid w:val="00CA2C5A"/>
    <w:rsid w:val="00CB2A21"/>
    <w:rsid w:val="00CB2E6B"/>
    <w:rsid w:val="00CB6E07"/>
    <w:rsid w:val="00CB795B"/>
    <w:rsid w:val="00CC2001"/>
    <w:rsid w:val="00CD1D14"/>
    <w:rsid w:val="00CE3F8F"/>
    <w:rsid w:val="00CF627C"/>
    <w:rsid w:val="00D0699B"/>
    <w:rsid w:val="00D06BE1"/>
    <w:rsid w:val="00D1206A"/>
    <w:rsid w:val="00D35AC8"/>
    <w:rsid w:val="00D362C6"/>
    <w:rsid w:val="00D36585"/>
    <w:rsid w:val="00D57561"/>
    <w:rsid w:val="00D60C5E"/>
    <w:rsid w:val="00D6717E"/>
    <w:rsid w:val="00D93BA2"/>
    <w:rsid w:val="00D93D35"/>
    <w:rsid w:val="00D965CE"/>
    <w:rsid w:val="00DA7787"/>
    <w:rsid w:val="00DC05D4"/>
    <w:rsid w:val="00DD54B1"/>
    <w:rsid w:val="00DE4252"/>
    <w:rsid w:val="00DE612C"/>
    <w:rsid w:val="00E057BD"/>
    <w:rsid w:val="00E13FF2"/>
    <w:rsid w:val="00E1713B"/>
    <w:rsid w:val="00E200AE"/>
    <w:rsid w:val="00E30052"/>
    <w:rsid w:val="00E34264"/>
    <w:rsid w:val="00E423D1"/>
    <w:rsid w:val="00E834D7"/>
    <w:rsid w:val="00E9369B"/>
    <w:rsid w:val="00EE6BE4"/>
    <w:rsid w:val="00EF548F"/>
    <w:rsid w:val="00EF745B"/>
    <w:rsid w:val="00F04136"/>
    <w:rsid w:val="00F05550"/>
    <w:rsid w:val="00F07013"/>
    <w:rsid w:val="00F222E3"/>
    <w:rsid w:val="00F31584"/>
    <w:rsid w:val="00F459CF"/>
    <w:rsid w:val="00F740FE"/>
    <w:rsid w:val="00F7577C"/>
    <w:rsid w:val="00F95F71"/>
    <w:rsid w:val="00FA3BD0"/>
    <w:rsid w:val="00FA4D66"/>
    <w:rsid w:val="00FF0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7FA90E2"/>
  <w15:chartTrackingRefBased/>
  <w15:docId w15:val="{BB7601AA-88D3-074D-8F11-DCF35EB5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8153C6"/>
    <w:rPr>
      <w:color w:val="0000FF"/>
      <w:u w:val="single"/>
    </w:rPr>
  </w:style>
  <w:style w:type="paragraph" w:styleId="a5">
    <w:name w:val="Balloon Text"/>
    <w:basedOn w:val="a"/>
    <w:link w:val="a6"/>
    <w:rsid w:val="00882ADD"/>
    <w:rPr>
      <w:rFonts w:ascii="Tahoma" w:hAnsi="Tahoma" w:cs="Tahoma"/>
      <w:sz w:val="16"/>
      <w:szCs w:val="16"/>
    </w:rPr>
  </w:style>
  <w:style w:type="character" w:customStyle="1" w:styleId="a6">
    <w:name w:val="吹き出し (文字)"/>
    <w:link w:val="a5"/>
    <w:rsid w:val="00882ADD"/>
    <w:rPr>
      <w:rFonts w:ascii="Tahoma" w:hAnsi="Tahoma" w:cs="Tahoma"/>
      <w:kern w:val="2"/>
      <w:sz w:val="16"/>
      <w:szCs w:val="16"/>
    </w:rPr>
  </w:style>
  <w:style w:type="paragraph" w:styleId="a7">
    <w:name w:val="List Paragraph"/>
    <w:basedOn w:val="a"/>
    <w:uiPriority w:val="34"/>
    <w:qFormat/>
    <w:rsid w:val="004B6C8C"/>
    <w:pPr>
      <w:ind w:left="720"/>
      <w:contextualSpacing/>
    </w:pPr>
  </w:style>
  <w:style w:type="table" w:customStyle="1" w:styleId="TableGrid1">
    <w:name w:val="Table Grid1"/>
    <w:basedOn w:val="a1"/>
    <w:next w:val="a3"/>
    <w:rsid w:val="008776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5A1B99"/>
    <w:pPr>
      <w:jc w:val="left"/>
    </w:pPr>
    <w:rPr>
      <w:rFonts w:asciiTheme="minorHAnsi" w:eastAsiaTheme="minorHAnsi" w:hAnsiTheme="minorHAnsi" w:cstheme="minorBidi"/>
      <w:kern w:val="0"/>
      <w:sz w:val="22"/>
      <w:szCs w:val="22"/>
      <w:lang w:eastAsia="en-US"/>
    </w:rPr>
  </w:style>
  <w:style w:type="character" w:styleId="a8">
    <w:name w:val="Unresolved Mention"/>
    <w:basedOn w:val="a0"/>
    <w:uiPriority w:val="99"/>
    <w:semiHidden/>
    <w:unhideWhenUsed/>
    <w:rsid w:val="00A2571D"/>
    <w:rPr>
      <w:color w:val="605E5C"/>
      <w:shd w:val="clear" w:color="auto" w:fill="E1DFDD"/>
    </w:rPr>
  </w:style>
  <w:style w:type="character" w:styleId="a9">
    <w:name w:val="FollowedHyperlink"/>
    <w:basedOn w:val="a0"/>
    <w:rsid w:val="00C24C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523717156">
      <w:bodyDiv w:val="1"/>
      <w:marLeft w:val="0"/>
      <w:marRight w:val="0"/>
      <w:marTop w:val="0"/>
      <w:marBottom w:val="0"/>
      <w:divBdr>
        <w:top w:val="none" w:sz="0" w:space="0" w:color="auto"/>
        <w:left w:val="none" w:sz="0" w:space="0" w:color="auto"/>
        <w:bottom w:val="none" w:sz="0" w:space="0" w:color="auto"/>
        <w:right w:val="none" w:sz="0" w:space="0" w:color="auto"/>
      </w:divBdr>
    </w:div>
    <w:div w:id="558785627">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961351369">
      <w:bodyDiv w:val="1"/>
      <w:marLeft w:val="0"/>
      <w:marRight w:val="0"/>
      <w:marTop w:val="0"/>
      <w:marBottom w:val="0"/>
      <w:divBdr>
        <w:top w:val="none" w:sz="0" w:space="0" w:color="auto"/>
        <w:left w:val="none" w:sz="0" w:space="0" w:color="auto"/>
        <w:bottom w:val="none" w:sz="0" w:space="0" w:color="auto"/>
        <w:right w:val="none" w:sz="0" w:space="0" w:color="auto"/>
      </w:divBdr>
      <w:divsChild>
        <w:div w:id="666859530">
          <w:marLeft w:val="0"/>
          <w:marRight w:val="0"/>
          <w:marTop w:val="0"/>
          <w:marBottom w:val="0"/>
          <w:divBdr>
            <w:top w:val="none" w:sz="0" w:space="0" w:color="auto"/>
            <w:left w:val="none" w:sz="0" w:space="0" w:color="auto"/>
            <w:bottom w:val="none" w:sz="0" w:space="0" w:color="auto"/>
            <w:right w:val="none" w:sz="0" w:space="0" w:color="auto"/>
          </w:divBdr>
          <w:divsChild>
            <w:div w:id="301497924">
              <w:marLeft w:val="0"/>
              <w:marRight w:val="0"/>
              <w:marTop w:val="0"/>
              <w:marBottom w:val="0"/>
              <w:divBdr>
                <w:top w:val="none" w:sz="0" w:space="0" w:color="auto"/>
                <w:left w:val="none" w:sz="0" w:space="0" w:color="auto"/>
                <w:bottom w:val="none" w:sz="0" w:space="0" w:color="auto"/>
                <w:right w:val="none" w:sz="0" w:space="0" w:color="auto"/>
              </w:divBdr>
              <w:divsChild>
                <w:div w:id="79959075">
                  <w:marLeft w:val="-240"/>
                  <w:marRight w:val="-240"/>
                  <w:marTop w:val="0"/>
                  <w:marBottom w:val="0"/>
                  <w:divBdr>
                    <w:top w:val="none" w:sz="0" w:space="0" w:color="auto"/>
                    <w:left w:val="none" w:sz="0" w:space="0" w:color="auto"/>
                    <w:bottom w:val="none" w:sz="0" w:space="0" w:color="auto"/>
                    <w:right w:val="none" w:sz="0" w:space="0" w:color="auto"/>
                  </w:divBdr>
                  <w:divsChild>
                    <w:div w:id="1932541209">
                      <w:marLeft w:val="0"/>
                      <w:marRight w:val="0"/>
                      <w:marTop w:val="0"/>
                      <w:marBottom w:val="0"/>
                      <w:divBdr>
                        <w:top w:val="none" w:sz="0" w:space="0" w:color="auto"/>
                        <w:left w:val="none" w:sz="0" w:space="0" w:color="auto"/>
                        <w:bottom w:val="none" w:sz="0" w:space="0" w:color="auto"/>
                        <w:right w:val="none" w:sz="0" w:space="0" w:color="auto"/>
                      </w:divBdr>
                      <w:divsChild>
                        <w:div w:id="35740711">
                          <w:marLeft w:val="0"/>
                          <w:marRight w:val="0"/>
                          <w:marTop w:val="0"/>
                          <w:marBottom w:val="0"/>
                          <w:divBdr>
                            <w:top w:val="none" w:sz="0" w:space="0" w:color="auto"/>
                            <w:left w:val="none" w:sz="0" w:space="0" w:color="auto"/>
                            <w:bottom w:val="none" w:sz="0" w:space="0" w:color="auto"/>
                            <w:right w:val="none" w:sz="0" w:space="0" w:color="auto"/>
                          </w:divBdr>
                          <w:divsChild>
                            <w:div w:id="460610203">
                              <w:marLeft w:val="165"/>
                              <w:marRight w:val="165"/>
                              <w:marTop w:val="0"/>
                              <w:marBottom w:val="0"/>
                              <w:divBdr>
                                <w:top w:val="none" w:sz="0" w:space="0" w:color="auto"/>
                                <w:left w:val="none" w:sz="0" w:space="0" w:color="auto"/>
                                <w:bottom w:val="none" w:sz="0" w:space="0" w:color="auto"/>
                                <w:right w:val="none" w:sz="0" w:space="0" w:color="auto"/>
                              </w:divBdr>
                              <w:divsChild>
                                <w:div w:id="675230764">
                                  <w:marLeft w:val="0"/>
                                  <w:marRight w:val="0"/>
                                  <w:marTop w:val="0"/>
                                  <w:marBottom w:val="0"/>
                                  <w:divBdr>
                                    <w:top w:val="none" w:sz="0" w:space="0" w:color="auto"/>
                                    <w:left w:val="none" w:sz="0" w:space="0" w:color="auto"/>
                                    <w:bottom w:val="none" w:sz="0" w:space="0" w:color="auto"/>
                                    <w:right w:val="none" w:sz="0" w:space="0" w:color="auto"/>
                                  </w:divBdr>
                                  <w:divsChild>
                                    <w:div w:id="9080765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120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DA5AA-5F79-4E31-8642-0E701E042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C:\Users\apassos\Desktop\SILA syllabus.dotx</Template>
  <TotalTime>872</TotalTime>
  <Pages>7</Pages>
  <Words>1561</Words>
  <Characters>8899</Characters>
  <Application>Microsoft Office Word</Application>
  <DocSecurity>0</DocSecurity>
  <Lines>74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Course Title ( Credits )</vt:lpstr>
      <vt:lpstr>Course Title ( Credits )</vt:lpstr>
    </vt:vector>
  </TitlesOfParts>
  <Company>宮崎国際大学</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dc:description/>
  <cp:lastModifiedBy>Tagawa Kazuki</cp:lastModifiedBy>
  <cp:revision>8</cp:revision>
  <cp:lastPrinted>2014-10-28T23:08:00Z</cp:lastPrinted>
  <dcterms:created xsi:type="dcterms:W3CDTF">2019-05-23T05:03:00Z</dcterms:created>
  <dcterms:modified xsi:type="dcterms:W3CDTF">2020-09-25T07:33:00Z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