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5B443" w14:textId="77777777" w:rsidR="00142AE7" w:rsidRPr="006C59A3" w:rsidRDefault="00D965CE" w:rsidP="00D965CE">
      <w:pPr>
        <w:jc w:val="center"/>
        <w:rPr>
          <w:rFonts w:ascii="Arial" w:hAnsi="Arial" w:cs="Arial"/>
          <w:sz w:val="28"/>
        </w:rPr>
      </w:pPr>
      <w:r w:rsidRPr="006C59A3">
        <w:rPr>
          <w:rFonts w:ascii="Arial" w:hAnsi="Arial" w:cs="Arial"/>
          <w:sz w:val="28"/>
        </w:rPr>
        <w:t>Miyazaki International College</w:t>
      </w:r>
    </w:p>
    <w:p w14:paraId="2B9149AE" w14:textId="77777777" w:rsidR="009B08F6" w:rsidRPr="006C59A3" w:rsidRDefault="00D93D35" w:rsidP="00D965CE">
      <w:pPr>
        <w:jc w:val="center"/>
        <w:rPr>
          <w:rFonts w:ascii="Arial" w:hAnsi="Arial" w:cs="Arial"/>
          <w:sz w:val="28"/>
        </w:rPr>
      </w:pPr>
      <w:r w:rsidRPr="006C59A3">
        <w:rPr>
          <w:rFonts w:ascii="Arial" w:hAnsi="Arial" w:cs="Arial"/>
          <w:sz w:val="28"/>
        </w:rPr>
        <w:t>Course Syllabus</w:t>
      </w:r>
    </w:p>
    <w:p w14:paraId="1A1105A4" w14:textId="0B7253BE" w:rsidR="00182041" w:rsidRPr="006C59A3" w:rsidRDefault="000F492D" w:rsidP="00D965CE">
      <w:pPr>
        <w:jc w:val="center"/>
        <w:rPr>
          <w:rFonts w:ascii="Arial" w:hAnsi="Arial" w:cs="Arial"/>
          <w:sz w:val="28"/>
        </w:rPr>
      </w:pPr>
      <w:r>
        <w:rPr>
          <w:rFonts w:ascii="Arial" w:hAnsi="Arial" w:cs="Arial"/>
          <w:sz w:val="28"/>
        </w:rPr>
        <w:t>2020</w:t>
      </w:r>
      <w:r w:rsidR="00182041" w:rsidRPr="006C59A3">
        <w:rPr>
          <w:rFonts w:ascii="Arial" w:hAnsi="Arial" w:cs="Arial"/>
          <w:sz w:val="28"/>
        </w:rPr>
        <w:t xml:space="preserve"> </w:t>
      </w:r>
      <w:r w:rsidR="00FA7851">
        <w:rPr>
          <w:rFonts w:ascii="Arial" w:hAnsi="Arial" w:cs="Arial"/>
          <w:sz w:val="28"/>
        </w:rPr>
        <w:t>Fall</w:t>
      </w:r>
      <w:r w:rsidR="00182041" w:rsidRPr="006C59A3">
        <w:rPr>
          <w:rFonts w:ascii="Arial" w:hAnsi="Arial" w:cs="Arial"/>
          <w:sz w:val="28"/>
        </w:rPr>
        <w:t xml:space="preserve"> Semester</w:t>
      </w:r>
    </w:p>
    <w:p w14:paraId="7FC45BCB" w14:textId="77777777" w:rsidR="00DC05D4" w:rsidRPr="006C59A3"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29"/>
        <w:gridCol w:w="6799"/>
      </w:tblGrid>
      <w:tr w:rsidR="005B36FB" w:rsidRPr="006C59A3" w14:paraId="174E7182" w14:textId="77777777" w:rsidTr="0004442A">
        <w:tc>
          <w:tcPr>
            <w:tcW w:w="2829" w:type="dxa"/>
          </w:tcPr>
          <w:p w14:paraId="2B0274CE" w14:textId="77777777" w:rsidR="005B36FB" w:rsidRPr="006C59A3" w:rsidRDefault="005B36FB" w:rsidP="005B36FB">
            <w:pPr>
              <w:rPr>
                <w:rFonts w:ascii="Arial" w:hAnsi="Arial" w:cs="Arial"/>
                <w:sz w:val="22"/>
                <w:szCs w:val="22"/>
              </w:rPr>
            </w:pPr>
            <w:r w:rsidRPr="006C59A3">
              <w:rPr>
                <w:rFonts w:ascii="Arial" w:hAnsi="Arial" w:cs="Arial"/>
                <w:sz w:val="22"/>
                <w:szCs w:val="22"/>
              </w:rPr>
              <w:t>Course Title ( Credits )</w:t>
            </w:r>
          </w:p>
        </w:tc>
        <w:tc>
          <w:tcPr>
            <w:tcW w:w="6799" w:type="dxa"/>
          </w:tcPr>
          <w:p w14:paraId="1847D8A2" w14:textId="77649491" w:rsidR="005B36FB" w:rsidRPr="006C59A3" w:rsidRDefault="00227B66" w:rsidP="0004442A">
            <w:pPr>
              <w:rPr>
                <w:rFonts w:ascii="Arial" w:eastAsia="Malgun Gothic" w:hAnsi="Arial" w:cs="Arial"/>
                <w:sz w:val="22"/>
                <w:szCs w:val="22"/>
                <w:lang w:eastAsia="ko-KR"/>
              </w:rPr>
            </w:pPr>
            <w:r w:rsidRPr="006C59A3">
              <w:rPr>
                <w:rFonts w:ascii="Arial" w:hAnsi="Arial" w:cs="Arial"/>
                <w:sz w:val="22"/>
                <w:szCs w:val="22"/>
              </w:rPr>
              <w:t>H</w:t>
            </w:r>
            <w:r w:rsidR="00E355FD" w:rsidRPr="006C59A3">
              <w:rPr>
                <w:rFonts w:ascii="Arial" w:hAnsi="Arial" w:cs="Arial"/>
                <w:sz w:val="22"/>
                <w:szCs w:val="22"/>
              </w:rPr>
              <w:t>MN</w:t>
            </w:r>
            <w:r w:rsidRPr="006C59A3">
              <w:rPr>
                <w:rFonts w:ascii="Arial" w:hAnsi="Arial" w:cs="Arial"/>
                <w:sz w:val="22"/>
                <w:szCs w:val="22"/>
              </w:rPr>
              <w:t xml:space="preserve">101 - Introduction to Art History </w:t>
            </w:r>
            <w:r w:rsidR="0061570E" w:rsidRPr="006C59A3">
              <w:rPr>
                <w:rFonts w:ascii="Arial" w:eastAsia="Malgun Gothic" w:hAnsi="Arial" w:cs="Arial"/>
                <w:sz w:val="22"/>
                <w:szCs w:val="22"/>
                <w:lang w:eastAsia="ko-KR"/>
              </w:rPr>
              <w:t>(3</w:t>
            </w:r>
            <w:r w:rsidRPr="006C59A3">
              <w:rPr>
                <w:rFonts w:ascii="Arial" w:eastAsia="Malgun Gothic" w:hAnsi="Arial" w:cs="Arial"/>
                <w:sz w:val="22"/>
                <w:szCs w:val="22"/>
                <w:lang w:eastAsia="ko-KR"/>
              </w:rPr>
              <w:t xml:space="preserve"> credits)</w:t>
            </w:r>
          </w:p>
        </w:tc>
      </w:tr>
      <w:tr w:rsidR="005B36FB" w:rsidRPr="006C59A3" w14:paraId="1AFBA503" w14:textId="77777777" w:rsidTr="0004442A">
        <w:tc>
          <w:tcPr>
            <w:tcW w:w="2829" w:type="dxa"/>
          </w:tcPr>
          <w:p w14:paraId="3765339C" w14:textId="77777777" w:rsidR="005B36FB" w:rsidRPr="006C59A3" w:rsidRDefault="005B36FB" w:rsidP="005B36FB">
            <w:pPr>
              <w:rPr>
                <w:rFonts w:ascii="Arial" w:hAnsi="Arial" w:cs="Arial"/>
                <w:sz w:val="22"/>
                <w:szCs w:val="22"/>
              </w:rPr>
            </w:pPr>
            <w:r w:rsidRPr="006C59A3">
              <w:rPr>
                <w:rFonts w:ascii="Arial" w:hAnsi="Arial" w:cs="Arial"/>
                <w:sz w:val="22"/>
                <w:szCs w:val="22"/>
              </w:rPr>
              <w:t>Course Designation for TC</w:t>
            </w:r>
          </w:p>
        </w:tc>
        <w:tc>
          <w:tcPr>
            <w:tcW w:w="6799" w:type="dxa"/>
          </w:tcPr>
          <w:p w14:paraId="4079C808" w14:textId="6C836742" w:rsidR="005B36FB" w:rsidRPr="006C59A3" w:rsidRDefault="00182041" w:rsidP="005B36FB">
            <w:pPr>
              <w:rPr>
                <w:rFonts w:ascii="Arial" w:eastAsia="Malgun Gothic" w:hAnsi="Arial" w:cs="Arial"/>
                <w:sz w:val="22"/>
                <w:szCs w:val="22"/>
                <w:lang w:eastAsia="ko-KR"/>
              </w:rPr>
            </w:pPr>
            <w:r w:rsidRPr="006C59A3">
              <w:rPr>
                <w:rFonts w:ascii="Arial" w:eastAsia="Malgun Gothic" w:hAnsi="Arial" w:cs="Arial"/>
                <w:sz w:val="22"/>
                <w:szCs w:val="22"/>
                <w:lang w:eastAsia="ko-KR"/>
              </w:rPr>
              <w:t>n/a</w:t>
            </w:r>
          </w:p>
        </w:tc>
      </w:tr>
      <w:tr w:rsidR="005B36FB" w:rsidRPr="006C59A3" w14:paraId="79A49CCC" w14:textId="77777777" w:rsidTr="0004442A">
        <w:tc>
          <w:tcPr>
            <w:tcW w:w="9628" w:type="dxa"/>
            <w:gridSpan w:val="2"/>
            <w:vAlign w:val="center"/>
          </w:tcPr>
          <w:p w14:paraId="42F63038" w14:textId="77777777" w:rsidR="005B36FB" w:rsidRPr="006C59A3" w:rsidRDefault="005B36FB" w:rsidP="005B36FB">
            <w:pPr>
              <w:jc w:val="center"/>
              <w:rPr>
                <w:rFonts w:ascii="Arial" w:hAnsi="Arial" w:cs="Arial"/>
                <w:sz w:val="22"/>
                <w:szCs w:val="22"/>
              </w:rPr>
            </w:pPr>
            <w:r w:rsidRPr="006C59A3">
              <w:rPr>
                <w:rFonts w:ascii="Arial" w:hAnsi="Arial" w:cs="Arial"/>
                <w:sz w:val="22"/>
                <w:szCs w:val="22"/>
              </w:rPr>
              <w:t>Content Teacher</w:t>
            </w:r>
          </w:p>
        </w:tc>
      </w:tr>
      <w:tr w:rsidR="005B36FB" w:rsidRPr="006C59A3" w14:paraId="26136B38" w14:textId="77777777" w:rsidTr="0004442A">
        <w:tc>
          <w:tcPr>
            <w:tcW w:w="2829" w:type="dxa"/>
          </w:tcPr>
          <w:p w14:paraId="3B2030C0" w14:textId="77777777" w:rsidR="005B36FB" w:rsidRPr="006C59A3" w:rsidRDefault="005B36FB" w:rsidP="005B36FB">
            <w:pPr>
              <w:rPr>
                <w:rFonts w:ascii="Arial" w:hAnsi="Arial" w:cs="Arial"/>
                <w:sz w:val="22"/>
                <w:szCs w:val="22"/>
              </w:rPr>
            </w:pPr>
            <w:r w:rsidRPr="006C59A3">
              <w:rPr>
                <w:rFonts w:ascii="Arial" w:hAnsi="Arial" w:cs="Arial"/>
                <w:sz w:val="22"/>
                <w:szCs w:val="22"/>
              </w:rPr>
              <w:t>Instructor</w:t>
            </w:r>
          </w:p>
        </w:tc>
        <w:tc>
          <w:tcPr>
            <w:tcW w:w="6799" w:type="dxa"/>
          </w:tcPr>
          <w:p w14:paraId="5CFB0C4A" w14:textId="144BA2A8" w:rsidR="005B36FB" w:rsidRPr="006C59A3" w:rsidRDefault="006C59A3" w:rsidP="005B36FB">
            <w:pPr>
              <w:rPr>
                <w:rFonts w:ascii="Arial" w:hAnsi="Arial" w:cs="Arial"/>
                <w:sz w:val="22"/>
                <w:szCs w:val="22"/>
              </w:rPr>
            </w:pPr>
            <w:r w:rsidRPr="006C59A3">
              <w:rPr>
                <w:rFonts w:ascii="Arial" w:hAnsi="Arial" w:cs="Arial"/>
                <w:sz w:val="22"/>
                <w:szCs w:val="22"/>
              </w:rPr>
              <w:t xml:space="preserve">Will Hall, </w:t>
            </w:r>
            <w:r w:rsidR="0025148E" w:rsidRPr="006C59A3">
              <w:rPr>
                <w:rFonts w:ascii="Arial" w:hAnsi="Arial" w:cs="Arial"/>
                <w:sz w:val="22"/>
                <w:szCs w:val="22"/>
              </w:rPr>
              <w:t>Ph.D.</w:t>
            </w:r>
          </w:p>
        </w:tc>
      </w:tr>
      <w:tr w:rsidR="005B36FB" w:rsidRPr="006C59A3" w14:paraId="4F4CC5BD" w14:textId="77777777" w:rsidTr="0004442A">
        <w:tc>
          <w:tcPr>
            <w:tcW w:w="2829" w:type="dxa"/>
          </w:tcPr>
          <w:p w14:paraId="5205123E" w14:textId="77777777" w:rsidR="005B36FB" w:rsidRPr="006C59A3" w:rsidRDefault="005B36FB" w:rsidP="005B36FB">
            <w:pPr>
              <w:rPr>
                <w:rFonts w:ascii="Arial" w:hAnsi="Arial" w:cs="Arial"/>
                <w:sz w:val="22"/>
                <w:szCs w:val="22"/>
              </w:rPr>
            </w:pPr>
            <w:r w:rsidRPr="006C59A3">
              <w:rPr>
                <w:rFonts w:ascii="Arial" w:hAnsi="Arial" w:cs="Arial"/>
                <w:sz w:val="22"/>
                <w:szCs w:val="22"/>
              </w:rPr>
              <w:t>E-mail address</w:t>
            </w:r>
          </w:p>
        </w:tc>
        <w:tc>
          <w:tcPr>
            <w:tcW w:w="6799" w:type="dxa"/>
          </w:tcPr>
          <w:p w14:paraId="2799B8A1" w14:textId="78C15528" w:rsidR="005B36FB" w:rsidRPr="006C59A3" w:rsidRDefault="006C59A3" w:rsidP="005B36FB">
            <w:pPr>
              <w:rPr>
                <w:rFonts w:ascii="Arial" w:hAnsi="Arial" w:cs="Arial"/>
                <w:sz w:val="22"/>
                <w:szCs w:val="22"/>
              </w:rPr>
            </w:pPr>
            <w:r w:rsidRPr="006C59A3">
              <w:rPr>
                <w:rFonts w:ascii="Arial" w:hAnsi="Arial" w:cs="Arial"/>
                <w:sz w:val="22"/>
                <w:szCs w:val="22"/>
              </w:rPr>
              <w:t>whall@sky.miyazaki-mic.ac.jp</w:t>
            </w:r>
          </w:p>
        </w:tc>
      </w:tr>
      <w:tr w:rsidR="005B36FB" w:rsidRPr="006C59A3" w14:paraId="0826552E" w14:textId="77777777" w:rsidTr="0004442A">
        <w:tc>
          <w:tcPr>
            <w:tcW w:w="2829" w:type="dxa"/>
          </w:tcPr>
          <w:p w14:paraId="4F4AC7EA" w14:textId="77777777" w:rsidR="005B36FB" w:rsidRPr="006C59A3" w:rsidRDefault="005B36FB" w:rsidP="005B36FB">
            <w:pPr>
              <w:rPr>
                <w:rFonts w:ascii="Arial" w:hAnsi="Arial" w:cs="Arial"/>
                <w:sz w:val="22"/>
                <w:szCs w:val="22"/>
              </w:rPr>
            </w:pPr>
            <w:r w:rsidRPr="006C59A3">
              <w:rPr>
                <w:rFonts w:ascii="Arial" w:hAnsi="Arial" w:cs="Arial"/>
                <w:sz w:val="22"/>
                <w:szCs w:val="22"/>
              </w:rPr>
              <w:t>Office/Ext</w:t>
            </w:r>
          </w:p>
        </w:tc>
        <w:tc>
          <w:tcPr>
            <w:tcW w:w="6799" w:type="dxa"/>
          </w:tcPr>
          <w:p w14:paraId="02E43733" w14:textId="6CD7DD23" w:rsidR="005B36FB" w:rsidRPr="006C59A3" w:rsidRDefault="0043151A" w:rsidP="005B36FB">
            <w:pPr>
              <w:rPr>
                <w:rFonts w:ascii="Arial" w:hAnsi="Arial" w:cs="Arial"/>
                <w:sz w:val="22"/>
                <w:szCs w:val="22"/>
              </w:rPr>
            </w:pPr>
            <w:r>
              <w:rPr>
                <w:rFonts w:ascii="Arial" w:hAnsi="Arial" w:cs="Arial"/>
                <w:sz w:val="22"/>
                <w:szCs w:val="22"/>
              </w:rPr>
              <w:t>1-331</w:t>
            </w:r>
          </w:p>
        </w:tc>
      </w:tr>
      <w:tr w:rsidR="005B36FB" w:rsidRPr="006C59A3" w14:paraId="48AFD4C9" w14:textId="77777777" w:rsidTr="0004442A">
        <w:tc>
          <w:tcPr>
            <w:tcW w:w="2829" w:type="dxa"/>
          </w:tcPr>
          <w:p w14:paraId="419E7B4A" w14:textId="77777777" w:rsidR="005B36FB" w:rsidRPr="006C59A3" w:rsidRDefault="005B36FB" w:rsidP="005B36FB">
            <w:pPr>
              <w:rPr>
                <w:rFonts w:ascii="Arial" w:hAnsi="Arial" w:cs="Arial"/>
                <w:sz w:val="22"/>
                <w:szCs w:val="22"/>
              </w:rPr>
            </w:pPr>
            <w:r w:rsidRPr="006C59A3">
              <w:rPr>
                <w:rFonts w:ascii="Arial" w:hAnsi="Arial" w:cs="Arial"/>
                <w:sz w:val="22"/>
                <w:szCs w:val="22"/>
              </w:rPr>
              <w:t>Office hours</w:t>
            </w:r>
          </w:p>
        </w:tc>
        <w:tc>
          <w:tcPr>
            <w:tcW w:w="6799" w:type="dxa"/>
          </w:tcPr>
          <w:p w14:paraId="77EC8B7B" w14:textId="146E1AA9" w:rsidR="005B36FB" w:rsidRPr="006C59A3" w:rsidRDefault="0043151A" w:rsidP="0043151A">
            <w:pPr>
              <w:rPr>
                <w:rFonts w:ascii="Arial" w:eastAsia="Malgun Gothic" w:hAnsi="Arial" w:cs="Arial"/>
                <w:sz w:val="22"/>
                <w:szCs w:val="22"/>
                <w:lang w:eastAsia="ko-KR"/>
              </w:rPr>
            </w:pPr>
            <w:r>
              <w:rPr>
                <w:rFonts w:ascii="Arial" w:hAnsi="Arial" w:cs="Arial"/>
                <w:sz w:val="22"/>
                <w:szCs w:val="22"/>
              </w:rPr>
              <w:t>Mon/Wed 13:00 – 14:30</w:t>
            </w:r>
          </w:p>
        </w:tc>
      </w:tr>
      <w:tr w:rsidR="005B36FB" w:rsidRPr="006C59A3" w14:paraId="67CF59BB" w14:textId="77777777" w:rsidTr="0004442A">
        <w:tc>
          <w:tcPr>
            <w:tcW w:w="9628" w:type="dxa"/>
            <w:gridSpan w:val="2"/>
            <w:vAlign w:val="center"/>
          </w:tcPr>
          <w:p w14:paraId="1C82FA77" w14:textId="77777777" w:rsidR="005B36FB" w:rsidRPr="006C59A3" w:rsidRDefault="005B36FB" w:rsidP="005B36FB">
            <w:pPr>
              <w:jc w:val="center"/>
              <w:rPr>
                <w:rFonts w:ascii="Arial" w:hAnsi="Arial" w:cs="Arial"/>
                <w:sz w:val="22"/>
                <w:szCs w:val="22"/>
              </w:rPr>
            </w:pPr>
            <w:r w:rsidRPr="006C59A3">
              <w:rPr>
                <w:rFonts w:ascii="Arial" w:hAnsi="Arial" w:cs="Arial"/>
                <w:sz w:val="22"/>
                <w:szCs w:val="22"/>
              </w:rPr>
              <w:t>Language Teacher</w:t>
            </w:r>
          </w:p>
        </w:tc>
      </w:tr>
      <w:tr w:rsidR="005B36FB" w:rsidRPr="006C59A3" w14:paraId="7066567F" w14:textId="77777777" w:rsidTr="0004442A">
        <w:tc>
          <w:tcPr>
            <w:tcW w:w="2829" w:type="dxa"/>
          </w:tcPr>
          <w:p w14:paraId="18B2451C" w14:textId="77777777" w:rsidR="005B36FB" w:rsidRPr="006C59A3" w:rsidRDefault="005B36FB" w:rsidP="005B36FB">
            <w:pPr>
              <w:rPr>
                <w:rFonts w:ascii="Arial" w:hAnsi="Arial" w:cs="Arial"/>
                <w:sz w:val="22"/>
                <w:szCs w:val="22"/>
              </w:rPr>
            </w:pPr>
            <w:r w:rsidRPr="006C59A3">
              <w:rPr>
                <w:rFonts w:ascii="Arial" w:hAnsi="Arial" w:cs="Arial"/>
                <w:sz w:val="22"/>
                <w:szCs w:val="22"/>
              </w:rPr>
              <w:t>Instructor</w:t>
            </w:r>
          </w:p>
        </w:tc>
        <w:tc>
          <w:tcPr>
            <w:tcW w:w="6799" w:type="dxa"/>
          </w:tcPr>
          <w:p w14:paraId="0A120569" w14:textId="121E3E08" w:rsidR="005B36FB" w:rsidRPr="006C59A3" w:rsidRDefault="00495ED1" w:rsidP="005B36FB">
            <w:pPr>
              <w:rPr>
                <w:rFonts w:ascii="Arial" w:eastAsiaTheme="minorEastAsia" w:hAnsi="Arial" w:cs="Arial"/>
                <w:sz w:val="22"/>
                <w:szCs w:val="22"/>
                <w:lang w:eastAsia="ko-KR"/>
              </w:rPr>
            </w:pPr>
            <w:r w:rsidRPr="006C59A3">
              <w:rPr>
                <w:rFonts w:ascii="Arial" w:eastAsia="Batang" w:hAnsi="Arial" w:cs="Arial"/>
                <w:sz w:val="22"/>
                <w:szCs w:val="22"/>
                <w:lang w:eastAsia="ko-KR"/>
              </w:rPr>
              <w:t>Christopher de Lozier</w:t>
            </w:r>
          </w:p>
        </w:tc>
      </w:tr>
      <w:tr w:rsidR="005B36FB" w:rsidRPr="006C59A3" w14:paraId="64C6F1A7" w14:textId="77777777" w:rsidTr="0004442A">
        <w:tc>
          <w:tcPr>
            <w:tcW w:w="2829" w:type="dxa"/>
          </w:tcPr>
          <w:p w14:paraId="21113FAC" w14:textId="77777777" w:rsidR="005B36FB" w:rsidRPr="006C59A3" w:rsidRDefault="005B36FB" w:rsidP="005B36FB">
            <w:pPr>
              <w:rPr>
                <w:rFonts w:ascii="Arial" w:hAnsi="Arial" w:cs="Arial"/>
                <w:sz w:val="22"/>
                <w:szCs w:val="22"/>
              </w:rPr>
            </w:pPr>
            <w:r w:rsidRPr="006C59A3">
              <w:rPr>
                <w:rFonts w:ascii="Arial" w:hAnsi="Arial" w:cs="Arial"/>
                <w:sz w:val="22"/>
                <w:szCs w:val="22"/>
              </w:rPr>
              <w:t>E-mail address</w:t>
            </w:r>
          </w:p>
        </w:tc>
        <w:tc>
          <w:tcPr>
            <w:tcW w:w="6799" w:type="dxa"/>
          </w:tcPr>
          <w:p w14:paraId="2DC474F0" w14:textId="6FB10CAF" w:rsidR="005B36FB" w:rsidRPr="006C59A3" w:rsidRDefault="006C59A3" w:rsidP="005B36FB">
            <w:pPr>
              <w:rPr>
                <w:rFonts w:ascii="Arial" w:hAnsi="Arial" w:cs="Arial"/>
                <w:sz w:val="22"/>
                <w:szCs w:val="22"/>
              </w:rPr>
            </w:pPr>
            <w:r w:rsidRPr="006C59A3">
              <w:rPr>
                <w:rFonts w:ascii="Arial" w:hAnsi="Arial" w:cs="Arial"/>
                <w:sz w:val="22"/>
                <w:szCs w:val="22"/>
              </w:rPr>
              <w:t>cdelozier@sky.miyazaki-mic.ac.jp</w:t>
            </w:r>
          </w:p>
        </w:tc>
      </w:tr>
    </w:tbl>
    <w:p w14:paraId="512ADE39" w14:textId="77777777" w:rsidR="00D60C5E" w:rsidRDefault="00D60C5E" w:rsidP="009B08F6">
      <w:pPr>
        <w:rPr>
          <w:rFonts w:ascii="Arial" w:hAnsi="Arial" w:cs="Arial"/>
          <w:sz w:val="24"/>
        </w:rPr>
      </w:pPr>
    </w:p>
    <w:p w14:paraId="75485178" w14:textId="77777777" w:rsidR="0004442A" w:rsidRDefault="0004442A" w:rsidP="009B08F6">
      <w:pPr>
        <w:rPr>
          <w:rFonts w:ascii="Arial" w:hAnsi="Arial" w:cs="Arial"/>
          <w:sz w:val="24"/>
        </w:rPr>
      </w:pPr>
    </w:p>
    <w:p w14:paraId="726A4DAB" w14:textId="77777777" w:rsidR="0004442A" w:rsidRDefault="0004442A" w:rsidP="009B08F6">
      <w:pPr>
        <w:rPr>
          <w:rFonts w:ascii="Arial" w:hAnsi="Arial" w:cs="Arial"/>
          <w:sz w:val="24"/>
        </w:rPr>
      </w:pPr>
    </w:p>
    <w:p w14:paraId="73329AAB" w14:textId="77777777" w:rsidR="0004442A" w:rsidRPr="006C59A3" w:rsidRDefault="0004442A"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990"/>
        <w:gridCol w:w="5087"/>
      </w:tblGrid>
      <w:tr w:rsidR="009B08F6" w:rsidRPr="006C59A3" w14:paraId="1FEBDE71" w14:textId="77777777" w:rsidTr="006C59A3">
        <w:tc>
          <w:tcPr>
            <w:tcW w:w="9628" w:type="dxa"/>
            <w:gridSpan w:val="3"/>
            <w:shd w:val="clear" w:color="auto" w:fill="auto"/>
          </w:tcPr>
          <w:p w14:paraId="749C0154" w14:textId="3F9ECB48" w:rsidR="004A3B98" w:rsidRPr="006C59A3" w:rsidRDefault="00D362C6" w:rsidP="009B08F6">
            <w:pPr>
              <w:rPr>
                <w:rFonts w:ascii="Arial" w:hAnsi="Arial" w:cs="Arial"/>
                <w:sz w:val="22"/>
                <w:szCs w:val="22"/>
              </w:rPr>
            </w:pPr>
            <w:r w:rsidRPr="006C59A3">
              <w:rPr>
                <w:rFonts w:ascii="Arial" w:hAnsi="Arial" w:cs="Arial"/>
                <w:sz w:val="22"/>
                <w:szCs w:val="22"/>
              </w:rPr>
              <w:t>Course De</w:t>
            </w:r>
            <w:r w:rsidR="009B08F6" w:rsidRPr="006C59A3">
              <w:rPr>
                <w:rFonts w:ascii="Arial" w:hAnsi="Arial" w:cs="Arial"/>
                <w:sz w:val="22"/>
                <w:szCs w:val="22"/>
              </w:rPr>
              <w:t>scription:</w:t>
            </w:r>
          </w:p>
        </w:tc>
      </w:tr>
      <w:tr w:rsidR="007F5C62" w:rsidRPr="006C59A3" w14:paraId="5AE2B353" w14:textId="77777777" w:rsidTr="006C59A3">
        <w:tc>
          <w:tcPr>
            <w:tcW w:w="9628" w:type="dxa"/>
            <w:gridSpan w:val="3"/>
            <w:shd w:val="clear" w:color="auto" w:fill="auto"/>
          </w:tcPr>
          <w:p w14:paraId="4E8ADFBB" w14:textId="528A83A8" w:rsidR="0072540B" w:rsidRDefault="0051040A" w:rsidP="007F5C62">
            <w:pPr>
              <w:rPr>
                <w:rFonts w:ascii="Arial" w:hAnsi="Arial" w:cs="Arial"/>
                <w:sz w:val="22"/>
                <w:szCs w:val="22"/>
              </w:rPr>
            </w:pPr>
            <w:r>
              <w:rPr>
                <w:rFonts w:ascii="Arial" w:hAnsi="Arial" w:cs="Arial"/>
                <w:sz w:val="22"/>
                <w:szCs w:val="22"/>
              </w:rPr>
              <w:t xml:space="preserve">Introduction to Art </w:t>
            </w:r>
            <w:r w:rsidR="00AA3EF9">
              <w:rPr>
                <w:rFonts w:ascii="Arial" w:hAnsi="Arial" w:cs="Arial"/>
                <w:sz w:val="22"/>
                <w:szCs w:val="22"/>
              </w:rPr>
              <w:t>H</w:t>
            </w:r>
            <w:r>
              <w:rPr>
                <w:rFonts w:ascii="Arial" w:hAnsi="Arial" w:cs="Arial"/>
                <w:sz w:val="22"/>
                <w:szCs w:val="22"/>
              </w:rPr>
              <w:t>i</w:t>
            </w:r>
            <w:r w:rsidR="00227B66" w:rsidRPr="006C59A3">
              <w:rPr>
                <w:rFonts w:ascii="Arial" w:hAnsi="Arial" w:cs="Arial"/>
                <w:sz w:val="22"/>
                <w:szCs w:val="22"/>
              </w:rPr>
              <w:t xml:space="preserve">story (Part 1) </w:t>
            </w:r>
            <w:r w:rsidR="0072540B">
              <w:rPr>
                <w:rFonts w:ascii="Arial" w:hAnsi="Arial" w:cs="Arial"/>
                <w:sz w:val="22"/>
                <w:szCs w:val="22"/>
              </w:rPr>
              <w:t xml:space="preserve">surveys world art from ancient civilizations through to the late Christian era. </w:t>
            </w:r>
          </w:p>
          <w:p w14:paraId="1D05F4E3" w14:textId="77777777" w:rsidR="0072540B" w:rsidRDefault="0072540B" w:rsidP="007F5C62">
            <w:pPr>
              <w:rPr>
                <w:rFonts w:ascii="Arial" w:hAnsi="Arial" w:cs="Arial"/>
                <w:sz w:val="22"/>
                <w:szCs w:val="22"/>
              </w:rPr>
            </w:pPr>
          </w:p>
          <w:p w14:paraId="7768D0E6" w14:textId="74CA0E9E" w:rsidR="0072540B" w:rsidRDefault="00227B66" w:rsidP="007F5C62">
            <w:pPr>
              <w:rPr>
                <w:rFonts w:ascii="Arial" w:hAnsi="Arial" w:cs="Arial"/>
                <w:sz w:val="22"/>
                <w:szCs w:val="22"/>
              </w:rPr>
            </w:pPr>
            <w:r w:rsidRPr="006C59A3">
              <w:rPr>
                <w:rFonts w:ascii="Arial" w:hAnsi="Arial" w:cs="Arial"/>
                <w:sz w:val="22"/>
                <w:szCs w:val="22"/>
              </w:rPr>
              <w:t xml:space="preserve">Throughout </w:t>
            </w:r>
            <w:r w:rsidR="0072540B">
              <w:rPr>
                <w:rFonts w:ascii="Arial" w:hAnsi="Arial" w:cs="Arial"/>
                <w:sz w:val="22"/>
                <w:szCs w:val="22"/>
              </w:rPr>
              <w:t>the course, we will discuss art</w:t>
            </w:r>
            <w:r w:rsidRPr="006C59A3">
              <w:rPr>
                <w:rFonts w:ascii="Arial" w:hAnsi="Arial" w:cs="Arial"/>
                <w:sz w:val="22"/>
                <w:szCs w:val="22"/>
              </w:rPr>
              <w:t xml:space="preserve"> of the prehistoric era (cave paintings, Stonehenge, etc.), early civilizations (Mesopotamia and Egypt), the classical era (Greece and Ancient Rome), and the Middle Ages (Byzantine</w:t>
            </w:r>
            <w:r w:rsidR="004F5C6B">
              <w:rPr>
                <w:rFonts w:ascii="Arial" w:hAnsi="Arial" w:cs="Arial"/>
                <w:sz w:val="22"/>
                <w:szCs w:val="22"/>
              </w:rPr>
              <w:t xml:space="preserve"> era</w:t>
            </w:r>
            <w:r w:rsidRPr="006C59A3">
              <w:rPr>
                <w:rFonts w:ascii="Arial" w:hAnsi="Arial" w:cs="Arial"/>
                <w:sz w:val="22"/>
                <w:szCs w:val="22"/>
              </w:rPr>
              <w:t xml:space="preserve">). </w:t>
            </w:r>
          </w:p>
          <w:p w14:paraId="7A44BAF0" w14:textId="77777777" w:rsidR="0072540B" w:rsidRDefault="0072540B" w:rsidP="007F5C62">
            <w:pPr>
              <w:rPr>
                <w:rFonts w:ascii="Arial" w:hAnsi="Arial" w:cs="Arial"/>
                <w:sz w:val="22"/>
                <w:szCs w:val="22"/>
              </w:rPr>
            </w:pPr>
          </w:p>
          <w:p w14:paraId="456A00F8" w14:textId="3E221CDB" w:rsidR="0072540B" w:rsidRPr="005B36FB" w:rsidRDefault="00794B3F" w:rsidP="0072540B">
            <w:pPr>
              <w:rPr>
                <w:rFonts w:ascii="Arial" w:hAnsi="Arial" w:cs="Arial"/>
                <w:sz w:val="22"/>
                <w:szCs w:val="22"/>
              </w:rPr>
            </w:pPr>
            <w:r>
              <w:rPr>
                <w:rFonts w:ascii="Arial" w:hAnsi="Arial" w:cs="Arial"/>
                <w:sz w:val="22"/>
                <w:szCs w:val="22"/>
              </w:rPr>
              <w:t>By</w:t>
            </w:r>
            <w:r w:rsidR="0072540B">
              <w:rPr>
                <w:rFonts w:ascii="Arial" w:hAnsi="Arial" w:cs="Arial"/>
                <w:sz w:val="22"/>
                <w:szCs w:val="22"/>
              </w:rPr>
              <w:t xml:space="preserve"> comparing and contrasting major artists</w:t>
            </w:r>
            <w:r w:rsidR="00A64AA1">
              <w:rPr>
                <w:rFonts w:ascii="Arial" w:hAnsi="Arial" w:cs="Arial"/>
                <w:sz w:val="22"/>
                <w:szCs w:val="22"/>
              </w:rPr>
              <w:t xml:space="preserve">, artworks, </w:t>
            </w:r>
            <w:r w:rsidR="0072540B">
              <w:rPr>
                <w:rFonts w:ascii="Arial" w:hAnsi="Arial" w:cs="Arial"/>
                <w:sz w:val="22"/>
                <w:szCs w:val="22"/>
              </w:rPr>
              <w:t>and periods of stylistic development</w:t>
            </w:r>
            <w:r w:rsidR="00FD5355">
              <w:rPr>
                <w:rFonts w:ascii="Arial" w:hAnsi="Arial" w:cs="Arial"/>
                <w:sz w:val="22"/>
                <w:szCs w:val="22"/>
              </w:rPr>
              <w:t>,</w:t>
            </w:r>
            <w:r w:rsidR="0072540B">
              <w:rPr>
                <w:rFonts w:ascii="Arial" w:hAnsi="Arial" w:cs="Arial"/>
                <w:sz w:val="22"/>
                <w:szCs w:val="22"/>
              </w:rPr>
              <w:t xml:space="preserve"> </w:t>
            </w:r>
            <w:r w:rsidR="0072540B" w:rsidRPr="006C59A3">
              <w:rPr>
                <w:rFonts w:ascii="Arial" w:hAnsi="Arial" w:cs="Arial"/>
                <w:sz w:val="22"/>
                <w:szCs w:val="22"/>
              </w:rPr>
              <w:t>HMN101</w:t>
            </w:r>
            <w:r w:rsidR="0072540B">
              <w:rPr>
                <w:rFonts w:ascii="Arial" w:hAnsi="Arial" w:cs="Arial"/>
                <w:sz w:val="22"/>
                <w:szCs w:val="22"/>
              </w:rPr>
              <w:t xml:space="preserve"> encourages students to develop a critical awareness of the roots and evolution of some of the greatest works of art</w:t>
            </w:r>
            <w:r w:rsidR="00FC5B15">
              <w:rPr>
                <w:rFonts w:ascii="Arial" w:hAnsi="Arial" w:cs="Arial"/>
                <w:sz w:val="22"/>
                <w:szCs w:val="22"/>
              </w:rPr>
              <w:t xml:space="preserve"> throughout history</w:t>
            </w:r>
            <w:r w:rsidR="0072540B">
              <w:rPr>
                <w:rFonts w:ascii="Arial" w:hAnsi="Arial" w:cs="Arial"/>
                <w:sz w:val="22"/>
                <w:szCs w:val="22"/>
              </w:rPr>
              <w:t>.</w:t>
            </w:r>
          </w:p>
          <w:p w14:paraId="12762E81" w14:textId="77777777" w:rsidR="005B36FB" w:rsidRPr="006C59A3" w:rsidRDefault="005B36FB" w:rsidP="0072540B">
            <w:pPr>
              <w:rPr>
                <w:rFonts w:ascii="Arial" w:hAnsi="Arial" w:cs="Arial"/>
                <w:sz w:val="22"/>
                <w:szCs w:val="22"/>
              </w:rPr>
            </w:pPr>
          </w:p>
        </w:tc>
      </w:tr>
      <w:tr w:rsidR="009B08F6" w:rsidRPr="006C59A3" w14:paraId="7BDC6C40" w14:textId="77777777" w:rsidTr="00794B3F">
        <w:trPr>
          <w:trHeight w:val="421"/>
        </w:trPr>
        <w:tc>
          <w:tcPr>
            <w:tcW w:w="9628" w:type="dxa"/>
            <w:gridSpan w:val="3"/>
            <w:shd w:val="clear" w:color="auto" w:fill="auto"/>
          </w:tcPr>
          <w:p w14:paraId="4606544A" w14:textId="77777777" w:rsidR="009B08F6" w:rsidRPr="006C59A3" w:rsidRDefault="009B08F6" w:rsidP="009B08F6">
            <w:pPr>
              <w:rPr>
                <w:rFonts w:ascii="Arial" w:hAnsi="Arial" w:cs="Arial"/>
                <w:sz w:val="22"/>
                <w:szCs w:val="22"/>
              </w:rPr>
            </w:pPr>
            <w:r w:rsidRPr="006C59A3">
              <w:rPr>
                <w:rFonts w:ascii="Arial" w:hAnsi="Arial" w:cs="Arial"/>
                <w:sz w:val="22"/>
                <w:szCs w:val="22"/>
              </w:rPr>
              <w:t>Course Goals/Objectives:</w:t>
            </w:r>
          </w:p>
        </w:tc>
      </w:tr>
      <w:tr w:rsidR="005B36FB" w:rsidRPr="006C59A3" w14:paraId="006684B8" w14:textId="77777777" w:rsidTr="006C59A3">
        <w:tc>
          <w:tcPr>
            <w:tcW w:w="9628" w:type="dxa"/>
            <w:gridSpan w:val="3"/>
            <w:shd w:val="clear" w:color="auto" w:fill="auto"/>
          </w:tcPr>
          <w:p w14:paraId="118A3D8A" w14:textId="0DE29B97" w:rsidR="006C59A3" w:rsidRPr="006C59A3" w:rsidRDefault="006C59A3" w:rsidP="006C59A3">
            <w:pPr>
              <w:pStyle w:val="ListParagraph"/>
              <w:numPr>
                <w:ilvl w:val="0"/>
                <w:numId w:val="8"/>
              </w:numPr>
              <w:rPr>
                <w:rFonts w:ascii="Arial" w:hAnsi="Arial" w:cs="Arial"/>
                <w:sz w:val="22"/>
                <w:szCs w:val="22"/>
              </w:rPr>
            </w:pPr>
            <w:r w:rsidRPr="006C59A3">
              <w:rPr>
                <w:rFonts w:ascii="Arial" w:hAnsi="Arial" w:cs="Arial"/>
                <w:sz w:val="22"/>
                <w:szCs w:val="22"/>
              </w:rPr>
              <w:t xml:space="preserve">At the end of this course, students will be able to identify a variety of historical artworks, genres, and techniques. </w:t>
            </w:r>
          </w:p>
          <w:p w14:paraId="7F6783B6" w14:textId="77777777" w:rsidR="006C59A3" w:rsidRPr="006C59A3" w:rsidRDefault="006C59A3" w:rsidP="006C59A3">
            <w:pPr>
              <w:pStyle w:val="ListParagraph"/>
              <w:numPr>
                <w:ilvl w:val="0"/>
                <w:numId w:val="8"/>
              </w:numPr>
              <w:rPr>
                <w:rFonts w:ascii="Arial" w:hAnsi="Arial" w:cs="Arial"/>
                <w:sz w:val="22"/>
                <w:szCs w:val="22"/>
              </w:rPr>
            </w:pPr>
            <w:r w:rsidRPr="006C59A3">
              <w:rPr>
                <w:rFonts w:ascii="Arial" w:hAnsi="Arial" w:cs="Arial"/>
                <w:sz w:val="22"/>
                <w:szCs w:val="22"/>
              </w:rPr>
              <w:t xml:space="preserve">Students will be able to express their opinions regarding these works and develop their own ideas about the relationship between them and other well-known international examples. </w:t>
            </w:r>
          </w:p>
          <w:p w14:paraId="72D2F744" w14:textId="10C702C4" w:rsidR="006C59A3" w:rsidRPr="006C59A3" w:rsidRDefault="006C59A3" w:rsidP="006C59A3">
            <w:pPr>
              <w:pStyle w:val="ListParagraph"/>
              <w:numPr>
                <w:ilvl w:val="0"/>
                <w:numId w:val="8"/>
              </w:numPr>
              <w:rPr>
                <w:rFonts w:ascii="Arial" w:hAnsi="Arial" w:cs="Arial"/>
                <w:sz w:val="22"/>
                <w:szCs w:val="22"/>
              </w:rPr>
            </w:pPr>
            <w:r w:rsidRPr="006C59A3">
              <w:rPr>
                <w:rFonts w:ascii="Arial" w:hAnsi="Arial" w:cs="Arial"/>
                <w:sz w:val="22"/>
                <w:szCs w:val="22"/>
              </w:rPr>
              <w:t>Students will be able to identify key cultural influences in the history and development of Western Art.</w:t>
            </w:r>
          </w:p>
          <w:p w14:paraId="446561D2" w14:textId="77777777" w:rsidR="00435C5C" w:rsidRPr="006C59A3" w:rsidRDefault="00435C5C" w:rsidP="006C59A3">
            <w:pPr>
              <w:rPr>
                <w:rFonts w:ascii="Arial" w:hAnsi="Arial" w:cs="Arial"/>
                <w:sz w:val="22"/>
                <w:szCs w:val="22"/>
              </w:rPr>
            </w:pPr>
          </w:p>
        </w:tc>
      </w:tr>
      <w:tr w:rsidR="005B36FB" w:rsidRPr="006C59A3" w14:paraId="6C69CBFB" w14:textId="77777777" w:rsidTr="00587FE8">
        <w:trPr>
          <w:trHeight w:val="421"/>
        </w:trPr>
        <w:tc>
          <w:tcPr>
            <w:tcW w:w="9628" w:type="dxa"/>
            <w:gridSpan w:val="3"/>
            <w:shd w:val="clear" w:color="auto" w:fill="auto"/>
          </w:tcPr>
          <w:p w14:paraId="77FE28A2" w14:textId="77777777" w:rsidR="005B36FB" w:rsidRPr="006C59A3" w:rsidRDefault="005B36FB" w:rsidP="005B36FB">
            <w:pPr>
              <w:rPr>
                <w:rFonts w:ascii="Arial" w:hAnsi="Arial" w:cs="Arial"/>
                <w:sz w:val="22"/>
                <w:szCs w:val="22"/>
              </w:rPr>
            </w:pPr>
            <w:r w:rsidRPr="006C59A3">
              <w:rPr>
                <w:rFonts w:ascii="Arial" w:hAnsi="Arial" w:cs="Arial"/>
                <w:sz w:val="22"/>
                <w:szCs w:val="22"/>
              </w:rPr>
              <w:lastRenderedPageBreak/>
              <w:t>Tentative Course Schedule</w:t>
            </w:r>
          </w:p>
        </w:tc>
      </w:tr>
      <w:tr w:rsidR="005B36FB" w:rsidRPr="006C59A3" w14:paraId="45850DD2" w14:textId="77777777" w:rsidTr="006C59A3">
        <w:tc>
          <w:tcPr>
            <w:tcW w:w="1551" w:type="dxa"/>
            <w:shd w:val="clear" w:color="auto" w:fill="auto"/>
          </w:tcPr>
          <w:p w14:paraId="31C35173" w14:textId="77777777" w:rsidR="005B36FB" w:rsidRPr="006C59A3" w:rsidRDefault="005B36FB" w:rsidP="005B36FB">
            <w:pPr>
              <w:jc w:val="center"/>
              <w:rPr>
                <w:rFonts w:ascii="Arial" w:hAnsi="Arial" w:cs="Arial"/>
                <w:sz w:val="22"/>
                <w:szCs w:val="22"/>
              </w:rPr>
            </w:pPr>
            <w:r w:rsidRPr="006C59A3">
              <w:rPr>
                <w:rFonts w:ascii="Arial" w:hAnsi="Arial" w:cs="Arial"/>
                <w:sz w:val="22"/>
                <w:szCs w:val="22"/>
              </w:rPr>
              <w:t>Day</w:t>
            </w:r>
          </w:p>
        </w:tc>
        <w:tc>
          <w:tcPr>
            <w:tcW w:w="2990" w:type="dxa"/>
            <w:shd w:val="clear" w:color="auto" w:fill="auto"/>
          </w:tcPr>
          <w:p w14:paraId="2D186698" w14:textId="77777777" w:rsidR="005B36FB" w:rsidRPr="006C59A3" w:rsidRDefault="005B36FB" w:rsidP="005B36FB">
            <w:pPr>
              <w:jc w:val="center"/>
              <w:rPr>
                <w:rFonts w:ascii="Arial" w:hAnsi="Arial" w:cs="Arial"/>
                <w:sz w:val="22"/>
                <w:szCs w:val="22"/>
              </w:rPr>
            </w:pPr>
            <w:r w:rsidRPr="006C59A3">
              <w:rPr>
                <w:rFonts w:ascii="Arial" w:hAnsi="Arial" w:cs="Arial"/>
                <w:sz w:val="22"/>
                <w:szCs w:val="22"/>
              </w:rPr>
              <w:t>Topic</w:t>
            </w:r>
          </w:p>
        </w:tc>
        <w:tc>
          <w:tcPr>
            <w:tcW w:w="5087" w:type="dxa"/>
            <w:shd w:val="clear" w:color="auto" w:fill="auto"/>
          </w:tcPr>
          <w:p w14:paraId="1C24A971" w14:textId="77777777" w:rsidR="005B36FB" w:rsidRPr="006C59A3" w:rsidRDefault="005B36FB" w:rsidP="00587FE8">
            <w:pPr>
              <w:jc w:val="left"/>
              <w:rPr>
                <w:rFonts w:ascii="Arial" w:hAnsi="Arial" w:cs="Arial"/>
                <w:sz w:val="22"/>
                <w:szCs w:val="22"/>
              </w:rPr>
            </w:pPr>
            <w:r w:rsidRPr="006C59A3">
              <w:rPr>
                <w:rFonts w:ascii="Arial" w:hAnsi="Arial" w:cs="Arial"/>
                <w:sz w:val="22"/>
                <w:szCs w:val="22"/>
              </w:rPr>
              <w:t>Content/Activities</w:t>
            </w:r>
          </w:p>
        </w:tc>
      </w:tr>
      <w:tr w:rsidR="00435C5C" w:rsidRPr="006C59A3" w14:paraId="711D6FE8" w14:textId="77777777" w:rsidTr="006C59A3">
        <w:tc>
          <w:tcPr>
            <w:tcW w:w="1551" w:type="dxa"/>
            <w:shd w:val="clear" w:color="auto" w:fill="auto"/>
          </w:tcPr>
          <w:p w14:paraId="1C700CDB" w14:textId="77777777" w:rsidR="00435C5C" w:rsidRPr="006C59A3" w:rsidRDefault="00435C5C" w:rsidP="005B36FB">
            <w:pPr>
              <w:jc w:val="center"/>
              <w:rPr>
                <w:rFonts w:ascii="Arial" w:hAnsi="Arial" w:cs="Arial"/>
                <w:sz w:val="22"/>
                <w:szCs w:val="22"/>
              </w:rPr>
            </w:pPr>
            <w:r w:rsidRPr="006C59A3">
              <w:rPr>
                <w:rFonts w:ascii="Arial" w:hAnsi="Arial" w:cs="Arial"/>
                <w:sz w:val="22"/>
                <w:szCs w:val="22"/>
              </w:rPr>
              <w:t>1</w:t>
            </w:r>
          </w:p>
        </w:tc>
        <w:tc>
          <w:tcPr>
            <w:tcW w:w="2990" w:type="dxa"/>
            <w:shd w:val="clear" w:color="auto" w:fill="auto"/>
          </w:tcPr>
          <w:p w14:paraId="11A9DFB0" w14:textId="77777777" w:rsidR="00435C5C" w:rsidRPr="006C59A3" w:rsidRDefault="00227B66" w:rsidP="0081722B">
            <w:pPr>
              <w:jc w:val="center"/>
              <w:rPr>
                <w:rFonts w:ascii="Arial" w:eastAsia="Malgun Gothic" w:hAnsi="Arial" w:cs="Arial"/>
                <w:b/>
                <w:sz w:val="22"/>
                <w:szCs w:val="22"/>
                <w:lang w:eastAsia="ko-KR"/>
              </w:rPr>
            </w:pPr>
            <w:r w:rsidRPr="006C59A3">
              <w:rPr>
                <w:rFonts w:ascii="Arial" w:eastAsia="Malgun Gothic" w:hAnsi="Arial" w:cs="Arial"/>
                <w:b/>
                <w:sz w:val="22"/>
                <w:szCs w:val="22"/>
                <w:lang w:eastAsia="ko-KR"/>
              </w:rPr>
              <w:t>Introduction</w:t>
            </w:r>
          </w:p>
        </w:tc>
        <w:tc>
          <w:tcPr>
            <w:tcW w:w="5087" w:type="dxa"/>
            <w:shd w:val="clear" w:color="auto" w:fill="auto"/>
          </w:tcPr>
          <w:p w14:paraId="3CF72A45" w14:textId="77777777" w:rsidR="00435C5C" w:rsidRPr="006C59A3" w:rsidRDefault="00227B66"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Course Introduction</w:t>
            </w:r>
          </w:p>
        </w:tc>
      </w:tr>
      <w:tr w:rsidR="0081722B" w:rsidRPr="006C59A3" w14:paraId="268B867E" w14:textId="77777777" w:rsidTr="006C59A3">
        <w:tc>
          <w:tcPr>
            <w:tcW w:w="1551" w:type="dxa"/>
            <w:shd w:val="clear" w:color="auto" w:fill="auto"/>
          </w:tcPr>
          <w:p w14:paraId="115B0521" w14:textId="77777777" w:rsidR="0081722B" w:rsidRPr="006C59A3" w:rsidRDefault="0081722B" w:rsidP="005B36FB">
            <w:pPr>
              <w:jc w:val="center"/>
              <w:rPr>
                <w:rFonts w:ascii="Arial" w:hAnsi="Arial" w:cs="Arial"/>
                <w:sz w:val="22"/>
                <w:szCs w:val="22"/>
              </w:rPr>
            </w:pPr>
            <w:r w:rsidRPr="006C59A3">
              <w:rPr>
                <w:rFonts w:ascii="Arial" w:hAnsi="Arial" w:cs="Arial"/>
                <w:sz w:val="22"/>
                <w:szCs w:val="22"/>
              </w:rPr>
              <w:t>2</w:t>
            </w:r>
          </w:p>
        </w:tc>
        <w:tc>
          <w:tcPr>
            <w:tcW w:w="299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64"/>
            </w:tblGrid>
            <w:tr w:rsidR="0081722B" w:rsidRPr="006C59A3" w14:paraId="1ED6F1C4" w14:textId="77777777" w:rsidTr="00532DEB">
              <w:trPr>
                <w:trHeight w:val="103"/>
              </w:trPr>
              <w:tc>
                <w:tcPr>
                  <w:tcW w:w="0" w:type="auto"/>
                </w:tcPr>
                <w:p w14:paraId="6BE0818D" w14:textId="77777777" w:rsidR="0081722B" w:rsidRPr="006C59A3" w:rsidRDefault="0081722B" w:rsidP="0081722B">
                  <w:pPr>
                    <w:autoSpaceDE w:val="0"/>
                    <w:autoSpaceDN w:val="0"/>
                    <w:adjustRightInd w:val="0"/>
                    <w:jc w:val="center"/>
                    <w:rPr>
                      <w:rFonts w:ascii="Arial" w:hAnsi="Arial" w:cs="Arial"/>
                      <w:color w:val="000000"/>
                      <w:kern w:val="0"/>
                      <w:sz w:val="22"/>
                      <w:szCs w:val="22"/>
                    </w:rPr>
                  </w:pPr>
                  <w:r w:rsidRPr="006C59A3">
                    <w:rPr>
                      <w:rFonts w:ascii="Arial" w:hAnsi="Arial" w:cs="Arial"/>
                      <w:b/>
                      <w:bCs/>
                      <w:color w:val="000000"/>
                      <w:kern w:val="0"/>
                      <w:sz w:val="22"/>
                      <w:szCs w:val="22"/>
                    </w:rPr>
                    <w:t>The Origin of Art</w:t>
                  </w:r>
                </w:p>
              </w:tc>
            </w:tr>
          </w:tbl>
          <w:p w14:paraId="3705A347" w14:textId="77777777" w:rsidR="0081722B" w:rsidRPr="006C59A3" w:rsidRDefault="0081722B" w:rsidP="0081722B">
            <w:pPr>
              <w:autoSpaceDE w:val="0"/>
              <w:autoSpaceDN w:val="0"/>
              <w:adjustRightInd w:val="0"/>
              <w:jc w:val="center"/>
              <w:rPr>
                <w:rFonts w:ascii="Arial" w:hAnsi="Arial" w:cs="Arial"/>
                <w:color w:val="000000"/>
                <w:kern w:val="0"/>
                <w:sz w:val="24"/>
              </w:rPr>
            </w:pPr>
          </w:p>
          <w:p w14:paraId="6E55A1AC" w14:textId="77777777" w:rsidR="0081722B" w:rsidRPr="006C59A3" w:rsidRDefault="0081722B" w:rsidP="0081722B">
            <w:pPr>
              <w:jc w:val="center"/>
              <w:rPr>
                <w:rFonts w:ascii="Arial" w:hAnsi="Arial" w:cs="Arial"/>
                <w:sz w:val="22"/>
                <w:szCs w:val="22"/>
              </w:rPr>
            </w:pPr>
          </w:p>
        </w:tc>
        <w:tc>
          <w:tcPr>
            <w:tcW w:w="508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864"/>
            </w:tblGrid>
            <w:tr w:rsidR="0081722B" w:rsidRPr="006C59A3" w14:paraId="30C253CF" w14:textId="77777777" w:rsidTr="00532DEB">
              <w:trPr>
                <w:trHeight w:val="103"/>
              </w:trPr>
              <w:tc>
                <w:tcPr>
                  <w:tcW w:w="0" w:type="auto"/>
                </w:tcPr>
                <w:p w14:paraId="66283D3E" w14:textId="77777777" w:rsidR="0081722B" w:rsidRPr="006C59A3" w:rsidRDefault="0081722B" w:rsidP="00587FE8">
                  <w:pPr>
                    <w:jc w:val="left"/>
                    <w:rPr>
                      <w:rFonts w:ascii="Arial" w:hAnsi="Arial" w:cs="Arial"/>
                      <w:sz w:val="22"/>
                      <w:szCs w:val="22"/>
                    </w:rPr>
                  </w:pPr>
                  <w:r w:rsidRPr="006C59A3">
                    <w:rPr>
                      <w:rFonts w:ascii="Arial" w:hAnsi="Arial" w:cs="Arial"/>
                      <w:sz w:val="22"/>
                      <w:szCs w:val="22"/>
                    </w:rPr>
                    <w:t xml:space="preserve">The Origin of Painting: </w:t>
                  </w:r>
                  <w:proofErr w:type="spellStart"/>
                  <w:r w:rsidRPr="006C59A3">
                    <w:rPr>
                      <w:rFonts w:ascii="Arial" w:hAnsi="Arial" w:cs="Arial"/>
                      <w:sz w:val="22"/>
                      <w:szCs w:val="22"/>
                    </w:rPr>
                    <w:t>Chauvet</w:t>
                  </w:r>
                  <w:proofErr w:type="spellEnd"/>
                  <w:r w:rsidRPr="006C59A3">
                    <w:rPr>
                      <w:rFonts w:ascii="Arial" w:hAnsi="Arial" w:cs="Arial"/>
                      <w:sz w:val="22"/>
                      <w:szCs w:val="22"/>
                    </w:rPr>
                    <w:t xml:space="preserve"> Cave paintings,</w:t>
                  </w:r>
                </w:p>
              </w:tc>
            </w:tr>
          </w:tbl>
          <w:p w14:paraId="2A15EF56" w14:textId="77777777" w:rsidR="0081722B" w:rsidRPr="006C59A3" w:rsidRDefault="0081722B" w:rsidP="00587FE8">
            <w:pPr>
              <w:jc w:val="left"/>
              <w:rPr>
                <w:rFonts w:ascii="Arial" w:hAnsi="Arial" w:cs="Arial"/>
                <w:sz w:val="22"/>
                <w:szCs w:val="22"/>
              </w:rPr>
            </w:pPr>
          </w:p>
        </w:tc>
      </w:tr>
      <w:tr w:rsidR="0081722B" w:rsidRPr="006C59A3" w14:paraId="73F1B39C" w14:textId="77777777" w:rsidTr="006C59A3">
        <w:tc>
          <w:tcPr>
            <w:tcW w:w="1551" w:type="dxa"/>
            <w:shd w:val="clear" w:color="auto" w:fill="auto"/>
          </w:tcPr>
          <w:p w14:paraId="51B357DB" w14:textId="77777777" w:rsidR="0081722B" w:rsidRPr="006C59A3" w:rsidRDefault="0081722B" w:rsidP="005B36FB">
            <w:pPr>
              <w:jc w:val="center"/>
              <w:rPr>
                <w:rFonts w:ascii="Arial" w:hAnsi="Arial" w:cs="Arial"/>
                <w:sz w:val="22"/>
                <w:szCs w:val="22"/>
              </w:rPr>
            </w:pPr>
            <w:r w:rsidRPr="006C59A3">
              <w:rPr>
                <w:rFonts w:ascii="Arial" w:hAnsi="Arial" w:cs="Arial"/>
                <w:sz w:val="22"/>
                <w:szCs w:val="22"/>
              </w:rPr>
              <w:t>3</w:t>
            </w:r>
          </w:p>
        </w:tc>
        <w:tc>
          <w:tcPr>
            <w:tcW w:w="2990" w:type="dxa"/>
            <w:vMerge/>
            <w:shd w:val="clear" w:color="auto" w:fill="auto"/>
          </w:tcPr>
          <w:p w14:paraId="683E3C5B"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369E5A0F" w14:textId="77777777" w:rsidR="0081722B" w:rsidRPr="006C59A3" w:rsidRDefault="0081722B" w:rsidP="0081722B">
            <w:pPr>
              <w:jc w:val="center"/>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513B2C7A" w14:textId="77777777" w:rsidTr="006C59A3">
        <w:tc>
          <w:tcPr>
            <w:tcW w:w="1551" w:type="dxa"/>
            <w:shd w:val="clear" w:color="auto" w:fill="auto"/>
          </w:tcPr>
          <w:p w14:paraId="1A84506D" w14:textId="77777777" w:rsidR="0081722B" w:rsidRPr="006C59A3" w:rsidRDefault="0081722B" w:rsidP="005B36FB">
            <w:pPr>
              <w:jc w:val="center"/>
              <w:rPr>
                <w:rFonts w:ascii="Arial" w:hAnsi="Arial" w:cs="Arial"/>
                <w:sz w:val="22"/>
                <w:szCs w:val="22"/>
              </w:rPr>
            </w:pPr>
            <w:r w:rsidRPr="006C59A3">
              <w:rPr>
                <w:rFonts w:ascii="Arial" w:hAnsi="Arial" w:cs="Arial"/>
                <w:sz w:val="22"/>
                <w:szCs w:val="22"/>
              </w:rPr>
              <w:t>4</w:t>
            </w:r>
          </w:p>
        </w:tc>
        <w:tc>
          <w:tcPr>
            <w:tcW w:w="2990" w:type="dxa"/>
            <w:vMerge/>
            <w:shd w:val="clear" w:color="auto" w:fill="auto"/>
          </w:tcPr>
          <w:p w14:paraId="610E16AD"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7488C3B6" w14:textId="77777777" w:rsidR="0081722B" w:rsidRPr="006C59A3" w:rsidRDefault="0081722B" w:rsidP="00587FE8">
            <w:pPr>
              <w:jc w:val="left"/>
              <w:rPr>
                <w:rFonts w:ascii="Arial" w:hAnsi="Arial" w:cs="Arial"/>
                <w:sz w:val="22"/>
                <w:szCs w:val="22"/>
              </w:rPr>
            </w:pPr>
            <w:r w:rsidRPr="006C59A3">
              <w:rPr>
                <w:rFonts w:ascii="Arial" w:hAnsi="Arial" w:cs="Arial"/>
                <w:sz w:val="22"/>
                <w:szCs w:val="22"/>
              </w:rPr>
              <w:t xml:space="preserve">The Origin of Sculpture and Architecture: Venus of </w:t>
            </w:r>
            <w:proofErr w:type="spellStart"/>
            <w:r w:rsidRPr="006C59A3">
              <w:rPr>
                <w:rFonts w:ascii="Arial" w:hAnsi="Arial" w:cs="Arial"/>
                <w:sz w:val="22"/>
                <w:szCs w:val="22"/>
              </w:rPr>
              <w:t>Willendorf</w:t>
            </w:r>
            <w:proofErr w:type="spellEnd"/>
            <w:r w:rsidRPr="006C59A3">
              <w:rPr>
                <w:rFonts w:ascii="Arial" w:hAnsi="Arial" w:cs="Arial"/>
                <w:sz w:val="22"/>
                <w:szCs w:val="22"/>
              </w:rPr>
              <w:t xml:space="preserve"> and Stonehenge</w:t>
            </w:r>
          </w:p>
          <w:tbl>
            <w:tblPr>
              <w:tblW w:w="0" w:type="auto"/>
              <w:tblBorders>
                <w:top w:val="nil"/>
                <w:left w:val="nil"/>
                <w:bottom w:val="nil"/>
                <w:right w:val="nil"/>
              </w:tblBorders>
              <w:tblLook w:val="0000" w:firstRow="0" w:lastRow="0" w:firstColumn="0" w:lastColumn="0" w:noHBand="0" w:noVBand="0"/>
            </w:tblPr>
            <w:tblGrid>
              <w:gridCol w:w="222"/>
            </w:tblGrid>
            <w:tr w:rsidR="0081722B" w:rsidRPr="006C59A3" w14:paraId="64298A8E" w14:textId="77777777">
              <w:trPr>
                <w:trHeight w:val="103"/>
              </w:trPr>
              <w:tc>
                <w:tcPr>
                  <w:tcW w:w="0" w:type="auto"/>
                </w:tcPr>
                <w:p w14:paraId="3DC9074B" w14:textId="77777777" w:rsidR="0081722B" w:rsidRPr="006C59A3" w:rsidRDefault="0081722B" w:rsidP="00587FE8">
                  <w:pPr>
                    <w:jc w:val="left"/>
                    <w:rPr>
                      <w:rFonts w:ascii="Arial" w:hAnsi="Arial" w:cs="Arial"/>
                      <w:sz w:val="22"/>
                      <w:szCs w:val="22"/>
                    </w:rPr>
                  </w:pPr>
                </w:p>
              </w:tc>
            </w:tr>
          </w:tbl>
          <w:p w14:paraId="28B56046" w14:textId="77777777" w:rsidR="0081722B" w:rsidRPr="006C59A3" w:rsidRDefault="0081722B" w:rsidP="00587FE8">
            <w:pPr>
              <w:jc w:val="left"/>
              <w:rPr>
                <w:rFonts w:ascii="Arial" w:hAnsi="Arial" w:cs="Arial"/>
                <w:sz w:val="22"/>
                <w:szCs w:val="22"/>
              </w:rPr>
            </w:pPr>
          </w:p>
        </w:tc>
      </w:tr>
      <w:tr w:rsidR="0081722B" w:rsidRPr="006C59A3" w14:paraId="0D900BE6" w14:textId="77777777" w:rsidTr="006C59A3">
        <w:tc>
          <w:tcPr>
            <w:tcW w:w="1551" w:type="dxa"/>
            <w:shd w:val="clear" w:color="auto" w:fill="auto"/>
          </w:tcPr>
          <w:p w14:paraId="6626365C" w14:textId="77777777" w:rsidR="0081722B" w:rsidRPr="006C59A3" w:rsidRDefault="0081722B" w:rsidP="005B36FB">
            <w:pPr>
              <w:jc w:val="center"/>
              <w:rPr>
                <w:rFonts w:ascii="Arial" w:hAnsi="Arial" w:cs="Arial"/>
                <w:sz w:val="22"/>
                <w:szCs w:val="22"/>
              </w:rPr>
            </w:pPr>
            <w:r w:rsidRPr="006C59A3">
              <w:rPr>
                <w:rFonts w:ascii="Arial" w:hAnsi="Arial" w:cs="Arial"/>
                <w:sz w:val="22"/>
                <w:szCs w:val="22"/>
              </w:rPr>
              <w:t>5</w:t>
            </w:r>
          </w:p>
        </w:tc>
        <w:tc>
          <w:tcPr>
            <w:tcW w:w="2990" w:type="dxa"/>
            <w:vMerge/>
            <w:shd w:val="clear" w:color="auto" w:fill="auto"/>
          </w:tcPr>
          <w:p w14:paraId="630052CB"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1E751AC0"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58A67BEE" w14:textId="77777777" w:rsidTr="006C59A3">
        <w:tc>
          <w:tcPr>
            <w:tcW w:w="1551" w:type="dxa"/>
            <w:shd w:val="clear" w:color="auto" w:fill="auto"/>
          </w:tcPr>
          <w:p w14:paraId="6A25295B" w14:textId="77777777" w:rsidR="0081722B" w:rsidRPr="006C59A3" w:rsidRDefault="0081722B" w:rsidP="005B36FB">
            <w:pPr>
              <w:jc w:val="center"/>
              <w:rPr>
                <w:rFonts w:ascii="Arial" w:hAnsi="Arial" w:cs="Arial"/>
                <w:sz w:val="22"/>
                <w:szCs w:val="22"/>
              </w:rPr>
            </w:pPr>
            <w:r w:rsidRPr="006C59A3">
              <w:rPr>
                <w:rFonts w:ascii="Arial" w:hAnsi="Arial" w:cs="Arial"/>
                <w:sz w:val="22"/>
                <w:szCs w:val="22"/>
              </w:rPr>
              <w:t>6</w:t>
            </w:r>
          </w:p>
        </w:tc>
        <w:tc>
          <w:tcPr>
            <w:tcW w:w="2990" w:type="dxa"/>
            <w:vMerge/>
            <w:shd w:val="clear" w:color="auto" w:fill="auto"/>
          </w:tcPr>
          <w:p w14:paraId="2EB067BE"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4088BC24"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Unit test 1</w:t>
            </w:r>
          </w:p>
        </w:tc>
      </w:tr>
      <w:tr w:rsidR="0081722B" w:rsidRPr="006C59A3" w14:paraId="6CD66A4D" w14:textId="77777777" w:rsidTr="006C59A3">
        <w:tc>
          <w:tcPr>
            <w:tcW w:w="1551" w:type="dxa"/>
            <w:shd w:val="clear" w:color="auto" w:fill="auto"/>
          </w:tcPr>
          <w:p w14:paraId="05ED44E9"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7</w:t>
            </w:r>
          </w:p>
        </w:tc>
        <w:tc>
          <w:tcPr>
            <w:tcW w:w="299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2774"/>
            </w:tblGrid>
            <w:tr w:rsidR="0081722B" w:rsidRPr="006C59A3" w14:paraId="1E07E1A4" w14:textId="77777777">
              <w:trPr>
                <w:trHeight w:val="283"/>
              </w:trPr>
              <w:tc>
                <w:tcPr>
                  <w:tcW w:w="0" w:type="auto"/>
                </w:tcPr>
                <w:p w14:paraId="7A796440" w14:textId="77777777" w:rsidR="0081722B" w:rsidRPr="006C59A3" w:rsidRDefault="0081722B" w:rsidP="0081722B">
                  <w:pPr>
                    <w:jc w:val="center"/>
                    <w:rPr>
                      <w:rFonts w:ascii="Arial" w:hAnsi="Arial" w:cs="Arial"/>
                      <w:sz w:val="22"/>
                      <w:szCs w:val="22"/>
                    </w:rPr>
                  </w:pPr>
                  <w:r w:rsidRPr="006C59A3">
                    <w:rPr>
                      <w:rFonts w:ascii="Arial" w:hAnsi="Arial" w:cs="Arial"/>
                      <w:b/>
                      <w:bCs/>
                      <w:sz w:val="22"/>
                      <w:szCs w:val="22"/>
                    </w:rPr>
                    <w:t>Ancient Art: Art of Mesopotamia and Egypt</w:t>
                  </w:r>
                </w:p>
              </w:tc>
            </w:tr>
          </w:tbl>
          <w:p w14:paraId="2F6803C1" w14:textId="77777777" w:rsidR="0081722B" w:rsidRPr="006C59A3" w:rsidRDefault="0081722B" w:rsidP="0081722B">
            <w:pPr>
              <w:jc w:val="center"/>
              <w:rPr>
                <w:rFonts w:ascii="Arial" w:hAnsi="Arial" w:cs="Arial"/>
                <w:sz w:val="22"/>
                <w:szCs w:val="22"/>
              </w:rPr>
            </w:pPr>
          </w:p>
        </w:tc>
        <w:tc>
          <w:tcPr>
            <w:tcW w:w="5087" w:type="dxa"/>
          </w:tcPr>
          <w:p w14:paraId="4464DF46" w14:textId="77777777" w:rsidR="0081722B" w:rsidRPr="006C59A3" w:rsidRDefault="0081722B" w:rsidP="00587FE8">
            <w:pPr>
              <w:pStyle w:val="Default"/>
              <w:rPr>
                <w:sz w:val="22"/>
                <w:szCs w:val="22"/>
              </w:rPr>
            </w:pPr>
            <w:r w:rsidRPr="006C59A3">
              <w:rPr>
                <w:sz w:val="22"/>
                <w:szCs w:val="22"/>
              </w:rPr>
              <w:t xml:space="preserve">Mesopotamian Cultures: Stele of </w:t>
            </w:r>
            <w:proofErr w:type="spellStart"/>
            <w:r w:rsidRPr="006C59A3">
              <w:rPr>
                <w:sz w:val="22"/>
                <w:szCs w:val="22"/>
              </w:rPr>
              <w:t>Naram</w:t>
            </w:r>
            <w:proofErr w:type="spellEnd"/>
            <w:r w:rsidRPr="006C59A3">
              <w:rPr>
                <w:sz w:val="22"/>
                <w:szCs w:val="22"/>
              </w:rPr>
              <w:t xml:space="preserve">-Sin, </w:t>
            </w:r>
            <w:proofErr w:type="spellStart"/>
            <w:r w:rsidRPr="006C59A3">
              <w:rPr>
                <w:sz w:val="22"/>
                <w:szCs w:val="22"/>
              </w:rPr>
              <w:t>Assurnasirpal</w:t>
            </w:r>
            <w:proofErr w:type="spellEnd"/>
            <w:r w:rsidRPr="006C59A3">
              <w:rPr>
                <w:sz w:val="22"/>
                <w:szCs w:val="22"/>
              </w:rPr>
              <w:t xml:space="preserve"> II Killing Lions (at the Palace of </w:t>
            </w:r>
            <w:proofErr w:type="spellStart"/>
            <w:r w:rsidRPr="006C59A3">
              <w:rPr>
                <w:sz w:val="22"/>
                <w:szCs w:val="22"/>
              </w:rPr>
              <w:t>Assurnasirpal</w:t>
            </w:r>
            <w:proofErr w:type="spellEnd"/>
            <w:r w:rsidRPr="006C59A3">
              <w:rPr>
                <w:sz w:val="22"/>
                <w:szCs w:val="22"/>
              </w:rPr>
              <w:t xml:space="preserve"> II)</w:t>
            </w:r>
          </w:p>
        </w:tc>
      </w:tr>
      <w:tr w:rsidR="0081722B" w:rsidRPr="006C59A3" w14:paraId="273CACF1" w14:textId="77777777" w:rsidTr="006C59A3">
        <w:tc>
          <w:tcPr>
            <w:tcW w:w="1551" w:type="dxa"/>
            <w:shd w:val="clear" w:color="auto" w:fill="auto"/>
          </w:tcPr>
          <w:p w14:paraId="78B8FF0F"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8</w:t>
            </w:r>
          </w:p>
        </w:tc>
        <w:tc>
          <w:tcPr>
            <w:tcW w:w="2990" w:type="dxa"/>
            <w:vMerge/>
            <w:shd w:val="clear" w:color="auto" w:fill="auto"/>
          </w:tcPr>
          <w:p w14:paraId="6C1DE2A6" w14:textId="77777777" w:rsidR="0081722B" w:rsidRPr="006C59A3" w:rsidRDefault="0081722B" w:rsidP="0081722B">
            <w:pPr>
              <w:jc w:val="center"/>
              <w:rPr>
                <w:rFonts w:ascii="Arial" w:hAnsi="Arial" w:cs="Arial"/>
                <w:sz w:val="22"/>
                <w:szCs w:val="22"/>
              </w:rPr>
            </w:pPr>
          </w:p>
        </w:tc>
        <w:tc>
          <w:tcPr>
            <w:tcW w:w="5087" w:type="dxa"/>
          </w:tcPr>
          <w:p w14:paraId="518CF26A" w14:textId="77777777" w:rsidR="0081722B" w:rsidRPr="006C59A3" w:rsidRDefault="0081722B" w:rsidP="00587FE8">
            <w:pPr>
              <w:pStyle w:val="Default"/>
              <w:rPr>
                <w:sz w:val="22"/>
                <w:szCs w:val="22"/>
              </w:rPr>
            </w:pPr>
            <w:r w:rsidRPr="006C59A3">
              <w:rPr>
                <w:sz w:val="22"/>
                <w:szCs w:val="22"/>
              </w:rPr>
              <w:t>Mesopotamian Cultures: Worshippers and deities from the Abu Temple</w:t>
            </w:r>
          </w:p>
        </w:tc>
      </w:tr>
      <w:tr w:rsidR="0081722B" w:rsidRPr="006C59A3" w14:paraId="26AFF4D5" w14:textId="77777777" w:rsidTr="006C59A3">
        <w:tc>
          <w:tcPr>
            <w:tcW w:w="1551" w:type="dxa"/>
            <w:shd w:val="clear" w:color="auto" w:fill="auto"/>
          </w:tcPr>
          <w:p w14:paraId="5DC36A9F"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9</w:t>
            </w:r>
          </w:p>
        </w:tc>
        <w:tc>
          <w:tcPr>
            <w:tcW w:w="2990" w:type="dxa"/>
            <w:vMerge/>
            <w:shd w:val="clear" w:color="auto" w:fill="auto"/>
          </w:tcPr>
          <w:p w14:paraId="2CDE4422" w14:textId="77777777" w:rsidR="0081722B" w:rsidRPr="006C59A3" w:rsidRDefault="0081722B" w:rsidP="0081722B">
            <w:pPr>
              <w:jc w:val="center"/>
              <w:rPr>
                <w:rFonts w:ascii="Arial" w:hAnsi="Arial" w:cs="Arial"/>
                <w:sz w:val="22"/>
                <w:szCs w:val="22"/>
              </w:rPr>
            </w:pPr>
          </w:p>
        </w:tc>
        <w:tc>
          <w:tcPr>
            <w:tcW w:w="5087" w:type="dxa"/>
          </w:tcPr>
          <w:p w14:paraId="65E8952E" w14:textId="77777777" w:rsidR="0081722B" w:rsidRPr="006C59A3" w:rsidRDefault="0081722B" w:rsidP="00587FE8">
            <w:pPr>
              <w:pStyle w:val="Default"/>
              <w:rPr>
                <w:sz w:val="22"/>
                <w:szCs w:val="22"/>
              </w:rPr>
            </w:pPr>
            <w:r w:rsidRPr="006C59A3">
              <w:rPr>
                <w:sz w:val="22"/>
                <w:szCs w:val="22"/>
              </w:rPr>
              <w:t xml:space="preserve">Egyptian Civilization: Palette of King </w:t>
            </w:r>
            <w:proofErr w:type="spellStart"/>
            <w:r w:rsidRPr="006C59A3">
              <w:rPr>
                <w:sz w:val="22"/>
                <w:szCs w:val="22"/>
              </w:rPr>
              <w:t>Narmer</w:t>
            </w:r>
            <w:proofErr w:type="spellEnd"/>
            <w:r w:rsidRPr="006C59A3">
              <w:rPr>
                <w:sz w:val="22"/>
                <w:szCs w:val="22"/>
              </w:rPr>
              <w:t>,</w:t>
            </w:r>
          </w:p>
        </w:tc>
      </w:tr>
      <w:tr w:rsidR="0081722B" w:rsidRPr="006C59A3" w14:paraId="436A789B" w14:textId="77777777" w:rsidTr="006C59A3">
        <w:tc>
          <w:tcPr>
            <w:tcW w:w="1551" w:type="dxa"/>
            <w:shd w:val="clear" w:color="auto" w:fill="auto"/>
          </w:tcPr>
          <w:p w14:paraId="4750512A"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10</w:t>
            </w:r>
          </w:p>
        </w:tc>
        <w:tc>
          <w:tcPr>
            <w:tcW w:w="2990" w:type="dxa"/>
            <w:vMerge/>
            <w:shd w:val="clear" w:color="auto" w:fill="auto"/>
          </w:tcPr>
          <w:p w14:paraId="6F46A487" w14:textId="77777777" w:rsidR="0081722B" w:rsidRPr="006C59A3" w:rsidRDefault="0081722B" w:rsidP="0081722B">
            <w:pPr>
              <w:jc w:val="center"/>
              <w:rPr>
                <w:rFonts w:ascii="Arial" w:hAnsi="Arial" w:cs="Arial"/>
                <w:sz w:val="22"/>
                <w:szCs w:val="22"/>
              </w:rPr>
            </w:pPr>
          </w:p>
        </w:tc>
        <w:tc>
          <w:tcPr>
            <w:tcW w:w="5087" w:type="dxa"/>
          </w:tcPr>
          <w:p w14:paraId="0422BAF2" w14:textId="77777777" w:rsidR="0081722B" w:rsidRPr="006C59A3" w:rsidRDefault="0081722B" w:rsidP="00587FE8">
            <w:pPr>
              <w:pStyle w:val="Default"/>
              <w:rPr>
                <w:sz w:val="22"/>
                <w:szCs w:val="22"/>
              </w:rPr>
            </w:pPr>
            <w:r w:rsidRPr="006C59A3">
              <w:rPr>
                <w:sz w:val="22"/>
                <w:szCs w:val="22"/>
              </w:rPr>
              <w:t>Egyptian Standard of Painting, and Hieroglyphics.</w:t>
            </w:r>
          </w:p>
        </w:tc>
      </w:tr>
      <w:tr w:rsidR="0081722B" w:rsidRPr="006C59A3" w14:paraId="795942AE" w14:textId="77777777" w:rsidTr="006C59A3">
        <w:tc>
          <w:tcPr>
            <w:tcW w:w="1551" w:type="dxa"/>
            <w:shd w:val="clear" w:color="auto" w:fill="auto"/>
          </w:tcPr>
          <w:p w14:paraId="66A1AFF8"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11</w:t>
            </w:r>
          </w:p>
        </w:tc>
        <w:tc>
          <w:tcPr>
            <w:tcW w:w="2990" w:type="dxa"/>
            <w:vMerge/>
            <w:shd w:val="clear" w:color="auto" w:fill="auto"/>
          </w:tcPr>
          <w:p w14:paraId="63E898E1" w14:textId="77777777" w:rsidR="0081722B" w:rsidRPr="006C59A3" w:rsidRDefault="0081722B" w:rsidP="0081722B">
            <w:pPr>
              <w:jc w:val="center"/>
              <w:rPr>
                <w:rFonts w:ascii="Arial" w:hAnsi="Arial" w:cs="Arial"/>
                <w:sz w:val="22"/>
                <w:szCs w:val="22"/>
              </w:rPr>
            </w:pPr>
          </w:p>
        </w:tc>
        <w:tc>
          <w:tcPr>
            <w:tcW w:w="5087" w:type="dxa"/>
          </w:tcPr>
          <w:p w14:paraId="6D3DDD22" w14:textId="77777777" w:rsidR="0081722B" w:rsidRPr="006C59A3" w:rsidRDefault="0081722B" w:rsidP="00587FE8">
            <w:pPr>
              <w:pStyle w:val="Default"/>
              <w:rPr>
                <w:sz w:val="22"/>
                <w:szCs w:val="22"/>
              </w:rPr>
            </w:pPr>
            <w:r w:rsidRPr="006C59A3">
              <w:rPr>
                <w:sz w:val="22"/>
                <w:szCs w:val="22"/>
              </w:rPr>
              <w:t>Egyptian art continued: concepts of Egyptian soul(</w:t>
            </w:r>
            <w:proofErr w:type="spellStart"/>
            <w:r w:rsidRPr="006C59A3">
              <w:rPr>
                <w:sz w:val="22"/>
                <w:szCs w:val="22"/>
              </w:rPr>
              <w:t>Ka</w:t>
            </w:r>
            <w:proofErr w:type="spellEnd"/>
            <w:r w:rsidRPr="006C59A3">
              <w:rPr>
                <w:sz w:val="22"/>
                <w:szCs w:val="22"/>
              </w:rPr>
              <w:t xml:space="preserve"> Ba, and </w:t>
            </w:r>
            <w:proofErr w:type="spellStart"/>
            <w:r w:rsidRPr="006C59A3">
              <w:rPr>
                <w:sz w:val="22"/>
                <w:szCs w:val="22"/>
              </w:rPr>
              <w:t>Akh</w:t>
            </w:r>
            <w:proofErr w:type="spellEnd"/>
            <w:r w:rsidRPr="006C59A3">
              <w:rPr>
                <w:sz w:val="22"/>
                <w:szCs w:val="22"/>
              </w:rPr>
              <w:t>),</w:t>
            </w:r>
          </w:p>
        </w:tc>
      </w:tr>
      <w:tr w:rsidR="0081722B" w:rsidRPr="006C59A3" w14:paraId="38081391" w14:textId="77777777" w:rsidTr="006C59A3">
        <w:tc>
          <w:tcPr>
            <w:tcW w:w="1551" w:type="dxa"/>
            <w:shd w:val="clear" w:color="auto" w:fill="auto"/>
          </w:tcPr>
          <w:p w14:paraId="70600B9D"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12</w:t>
            </w:r>
          </w:p>
        </w:tc>
        <w:tc>
          <w:tcPr>
            <w:tcW w:w="2990" w:type="dxa"/>
            <w:vMerge/>
            <w:shd w:val="clear" w:color="auto" w:fill="auto"/>
          </w:tcPr>
          <w:p w14:paraId="2FAA705C" w14:textId="77777777" w:rsidR="0081722B" w:rsidRPr="006C59A3" w:rsidRDefault="0081722B" w:rsidP="0081722B">
            <w:pPr>
              <w:jc w:val="center"/>
              <w:rPr>
                <w:rFonts w:ascii="Arial" w:hAnsi="Arial" w:cs="Arial"/>
                <w:sz w:val="22"/>
                <w:szCs w:val="22"/>
              </w:rPr>
            </w:pPr>
          </w:p>
        </w:tc>
        <w:tc>
          <w:tcPr>
            <w:tcW w:w="5087" w:type="dxa"/>
          </w:tcPr>
          <w:p w14:paraId="38A549AC" w14:textId="77777777" w:rsidR="0081722B" w:rsidRPr="006C59A3" w:rsidRDefault="0081722B" w:rsidP="00587FE8">
            <w:pPr>
              <w:pStyle w:val="Default"/>
              <w:rPr>
                <w:sz w:val="22"/>
                <w:szCs w:val="22"/>
              </w:rPr>
            </w:pPr>
            <w:r w:rsidRPr="006C59A3">
              <w:rPr>
                <w:sz w:val="22"/>
                <w:szCs w:val="22"/>
              </w:rPr>
              <w:t>Pyramid (Giza Pyramid), and sculptures (the Statue of Khafre)</w:t>
            </w:r>
          </w:p>
        </w:tc>
      </w:tr>
      <w:tr w:rsidR="0081722B" w:rsidRPr="006C59A3" w14:paraId="1EF7CA03" w14:textId="77777777" w:rsidTr="006C59A3">
        <w:tc>
          <w:tcPr>
            <w:tcW w:w="1551" w:type="dxa"/>
            <w:shd w:val="clear" w:color="auto" w:fill="auto"/>
          </w:tcPr>
          <w:p w14:paraId="28E3717A"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13</w:t>
            </w:r>
          </w:p>
        </w:tc>
        <w:tc>
          <w:tcPr>
            <w:tcW w:w="2990" w:type="dxa"/>
            <w:vMerge/>
            <w:shd w:val="clear" w:color="auto" w:fill="auto"/>
          </w:tcPr>
          <w:p w14:paraId="388519F5"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65418E2A"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Unit Test 2</w:t>
            </w:r>
          </w:p>
        </w:tc>
      </w:tr>
      <w:tr w:rsidR="0081722B" w:rsidRPr="006C59A3" w14:paraId="0382878B" w14:textId="77777777" w:rsidTr="006C59A3">
        <w:tc>
          <w:tcPr>
            <w:tcW w:w="1551" w:type="dxa"/>
            <w:shd w:val="clear" w:color="auto" w:fill="auto"/>
          </w:tcPr>
          <w:p w14:paraId="230D8605"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14</w:t>
            </w:r>
          </w:p>
        </w:tc>
        <w:tc>
          <w:tcPr>
            <w:tcW w:w="2990" w:type="dxa"/>
            <w:vMerge w:val="restart"/>
          </w:tcPr>
          <w:p w14:paraId="58DB38BE" w14:textId="77777777" w:rsidR="0081722B" w:rsidRPr="006C59A3" w:rsidRDefault="0081722B" w:rsidP="0081722B">
            <w:pPr>
              <w:pStyle w:val="Default"/>
              <w:jc w:val="center"/>
              <w:rPr>
                <w:sz w:val="22"/>
                <w:szCs w:val="22"/>
              </w:rPr>
            </w:pPr>
            <w:r w:rsidRPr="006C59A3">
              <w:rPr>
                <w:b/>
                <w:bCs/>
                <w:sz w:val="22"/>
                <w:szCs w:val="22"/>
              </w:rPr>
              <w:t>Classical Art: Art of Ancient Greece and Rome</w:t>
            </w:r>
          </w:p>
        </w:tc>
        <w:tc>
          <w:tcPr>
            <w:tcW w:w="5087" w:type="dxa"/>
          </w:tcPr>
          <w:p w14:paraId="6D1CC370" w14:textId="77777777" w:rsidR="0081722B" w:rsidRPr="006C59A3" w:rsidRDefault="0081722B" w:rsidP="00587FE8">
            <w:pPr>
              <w:pStyle w:val="Default"/>
              <w:rPr>
                <w:sz w:val="22"/>
                <w:szCs w:val="22"/>
              </w:rPr>
            </w:pPr>
            <w:r w:rsidRPr="006C59A3">
              <w:rPr>
                <w:sz w:val="22"/>
                <w:szCs w:val="22"/>
              </w:rPr>
              <w:t>Art of the Ancient Greece: Parthenon Temple</w:t>
            </w:r>
          </w:p>
        </w:tc>
      </w:tr>
      <w:tr w:rsidR="0081722B" w:rsidRPr="006C59A3" w14:paraId="7734C951" w14:textId="77777777" w:rsidTr="006C59A3">
        <w:tc>
          <w:tcPr>
            <w:tcW w:w="1551" w:type="dxa"/>
            <w:shd w:val="clear" w:color="auto" w:fill="auto"/>
          </w:tcPr>
          <w:p w14:paraId="419689AE" w14:textId="77777777" w:rsidR="0081722B" w:rsidRPr="006C59A3" w:rsidRDefault="0081722B" w:rsidP="00227B66">
            <w:pPr>
              <w:jc w:val="center"/>
              <w:rPr>
                <w:rFonts w:ascii="Arial" w:hAnsi="Arial" w:cs="Arial"/>
                <w:sz w:val="22"/>
                <w:szCs w:val="22"/>
              </w:rPr>
            </w:pPr>
            <w:r w:rsidRPr="006C59A3">
              <w:rPr>
                <w:rFonts w:ascii="Arial" w:hAnsi="Arial" w:cs="Arial"/>
                <w:sz w:val="22"/>
                <w:szCs w:val="22"/>
              </w:rPr>
              <w:t>15</w:t>
            </w:r>
          </w:p>
        </w:tc>
        <w:tc>
          <w:tcPr>
            <w:tcW w:w="2990" w:type="dxa"/>
            <w:vMerge/>
            <w:shd w:val="clear" w:color="auto" w:fill="auto"/>
          </w:tcPr>
          <w:p w14:paraId="472CBC2A"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1A3B7CF0"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22D3BA42" w14:textId="77777777" w:rsidTr="006C59A3">
        <w:tc>
          <w:tcPr>
            <w:tcW w:w="1551" w:type="dxa"/>
            <w:shd w:val="clear" w:color="auto" w:fill="auto"/>
          </w:tcPr>
          <w:p w14:paraId="3F1C293A"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16</w:t>
            </w:r>
          </w:p>
        </w:tc>
        <w:tc>
          <w:tcPr>
            <w:tcW w:w="2990" w:type="dxa"/>
            <w:vMerge/>
            <w:shd w:val="clear" w:color="auto" w:fill="auto"/>
          </w:tcPr>
          <w:p w14:paraId="36667934" w14:textId="77777777" w:rsidR="0081722B" w:rsidRPr="006C59A3" w:rsidRDefault="0081722B" w:rsidP="0081722B">
            <w:pPr>
              <w:jc w:val="center"/>
              <w:rPr>
                <w:rFonts w:ascii="Arial" w:hAnsi="Arial" w:cs="Arial"/>
                <w:sz w:val="22"/>
                <w:szCs w:val="22"/>
              </w:rPr>
            </w:pPr>
          </w:p>
        </w:tc>
        <w:tc>
          <w:tcPr>
            <w:tcW w:w="5087" w:type="dxa"/>
          </w:tcPr>
          <w:p w14:paraId="14447F48" w14:textId="77777777" w:rsidR="0081722B" w:rsidRPr="006C59A3" w:rsidRDefault="0081722B" w:rsidP="00587FE8">
            <w:pPr>
              <w:pStyle w:val="Default"/>
              <w:rPr>
                <w:sz w:val="22"/>
                <w:szCs w:val="22"/>
              </w:rPr>
            </w:pPr>
            <w:r w:rsidRPr="006C59A3">
              <w:rPr>
                <w:sz w:val="22"/>
                <w:szCs w:val="22"/>
              </w:rPr>
              <w:t>The Greek art continued: sculptures and paintings (from the Greek to Hellenistic)</w:t>
            </w:r>
          </w:p>
        </w:tc>
      </w:tr>
      <w:tr w:rsidR="0081722B" w:rsidRPr="006C59A3" w14:paraId="24DB5927" w14:textId="77777777" w:rsidTr="006C59A3">
        <w:tc>
          <w:tcPr>
            <w:tcW w:w="1551" w:type="dxa"/>
            <w:shd w:val="clear" w:color="auto" w:fill="auto"/>
          </w:tcPr>
          <w:p w14:paraId="2F9D4C4C"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17</w:t>
            </w:r>
          </w:p>
        </w:tc>
        <w:tc>
          <w:tcPr>
            <w:tcW w:w="2990" w:type="dxa"/>
            <w:vMerge/>
            <w:shd w:val="clear" w:color="auto" w:fill="auto"/>
          </w:tcPr>
          <w:p w14:paraId="4084BCAD"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3F47141C"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67187950" w14:textId="77777777" w:rsidTr="006C59A3">
        <w:tc>
          <w:tcPr>
            <w:tcW w:w="1551" w:type="dxa"/>
            <w:shd w:val="clear" w:color="auto" w:fill="auto"/>
          </w:tcPr>
          <w:p w14:paraId="0DF804FD"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18</w:t>
            </w:r>
          </w:p>
        </w:tc>
        <w:tc>
          <w:tcPr>
            <w:tcW w:w="2990" w:type="dxa"/>
            <w:vMerge/>
            <w:shd w:val="clear" w:color="auto" w:fill="auto"/>
          </w:tcPr>
          <w:p w14:paraId="7EE40CE3" w14:textId="77777777" w:rsidR="0081722B" w:rsidRPr="006C59A3" w:rsidRDefault="0081722B" w:rsidP="0081722B">
            <w:pPr>
              <w:jc w:val="center"/>
              <w:rPr>
                <w:rFonts w:ascii="Arial" w:hAnsi="Arial" w:cs="Arial"/>
                <w:sz w:val="22"/>
                <w:szCs w:val="22"/>
              </w:rPr>
            </w:pPr>
          </w:p>
        </w:tc>
        <w:tc>
          <w:tcPr>
            <w:tcW w:w="5087" w:type="dxa"/>
          </w:tcPr>
          <w:p w14:paraId="0DCF5C66" w14:textId="77777777" w:rsidR="0081722B" w:rsidRPr="006C59A3" w:rsidRDefault="0081722B" w:rsidP="00587FE8">
            <w:pPr>
              <w:pStyle w:val="Default"/>
              <w:rPr>
                <w:sz w:val="22"/>
                <w:szCs w:val="22"/>
              </w:rPr>
            </w:pPr>
            <w:r w:rsidRPr="006C59A3">
              <w:rPr>
                <w:sz w:val="22"/>
                <w:szCs w:val="22"/>
              </w:rPr>
              <w:t>Art of the Ancient Rome: the social and political system of the ancient Rome</w:t>
            </w:r>
          </w:p>
        </w:tc>
      </w:tr>
      <w:tr w:rsidR="0081722B" w:rsidRPr="006C59A3" w14:paraId="7F0CD061" w14:textId="77777777" w:rsidTr="006C59A3">
        <w:tc>
          <w:tcPr>
            <w:tcW w:w="1551" w:type="dxa"/>
            <w:shd w:val="clear" w:color="auto" w:fill="auto"/>
          </w:tcPr>
          <w:p w14:paraId="30F2DE1C"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19</w:t>
            </w:r>
          </w:p>
        </w:tc>
        <w:tc>
          <w:tcPr>
            <w:tcW w:w="2990" w:type="dxa"/>
            <w:vMerge/>
            <w:shd w:val="clear" w:color="auto" w:fill="auto"/>
          </w:tcPr>
          <w:p w14:paraId="703FAF29" w14:textId="77777777" w:rsidR="0081722B" w:rsidRPr="006C59A3" w:rsidRDefault="0081722B" w:rsidP="0081722B">
            <w:pPr>
              <w:jc w:val="center"/>
              <w:rPr>
                <w:rFonts w:ascii="Arial" w:hAnsi="Arial" w:cs="Arial"/>
                <w:sz w:val="22"/>
                <w:szCs w:val="22"/>
              </w:rPr>
            </w:pPr>
          </w:p>
        </w:tc>
        <w:tc>
          <w:tcPr>
            <w:tcW w:w="5087" w:type="dxa"/>
          </w:tcPr>
          <w:p w14:paraId="562FB3AD" w14:textId="77777777" w:rsidR="0081722B" w:rsidRPr="006C59A3" w:rsidRDefault="0081722B" w:rsidP="00587FE8">
            <w:pPr>
              <w:pStyle w:val="Default"/>
              <w:rPr>
                <w:sz w:val="22"/>
                <w:szCs w:val="22"/>
              </w:rPr>
            </w:pPr>
            <w:r w:rsidRPr="006C59A3">
              <w:rPr>
                <w:sz w:val="22"/>
                <w:szCs w:val="22"/>
              </w:rPr>
              <w:t>Continued (pottery, sculpture, painting, and Mosaics)</w:t>
            </w:r>
          </w:p>
        </w:tc>
      </w:tr>
      <w:tr w:rsidR="0081722B" w:rsidRPr="006C59A3" w14:paraId="59B52899" w14:textId="77777777" w:rsidTr="006C59A3">
        <w:tc>
          <w:tcPr>
            <w:tcW w:w="1551" w:type="dxa"/>
            <w:shd w:val="clear" w:color="auto" w:fill="auto"/>
          </w:tcPr>
          <w:p w14:paraId="29A325F5"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20</w:t>
            </w:r>
          </w:p>
        </w:tc>
        <w:tc>
          <w:tcPr>
            <w:tcW w:w="2990" w:type="dxa"/>
            <w:vMerge/>
            <w:shd w:val="clear" w:color="auto" w:fill="auto"/>
          </w:tcPr>
          <w:p w14:paraId="72F3E046" w14:textId="77777777" w:rsidR="0081722B" w:rsidRPr="006C59A3" w:rsidRDefault="0081722B" w:rsidP="0081722B">
            <w:pPr>
              <w:jc w:val="center"/>
              <w:rPr>
                <w:rFonts w:ascii="Arial" w:hAnsi="Arial" w:cs="Arial"/>
                <w:sz w:val="22"/>
                <w:szCs w:val="22"/>
              </w:rPr>
            </w:pPr>
          </w:p>
        </w:tc>
        <w:tc>
          <w:tcPr>
            <w:tcW w:w="5087" w:type="dxa"/>
          </w:tcPr>
          <w:p w14:paraId="10EFC715" w14:textId="77777777" w:rsidR="0081722B" w:rsidRPr="006C59A3" w:rsidRDefault="0081722B" w:rsidP="00587FE8">
            <w:pPr>
              <w:pStyle w:val="Default"/>
              <w:rPr>
                <w:sz w:val="22"/>
                <w:szCs w:val="22"/>
              </w:rPr>
            </w:pPr>
            <w:r w:rsidRPr="006C59A3">
              <w:rPr>
                <w:sz w:val="22"/>
                <w:szCs w:val="22"/>
              </w:rPr>
              <w:t>Roman’s architectural innovations (Colosseum and Pantheon)</w:t>
            </w:r>
          </w:p>
        </w:tc>
      </w:tr>
      <w:tr w:rsidR="0081722B" w:rsidRPr="006C59A3" w14:paraId="65501FE1" w14:textId="77777777" w:rsidTr="006C59A3">
        <w:tc>
          <w:tcPr>
            <w:tcW w:w="1551" w:type="dxa"/>
            <w:shd w:val="clear" w:color="auto" w:fill="auto"/>
          </w:tcPr>
          <w:p w14:paraId="15E369B9"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21</w:t>
            </w:r>
          </w:p>
        </w:tc>
        <w:tc>
          <w:tcPr>
            <w:tcW w:w="2990" w:type="dxa"/>
            <w:vMerge/>
            <w:shd w:val="clear" w:color="auto" w:fill="auto"/>
          </w:tcPr>
          <w:p w14:paraId="505BA683"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670FD44B"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Unit Test 3</w:t>
            </w:r>
          </w:p>
        </w:tc>
      </w:tr>
      <w:tr w:rsidR="0081722B" w:rsidRPr="006C59A3" w14:paraId="37961D46" w14:textId="77777777" w:rsidTr="006C59A3">
        <w:tc>
          <w:tcPr>
            <w:tcW w:w="1551" w:type="dxa"/>
            <w:shd w:val="clear" w:color="auto" w:fill="auto"/>
          </w:tcPr>
          <w:p w14:paraId="4DE3E463"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22</w:t>
            </w:r>
          </w:p>
        </w:tc>
        <w:tc>
          <w:tcPr>
            <w:tcW w:w="2990" w:type="dxa"/>
            <w:vMerge w:val="restart"/>
          </w:tcPr>
          <w:p w14:paraId="3ABD8826" w14:textId="77777777" w:rsidR="0081722B" w:rsidRPr="006C59A3" w:rsidRDefault="0081722B" w:rsidP="0081722B">
            <w:pPr>
              <w:pStyle w:val="Default"/>
              <w:jc w:val="center"/>
              <w:rPr>
                <w:sz w:val="22"/>
                <w:szCs w:val="22"/>
              </w:rPr>
            </w:pPr>
            <w:r w:rsidRPr="006C59A3">
              <w:rPr>
                <w:b/>
                <w:bCs/>
                <w:sz w:val="22"/>
                <w:szCs w:val="22"/>
              </w:rPr>
              <w:t>Christian Art: Art of the Middle Ages</w:t>
            </w:r>
          </w:p>
        </w:tc>
        <w:tc>
          <w:tcPr>
            <w:tcW w:w="5087" w:type="dxa"/>
          </w:tcPr>
          <w:p w14:paraId="141D0003" w14:textId="77777777" w:rsidR="0081722B" w:rsidRPr="006C59A3" w:rsidRDefault="0081722B" w:rsidP="00587FE8">
            <w:pPr>
              <w:pStyle w:val="Default"/>
              <w:rPr>
                <w:sz w:val="22"/>
                <w:szCs w:val="22"/>
              </w:rPr>
            </w:pPr>
            <w:r w:rsidRPr="006C59A3">
              <w:rPr>
                <w:sz w:val="22"/>
                <w:szCs w:val="22"/>
              </w:rPr>
              <w:t>The Early Christian art and Iconoclasm during the Christian Era</w:t>
            </w:r>
          </w:p>
        </w:tc>
      </w:tr>
      <w:tr w:rsidR="0081722B" w:rsidRPr="006C59A3" w14:paraId="6825D052" w14:textId="77777777" w:rsidTr="006C59A3">
        <w:tc>
          <w:tcPr>
            <w:tcW w:w="1551" w:type="dxa"/>
            <w:shd w:val="clear" w:color="auto" w:fill="auto"/>
          </w:tcPr>
          <w:p w14:paraId="14EDEA63"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23</w:t>
            </w:r>
          </w:p>
        </w:tc>
        <w:tc>
          <w:tcPr>
            <w:tcW w:w="2990" w:type="dxa"/>
            <w:vMerge/>
            <w:shd w:val="clear" w:color="auto" w:fill="auto"/>
          </w:tcPr>
          <w:p w14:paraId="06459748" w14:textId="77777777" w:rsidR="0081722B" w:rsidRPr="006C59A3" w:rsidRDefault="0081722B" w:rsidP="0081722B">
            <w:pPr>
              <w:jc w:val="center"/>
              <w:rPr>
                <w:rFonts w:ascii="Arial" w:hAnsi="Arial" w:cs="Arial"/>
                <w:sz w:val="22"/>
                <w:szCs w:val="22"/>
              </w:rPr>
            </w:pPr>
          </w:p>
        </w:tc>
        <w:tc>
          <w:tcPr>
            <w:tcW w:w="5087" w:type="dxa"/>
          </w:tcPr>
          <w:p w14:paraId="36C96B4A" w14:textId="77777777" w:rsidR="0081722B" w:rsidRPr="006C59A3" w:rsidRDefault="0081722B" w:rsidP="00587FE8">
            <w:pPr>
              <w:pStyle w:val="Default"/>
              <w:rPr>
                <w:rFonts w:eastAsia="Malgun Gothic"/>
                <w:sz w:val="22"/>
                <w:szCs w:val="22"/>
                <w:lang w:eastAsia="ko-KR"/>
              </w:rPr>
            </w:pPr>
            <w:r w:rsidRPr="006C59A3">
              <w:rPr>
                <w:rFonts w:eastAsia="Malgun Gothic"/>
                <w:sz w:val="22"/>
                <w:szCs w:val="22"/>
                <w:lang w:eastAsia="ko-KR"/>
              </w:rPr>
              <w:t>Continued</w:t>
            </w:r>
          </w:p>
        </w:tc>
      </w:tr>
      <w:tr w:rsidR="0081722B" w:rsidRPr="006C59A3" w14:paraId="3E6D0EAF" w14:textId="77777777" w:rsidTr="006C59A3">
        <w:tc>
          <w:tcPr>
            <w:tcW w:w="1551" w:type="dxa"/>
            <w:shd w:val="clear" w:color="auto" w:fill="auto"/>
          </w:tcPr>
          <w:p w14:paraId="0DB5BCD9"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24</w:t>
            </w:r>
          </w:p>
        </w:tc>
        <w:tc>
          <w:tcPr>
            <w:tcW w:w="2990" w:type="dxa"/>
            <w:vMerge/>
            <w:shd w:val="clear" w:color="auto" w:fill="auto"/>
          </w:tcPr>
          <w:p w14:paraId="101A8942" w14:textId="77777777" w:rsidR="0081722B" w:rsidRPr="006C59A3" w:rsidRDefault="0081722B" w:rsidP="0081722B">
            <w:pPr>
              <w:jc w:val="center"/>
              <w:rPr>
                <w:rFonts w:ascii="Arial" w:hAnsi="Arial" w:cs="Arial"/>
                <w:sz w:val="22"/>
                <w:szCs w:val="22"/>
              </w:rPr>
            </w:pPr>
          </w:p>
        </w:tc>
        <w:tc>
          <w:tcPr>
            <w:tcW w:w="5087" w:type="dxa"/>
          </w:tcPr>
          <w:p w14:paraId="651053D5" w14:textId="77777777" w:rsidR="0081722B" w:rsidRPr="006C59A3" w:rsidRDefault="0081722B" w:rsidP="00587FE8">
            <w:pPr>
              <w:pStyle w:val="Default"/>
              <w:rPr>
                <w:sz w:val="22"/>
                <w:szCs w:val="22"/>
              </w:rPr>
            </w:pPr>
            <w:r w:rsidRPr="006C59A3">
              <w:rPr>
                <w:sz w:val="22"/>
                <w:szCs w:val="22"/>
              </w:rPr>
              <w:t xml:space="preserve">Byzantine Art: Church of </w:t>
            </w:r>
            <w:proofErr w:type="spellStart"/>
            <w:r w:rsidRPr="006C59A3">
              <w:rPr>
                <w:sz w:val="22"/>
                <w:szCs w:val="22"/>
              </w:rPr>
              <w:t>Hagia</w:t>
            </w:r>
            <w:proofErr w:type="spellEnd"/>
            <w:r w:rsidRPr="006C59A3">
              <w:rPr>
                <w:sz w:val="22"/>
                <w:szCs w:val="22"/>
              </w:rPr>
              <w:t xml:space="preserve"> Sophia, Icon Mosaics, etc.</w:t>
            </w:r>
          </w:p>
        </w:tc>
      </w:tr>
      <w:tr w:rsidR="0081722B" w:rsidRPr="006C59A3" w14:paraId="36518E07" w14:textId="77777777" w:rsidTr="006C59A3">
        <w:tc>
          <w:tcPr>
            <w:tcW w:w="1551" w:type="dxa"/>
            <w:shd w:val="clear" w:color="auto" w:fill="auto"/>
          </w:tcPr>
          <w:p w14:paraId="78D93686"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lastRenderedPageBreak/>
              <w:t>25</w:t>
            </w:r>
          </w:p>
        </w:tc>
        <w:tc>
          <w:tcPr>
            <w:tcW w:w="2990" w:type="dxa"/>
            <w:vMerge/>
            <w:shd w:val="clear" w:color="auto" w:fill="auto"/>
          </w:tcPr>
          <w:p w14:paraId="400DA28C" w14:textId="77777777" w:rsidR="0081722B" w:rsidRPr="006C59A3" w:rsidRDefault="0081722B" w:rsidP="0081722B">
            <w:pPr>
              <w:jc w:val="center"/>
              <w:rPr>
                <w:rFonts w:ascii="Arial" w:hAnsi="Arial" w:cs="Arial"/>
                <w:sz w:val="22"/>
                <w:szCs w:val="22"/>
              </w:rPr>
            </w:pPr>
          </w:p>
        </w:tc>
        <w:tc>
          <w:tcPr>
            <w:tcW w:w="5087" w:type="dxa"/>
          </w:tcPr>
          <w:p w14:paraId="6621B60A" w14:textId="77777777" w:rsidR="0081722B" w:rsidRPr="006C59A3" w:rsidRDefault="0081722B" w:rsidP="00587FE8">
            <w:pPr>
              <w:pStyle w:val="Default"/>
              <w:rPr>
                <w:sz w:val="22"/>
                <w:szCs w:val="22"/>
              </w:rPr>
            </w:pPr>
            <w:r w:rsidRPr="006C59A3">
              <w:rPr>
                <w:sz w:val="22"/>
                <w:szCs w:val="22"/>
              </w:rPr>
              <w:t>Continued</w:t>
            </w:r>
          </w:p>
        </w:tc>
      </w:tr>
      <w:tr w:rsidR="0081722B" w:rsidRPr="006C59A3" w14:paraId="0EAB814C" w14:textId="77777777" w:rsidTr="006C59A3">
        <w:tc>
          <w:tcPr>
            <w:tcW w:w="1551" w:type="dxa"/>
            <w:shd w:val="clear" w:color="auto" w:fill="auto"/>
          </w:tcPr>
          <w:p w14:paraId="71C267B3"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26</w:t>
            </w:r>
          </w:p>
        </w:tc>
        <w:tc>
          <w:tcPr>
            <w:tcW w:w="2990" w:type="dxa"/>
            <w:vMerge/>
            <w:shd w:val="clear" w:color="auto" w:fill="auto"/>
          </w:tcPr>
          <w:p w14:paraId="4A1130F8" w14:textId="77777777" w:rsidR="0081722B" w:rsidRPr="006C59A3" w:rsidRDefault="0081722B" w:rsidP="0081722B">
            <w:pPr>
              <w:jc w:val="center"/>
              <w:rPr>
                <w:rFonts w:ascii="Arial" w:hAnsi="Arial" w:cs="Arial"/>
                <w:sz w:val="22"/>
                <w:szCs w:val="22"/>
              </w:rPr>
            </w:pPr>
          </w:p>
        </w:tc>
        <w:tc>
          <w:tcPr>
            <w:tcW w:w="5087" w:type="dxa"/>
          </w:tcPr>
          <w:p w14:paraId="10906626" w14:textId="77777777" w:rsidR="0081722B" w:rsidRPr="006C59A3" w:rsidRDefault="0081722B" w:rsidP="00587FE8">
            <w:pPr>
              <w:pStyle w:val="Default"/>
              <w:rPr>
                <w:sz w:val="22"/>
                <w:szCs w:val="22"/>
              </w:rPr>
            </w:pPr>
            <w:r w:rsidRPr="006C59A3">
              <w:rPr>
                <w:sz w:val="22"/>
                <w:szCs w:val="22"/>
              </w:rPr>
              <w:t>Romanesque Art and Gothic Art</w:t>
            </w:r>
          </w:p>
        </w:tc>
      </w:tr>
      <w:tr w:rsidR="0081722B" w:rsidRPr="006C59A3" w14:paraId="3A2CB67B" w14:textId="77777777" w:rsidTr="006C59A3">
        <w:tc>
          <w:tcPr>
            <w:tcW w:w="1551" w:type="dxa"/>
            <w:shd w:val="clear" w:color="auto" w:fill="auto"/>
          </w:tcPr>
          <w:p w14:paraId="648BEAA4"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27</w:t>
            </w:r>
          </w:p>
        </w:tc>
        <w:tc>
          <w:tcPr>
            <w:tcW w:w="2990" w:type="dxa"/>
            <w:vMerge/>
            <w:shd w:val="clear" w:color="auto" w:fill="auto"/>
          </w:tcPr>
          <w:p w14:paraId="66B591F5"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5EAD51EC"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6906E0E6" w14:textId="77777777" w:rsidTr="006C59A3">
        <w:tc>
          <w:tcPr>
            <w:tcW w:w="1551" w:type="dxa"/>
            <w:shd w:val="clear" w:color="auto" w:fill="auto"/>
          </w:tcPr>
          <w:p w14:paraId="60616E2A"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28</w:t>
            </w:r>
          </w:p>
        </w:tc>
        <w:tc>
          <w:tcPr>
            <w:tcW w:w="2990" w:type="dxa"/>
            <w:vMerge/>
            <w:shd w:val="clear" w:color="auto" w:fill="auto"/>
          </w:tcPr>
          <w:p w14:paraId="14CC272A" w14:textId="77777777" w:rsidR="0081722B" w:rsidRPr="006C59A3" w:rsidRDefault="0081722B" w:rsidP="0081722B">
            <w:pPr>
              <w:jc w:val="center"/>
              <w:rPr>
                <w:rFonts w:ascii="Arial" w:hAnsi="Arial" w:cs="Arial"/>
                <w:sz w:val="22"/>
                <w:szCs w:val="22"/>
              </w:rPr>
            </w:pPr>
          </w:p>
        </w:tc>
        <w:tc>
          <w:tcPr>
            <w:tcW w:w="5087" w:type="dxa"/>
          </w:tcPr>
          <w:p w14:paraId="77072AEE" w14:textId="77777777" w:rsidR="0081722B" w:rsidRPr="006C59A3" w:rsidRDefault="0081722B" w:rsidP="00587FE8">
            <w:pPr>
              <w:pStyle w:val="Default"/>
              <w:rPr>
                <w:sz w:val="22"/>
                <w:szCs w:val="22"/>
              </w:rPr>
            </w:pPr>
            <w:r w:rsidRPr="006C59A3">
              <w:rPr>
                <w:sz w:val="22"/>
                <w:szCs w:val="22"/>
              </w:rPr>
              <w:t>The End of Dark Ages: the Medici Family and the Way to Renaissance</w:t>
            </w:r>
          </w:p>
        </w:tc>
      </w:tr>
      <w:tr w:rsidR="0081722B" w:rsidRPr="006C59A3" w14:paraId="786876F5" w14:textId="77777777" w:rsidTr="006C59A3">
        <w:tc>
          <w:tcPr>
            <w:tcW w:w="1551" w:type="dxa"/>
            <w:shd w:val="clear" w:color="auto" w:fill="auto"/>
          </w:tcPr>
          <w:p w14:paraId="47EEBBE2"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29</w:t>
            </w:r>
          </w:p>
        </w:tc>
        <w:tc>
          <w:tcPr>
            <w:tcW w:w="2990" w:type="dxa"/>
            <w:vMerge/>
            <w:shd w:val="clear" w:color="auto" w:fill="auto"/>
          </w:tcPr>
          <w:p w14:paraId="2CAAAF42"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2B124EDE"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Continued</w:t>
            </w:r>
          </w:p>
        </w:tc>
      </w:tr>
      <w:tr w:rsidR="0081722B" w:rsidRPr="006C59A3" w14:paraId="439BE0D1" w14:textId="77777777" w:rsidTr="006C59A3">
        <w:tc>
          <w:tcPr>
            <w:tcW w:w="1551" w:type="dxa"/>
            <w:shd w:val="clear" w:color="auto" w:fill="auto"/>
          </w:tcPr>
          <w:p w14:paraId="5AA88CD0" w14:textId="77777777" w:rsidR="0081722B" w:rsidRPr="006C59A3" w:rsidRDefault="0081722B" w:rsidP="0081722B">
            <w:pPr>
              <w:jc w:val="center"/>
              <w:rPr>
                <w:rFonts w:ascii="Arial" w:hAnsi="Arial" w:cs="Arial"/>
                <w:sz w:val="22"/>
                <w:szCs w:val="22"/>
              </w:rPr>
            </w:pPr>
            <w:r w:rsidRPr="006C59A3">
              <w:rPr>
                <w:rFonts w:ascii="Arial" w:hAnsi="Arial" w:cs="Arial"/>
                <w:sz w:val="22"/>
                <w:szCs w:val="22"/>
              </w:rPr>
              <w:t>30</w:t>
            </w:r>
          </w:p>
        </w:tc>
        <w:tc>
          <w:tcPr>
            <w:tcW w:w="2990" w:type="dxa"/>
            <w:vMerge/>
            <w:shd w:val="clear" w:color="auto" w:fill="auto"/>
          </w:tcPr>
          <w:p w14:paraId="0F2EF27D" w14:textId="77777777" w:rsidR="0081722B" w:rsidRPr="006C59A3" w:rsidRDefault="0081722B" w:rsidP="0081722B">
            <w:pPr>
              <w:jc w:val="center"/>
              <w:rPr>
                <w:rFonts w:ascii="Arial" w:hAnsi="Arial" w:cs="Arial"/>
                <w:sz w:val="22"/>
                <w:szCs w:val="22"/>
              </w:rPr>
            </w:pPr>
          </w:p>
        </w:tc>
        <w:tc>
          <w:tcPr>
            <w:tcW w:w="5087" w:type="dxa"/>
            <w:shd w:val="clear" w:color="auto" w:fill="auto"/>
          </w:tcPr>
          <w:p w14:paraId="1719609B"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Final discussion</w:t>
            </w:r>
          </w:p>
        </w:tc>
      </w:tr>
      <w:tr w:rsidR="0081722B" w:rsidRPr="006C59A3" w14:paraId="0B88DE86" w14:textId="77777777" w:rsidTr="006C59A3">
        <w:trPr>
          <w:trHeight w:val="404"/>
        </w:trPr>
        <w:tc>
          <w:tcPr>
            <w:tcW w:w="1551" w:type="dxa"/>
            <w:shd w:val="clear" w:color="auto" w:fill="auto"/>
            <w:vAlign w:val="center"/>
          </w:tcPr>
          <w:p w14:paraId="4E0C88D8" w14:textId="77777777" w:rsidR="0081722B" w:rsidRPr="006C59A3" w:rsidRDefault="0081722B" w:rsidP="0081722B">
            <w:pPr>
              <w:jc w:val="center"/>
              <w:rPr>
                <w:rFonts w:ascii="Arial" w:hAnsi="Arial" w:cs="Arial"/>
                <w:sz w:val="22"/>
                <w:szCs w:val="22"/>
              </w:rPr>
            </w:pPr>
          </w:p>
        </w:tc>
        <w:tc>
          <w:tcPr>
            <w:tcW w:w="2990" w:type="dxa"/>
            <w:shd w:val="clear" w:color="auto" w:fill="auto"/>
            <w:vAlign w:val="center"/>
          </w:tcPr>
          <w:p w14:paraId="51EA94EB" w14:textId="77777777" w:rsidR="0081722B" w:rsidRPr="006C59A3" w:rsidRDefault="0081722B" w:rsidP="0081722B">
            <w:pPr>
              <w:ind w:leftChars="206" w:left="433"/>
              <w:jc w:val="left"/>
              <w:rPr>
                <w:rFonts w:ascii="Arial" w:hAnsi="Arial" w:cs="Arial"/>
                <w:b/>
                <w:sz w:val="22"/>
                <w:szCs w:val="22"/>
              </w:rPr>
            </w:pPr>
            <w:r w:rsidRPr="006C59A3">
              <w:rPr>
                <w:rFonts w:ascii="Arial" w:hAnsi="Arial" w:cs="Arial"/>
                <w:b/>
                <w:sz w:val="22"/>
                <w:szCs w:val="22"/>
              </w:rPr>
              <w:t>Finals</w:t>
            </w:r>
          </w:p>
        </w:tc>
        <w:tc>
          <w:tcPr>
            <w:tcW w:w="5087" w:type="dxa"/>
            <w:shd w:val="clear" w:color="auto" w:fill="auto"/>
          </w:tcPr>
          <w:p w14:paraId="2F5FDC08" w14:textId="77777777" w:rsidR="0081722B" w:rsidRPr="006C59A3" w:rsidRDefault="0081722B" w:rsidP="00587FE8">
            <w:pPr>
              <w:jc w:val="left"/>
              <w:rPr>
                <w:rFonts w:ascii="Arial" w:eastAsia="Malgun Gothic" w:hAnsi="Arial" w:cs="Arial"/>
                <w:sz w:val="22"/>
                <w:szCs w:val="22"/>
                <w:lang w:eastAsia="ko-KR"/>
              </w:rPr>
            </w:pPr>
            <w:r w:rsidRPr="006C59A3">
              <w:rPr>
                <w:rFonts w:ascii="Arial" w:eastAsia="Malgun Gothic" w:hAnsi="Arial" w:cs="Arial"/>
                <w:sz w:val="22"/>
                <w:szCs w:val="22"/>
                <w:lang w:eastAsia="ko-KR"/>
              </w:rPr>
              <w:t>Unit Test 4</w:t>
            </w:r>
          </w:p>
        </w:tc>
      </w:tr>
      <w:tr w:rsidR="0081722B" w:rsidRPr="006C59A3" w14:paraId="0946A85E" w14:textId="77777777" w:rsidTr="006C59A3">
        <w:tc>
          <w:tcPr>
            <w:tcW w:w="9628" w:type="dxa"/>
            <w:gridSpan w:val="3"/>
            <w:shd w:val="clear" w:color="auto" w:fill="auto"/>
          </w:tcPr>
          <w:p w14:paraId="1CCD7653" w14:textId="77777777" w:rsidR="0081722B" w:rsidRPr="006C59A3" w:rsidRDefault="0081722B" w:rsidP="0081722B">
            <w:pPr>
              <w:rPr>
                <w:rFonts w:ascii="Arial" w:hAnsi="Arial" w:cs="Arial"/>
                <w:sz w:val="22"/>
                <w:szCs w:val="22"/>
              </w:rPr>
            </w:pPr>
          </w:p>
          <w:p w14:paraId="1141181C" w14:textId="77777777" w:rsidR="0081722B" w:rsidRPr="006C59A3" w:rsidRDefault="0081722B" w:rsidP="0081722B">
            <w:pPr>
              <w:rPr>
                <w:rFonts w:ascii="Arial" w:hAnsi="Arial" w:cs="Arial"/>
                <w:sz w:val="22"/>
                <w:szCs w:val="22"/>
              </w:rPr>
            </w:pPr>
          </w:p>
        </w:tc>
      </w:tr>
      <w:tr w:rsidR="0081722B" w:rsidRPr="006C59A3" w14:paraId="36D90893" w14:textId="77777777" w:rsidTr="006C59A3">
        <w:tc>
          <w:tcPr>
            <w:tcW w:w="9628" w:type="dxa"/>
            <w:gridSpan w:val="3"/>
            <w:shd w:val="clear" w:color="auto" w:fill="auto"/>
          </w:tcPr>
          <w:p w14:paraId="76B5C87B" w14:textId="77777777" w:rsidR="0081722B" w:rsidRPr="006C59A3" w:rsidRDefault="0081722B" w:rsidP="0081722B">
            <w:pPr>
              <w:rPr>
                <w:rFonts w:ascii="Arial" w:hAnsi="Arial" w:cs="Arial"/>
                <w:sz w:val="22"/>
                <w:szCs w:val="22"/>
              </w:rPr>
            </w:pPr>
            <w:r w:rsidRPr="006C59A3">
              <w:rPr>
                <w:rFonts w:ascii="Arial" w:hAnsi="Arial" w:cs="Arial"/>
                <w:sz w:val="22"/>
                <w:szCs w:val="22"/>
              </w:rPr>
              <w:t>Required Materials:</w:t>
            </w:r>
          </w:p>
        </w:tc>
      </w:tr>
      <w:tr w:rsidR="0081722B" w:rsidRPr="006C59A3" w14:paraId="3E22EE07" w14:textId="77777777" w:rsidTr="006C59A3">
        <w:tc>
          <w:tcPr>
            <w:tcW w:w="9628" w:type="dxa"/>
            <w:gridSpan w:val="3"/>
            <w:shd w:val="clear" w:color="auto" w:fill="auto"/>
          </w:tcPr>
          <w:p w14:paraId="2D5306A7" w14:textId="77777777" w:rsidR="00C1324F" w:rsidRPr="005A1F08" w:rsidRDefault="00C1324F" w:rsidP="00C1324F">
            <w:pPr>
              <w:pStyle w:val="ListParagraph"/>
              <w:numPr>
                <w:ilvl w:val="0"/>
                <w:numId w:val="9"/>
              </w:numPr>
              <w:rPr>
                <w:rFonts w:ascii="Arial" w:hAnsi="Arial" w:cs="Arial"/>
                <w:sz w:val="22"/>
                <w:szCs w:val="22"/>
              </w:rPr>
            </w:pPr>
            <w:r w:rsidRPr="005A1F08">
              <w:rPr>
                <w:rFonts w:ascii="Arial" w:hAnsi="Arial" w:cs="Arial"/>
                <w:sz w:val="22"/>
                <w:szCs w:val="22"/>
              </w:rPr>
              <w:t>Folder for handouts</w:t>
            </w:r>
          </w:p>
          <w:p w14:paraId="6532F0AF" w14:textId="77777777" w:rsidR="00C1324F" w:rsidRPr="005A1F08" w:rsidRDefault="00C1324F" w:rsidP="00C1324F">
            <w:pPr>
              <w:pStyle w:val="ListParagraph"/>
              <w:numPr>
                <w:ilvl w:val="0"/>
                <w:numId w:val="9"/>
              </w:numPr>
              <w:rPr>
                <w:rFonts w:ascii="Arial" w:hAnsi="Arial" w:cs="Arial"/>
                <w:sz w:val="22"/>
                <w:szCs w:val="22"/>
              </w:rPr>
            </w:pPr>
            <w:r w:rsidRPr="005A1F08">
              <w:rPr>
                <w:rFonts w:ascii="Arial" w:hAnsi="Arial" w:cs="Arial"/>
                <w:sz w:val="22"/>
                <w:szCs w:val="22"/>
              </w:rPr>
              <w:t xml:space="preserve">B5 notebook </w:t>
            </w:r>
          </w:p>
          <w:p w14:paraId="6E48565E" w14:textId="77777777" w:rsidR="00C1324F" w:rsidRPr="008228B6" w:rsidRDefault="00C1324F" w:rsidP="00C1324F">
            <w:pPr>
              <w:pStyle w:val="ListParagraph"/>
              <w:numPr>
                <w:ilvl w:val="0"/>
                <w:numId w:val="9"/>
              </w:numPr>
              <w:rPr>
                <w:rFonts w:ascii="Arial" w:hAnsi="Arial" w:cs="Arial"/>
                <w:sz w:val="22"/>
                <w:szCs w:val="22"/>
              </w:rPr>
            </w:pPr>
            <w:r w:rsidRPr="005A1F08">
              <w:rPr>
                <w:rFonts w:ascii="Arial" w:hAnsi="Arial" w:cs="Arial"/>
                <w:sz w:val="22"/>
                <w:szCs w:val="22"/>
              </w:rPr>
              <w:t>Smartphone or tablet for research conducted during class</w:t>
            </w:r>
          </w:p>
          <w:p w14:paraId="63A4A38B" w14:textId="68264A75" w:rsidR="0081722B" w:rsidRPr="006C59A3" w:rsidRDefault="00C1324F" w:rsidP="00C1324F">
            <w:pPr>
              <w:rPr>
                <w:rFonts w:ascii="Arial" w:hAnsi="Arial" w:cs="Arial"/>
                <w:sz w:val="22"/>
                <w:szCs w:val="22"/>
              </w:rPr>
            </w:pPr>
            <w:r>
              <w:rPr>
                <w:rFonts w:ascii="Arial" w:hAnsi="Arial" w:cs="Arial"/>
                <w:sz w:val="22"/>
                <w:szCs w:val="22"/>
              </w:rPr>
              <w:t>All other material will be provided by the instructor.</w:t>
            </w:r>
            <w:r w:rsidRPr="00EF1E2B">
              <w:rPr>
                <w:rFonts w:ascii="Arial" w:hAnsi="Arial" w:cs="Arial"/>
                <w:sz w:val="22"/>
                <w:szCs w:val="22"/>
              </w:rPr>
              <w:t xml:space="preserve"> </w:t>
            </w:r>
          </w:p>
        </w:tc>
      </w:tr>
      <w:tr w:rsidR="0081722B" w:rsidRPr="006C59A3" w14:paraId="239D16B7" w14:textId="77777777" w:rsidTr="006C59A3">
        <w:tc>
          <w:tcPr>
            <w:tcW w:w="9628" w:type="dxa"/>
            <w:gridSpan w:val="3"/>
            <w:shd w:val="clear" w:color="auto" w:fill="auto"/>
          </w:tcPr>
          <w:p w14:paraId="5D1256E9" w14:textId="77777777" w:rsidR="0081722B" w:rsidRPr="006C59A3" w:rsidRDefault="0081722B" w:rsidP="0081722B">
            <w:pPr>
              <w:rPr>
                <w:rFonts w:ascii="Arial" w:hAnsi="Arial" w:cs="Arial"/>
                <w:sz w:val="22"/>
                <w:szCs w:val="22"/>
              </w:rPr>
            </w:pPr>
            <w:r w:rsidRPr="006C59A3">
              <w:rPr>
                <w:rFonts w:ascii="Arial" w:hAnsi="Arial" w:cs="Arial"/>
                <w:sz w:val="22"/>
                <w:szCs w:val="22"/>
              </w:rPr>
              <w:t>Course Policies (Attendance, etc.)</w:t>
            </w:r>
          </w:p>
        </w:tc>
      </w:tr>
      <w:tr w:rsidR="0081722B" w:rsidRPr="006C59A3" w14:paraId="7E6150D2" w14:textId="77777777" w:rsidTr="006C59A3">
        <w:tc>
          <w:tcPr>
            <w:tcW w:w="9628"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412"/>
            </w:tblGrid>
            <w:tr w:rsidR="0081722B" w:rsidRPr="006C59A3" w14:paraId="3167D3A9" w14:textId="77777777">
              <w:trPr>
                <w:trHeight w:val="2280"/>
              </w:trPr>
              <w:tc>
                <w:tcPr>
                  <w:tcW w:w="0" w:type="auto"/>
                </w:tcPr>
                <w:p w14:paraId="4F3F396A" w14:textId="77777777" w:rsidR="00C1324F" w:rsidRPr="003802EE" w:rsidRDefault="00C1324F" w:rsidP="00C1324F">
                  <w:pPr>
                    <w:rPr>
                      <w:rFonts w:ascii="Arial" w:hAnsi="Arial" w:cs="Arial"/>
                      <w:b/>
                      <w:sz w:val="22"/>
                      <w:szCs w:val="22"/>
                    </w:rPr>
                  </w:pPr>
                  <w:r w:rsidRPr="003802EE">
                    <w:rPr>
                      <w:rFonts w:ascii="Arial" w:hAnsi="Arial" w:cs="Arial"/>
                      <w:b/>
                      <w:sz w:val="22"/>
                      <w:szCs w:val="22"/>
                    </w:rPr>
                    <w:t xml:space="preserve">ATTENDANCE </w:t>
                  </w:r>
                </w:p>
                <w:p w14:paraId="478A7D7C" w14:textId="5EB15E3F" w:rsidR="00C1324F" w:rsidRDefault="00C1324F" w:rsidP="00C1324F">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w:t>
                  </w:r>
                  <w:r>
                    <w:rPr>
                      <w:rFonts w:ascii="Arial" w:hAnsi="Arial" w:cs="Arial"/>
                      <w:sz w:val="22"/>
                      <w:szCs w:val="22"/>
                    </w:rPr>
                    <w:t>e than three times you may be asked</w:t>
                  </w:r>
                  <w:r w:rsidRPr="003802EE">
                    <w:rPr>
                      <w:rFonts w:ascii="Arial" w:hAnsi="Arial" w:cs="Arial"/>
                      <w:sz w:val="22"/>
                      <w:szCs w:val="22"/>
                    </w:rPr>
                    <w:t xml:space="preserve"> to withdraw. Three times late is counted as one absence.</w:t>
                  </w:r>
                  <w:r w:rsidRPr="003802EE">
                    <w:rPr>
                      <w:rFonts w:ascii="MS Mincho" w:eastAsia="MS Mincho" w:hAnsi="MS Mincho" w:cs="MS Mincho"/>
                      <w:sz w:val="22"/>
                      <w:szCs w:val="22"/>
                    </w:rPr>
                    <w:t> </w:t>
                  </w:r>
                </w:p>
                <w:p w14:paraId="26FCE00E" w14:textId="77777777" w:rsidR="00C1324F" w:rsidRPr="003802EE" w:rsidRDefault="00C1324F" w:rsidP="00C1324F">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4E2C430A" w14:textId="77777777" w:rsidR="00C1324F" w:rsidRDefault="00C1324F" w:rsidP="00C1324F">
                  <w:pPr>
                    <w:rPr>
                      <w:rFonts w:ascii="Arial" w:hAnsi="Arial" w:cs="Arial"/>
                      <w:sz w:val="22"/>
                      <w:szCs w:val="22"/>
                    </w:rPr>
                  </w:pPr>
                  <w:r w:rsidRPr="003802EE">
                    <w:rPr>
                      <w:rFonts w:ascii="Arial" w:hAnsi="Arial" w:cs="Arial"/>
                      <w:sz w:val="22"/>
                      <w:szCs w:val="22"/>
                    </w:rPr>
                    <w:t>Homework is due regardless of whether you were absent on the day it was assigned. If you will not be able to complete the homework because of illness or other reasons, please submit a note from Student Affairs.</w:t>
                  </w:r>
                  <w:r w:rsidRPr="003802EE">
                    <w:rPr>
                      <w:rFonts w:ascii="MS Mincho" w:eastAsia="MS Mincho" w:hAnsi="MS Mincho" w:cs="MS Mincho"/>
                      <w:sz w:val="22"/>
                      <w:szCs w:val="22"/>
                    </w:rPr>
                    <w:t> </w:t>
                  </w:r>
                  <w:r w:rsidRPr="003802EE">
                    <w:rPr>
                      <w:rFonts w:ascii="Arial" w:hAnsi="Arial" w:cs="Arial"/>
                      <w:sz w:val="22"/>
                      <w:szCs w:val="22"/>
                    </w:rPr>
                    <w:t xml:space="preserve">Late assignments will be accepted at the discretion of the instructor. The instructor reserves the right to refuse to accept a late assignment. </w:t>
                  </w:r>
                </w:p>
                <w:p w14:paraId="1314BB31" w14:textId="77777777" w:rsidR="00C1324F" w:rsidRPr="005A1F08" w:rsidRDefault="00C1324F" w:rsidP="00C1324F">
                  <w:pPr>
                    <w:rPr>
                      <w:rFonts w:ascii="Arial" w:hAnsi="Arial" w:cs="Arial"/>
                      <w:b/>
                      <w:sz w:val="22"/>
                      <w:szCs w:val="22"/>
                    </w:rPr>
                  </w:pPr>
                  <w:r w:rsidRPr="005A1F08">
                    <w:rPr>
                      <w:rFonts w:ascii="Arial" w:hAnsi="Arial" w:cs="Arial"/>
                      <w:b/>
                      <w:sz w:val="22"/>
                      <w:szCs w:val="22"/>
                    </w:rPr>
                    <w:t>PLAGIARISM</w:t>
                  </w:r>
                </w:p>
                <w:p w14:paraId="1D5DF123" w14:textId="77777777" w:rsidR="00C1324F" w:rsidRPr="008228B6" w:rsidRDefault="00C1324F" w:rsidP="00C1324F">
                  <w:pPr>
                    <w:rPr>
                      <w:rFonts w:ascii="Arial" w:hAnsi="Arial" w:cs="Arial"/>
                      <w:sz w:val="22"/>
                      <w:szCs w:val="22"/>
                    </w:rPr>
                  </w:pPr>
                  <w:r w:rsidRPr="005A1F08">
                    <w:rPr>
                      <w:rFonts w:ascii="Arial" w:hAnsi="Arial" w:cs="Arial"/>
                      <w:sz w:val="22"/>
                      <w:szCs w:val="22"/>
                    </w:rPr>
                    <w:t>You must use your own thoughts, ideas and writing. Plagiarism is using someone else’s words or ideas without giving them credit. Plagiarism will not be tolerated and may result in failure of an assignment or the class.</w:t>
                  </w:r>
                </w:p>
                <w:p w14:paraId="60F851D2" w14:textId="37F8973E" w:rsidR="0081722B" w:rsidRPr="006C59A3" w:rsidRDefault="00C1324F" w:rsidP="00C1324F">
                  <w:pPr>
                    <w:autoSpaceDE w:val="0"/>
                    <w:autoSpaceDN w:val="0"/>
                    <w:adjustRightInd w:val="0"/>
                    <w:jc w:val="left"/>
                    <w:rPr>
                      <w:rFonts w:ascii="Arial" w:hAnsi="Arial" w:cs="Arial"/>
                      <w:color w:val="000000"/>
                      <w:kern w:val="0"/>
                      <w:sz w:val="23"/>
                      <w:szCs w:val="23"/>
                    </w:rPr>
                  </w:pPr>
                  <w:r w:rsidRPr="003802EE">
                    <w:rPr>
                      <w:rFonts w:ascii="Arial" w:hAnsi="Arial" w:cs="Arial"/>
                      <w:sz w:val="22"/>
                      <w:szCs w:val="22"/>
                    </w:rPr>
                    <w:t xml:space="preserve">At the instructor’s discretion, the consequences for plagiarism may include receiving a zero for the plagiarized paper, or failing the course. </w:t>
                  </w:r>
                  <w:r w:rsidRPr="003802EE">
                    <w:rPr>
                      <w:rFonts w:ascii="MS Mincho" w:eastAsia="MS Mincho" w:hAnsi="MS Mincho" w:cs="MS Mincho"/>
                      <w:sz w:val="22"/>
                      <w:szCs w:val="22"/>
                    </w:rPr>
                    <w:t> </w:t>
                  </w:r>
                </w:p>
              </w:tc>
            </w:tr>
          </w:tbl>
          <w:p w14:paraId="772FC339" w14:textId="77777777" w:rsidR="0081722B" w:rsidRPr="006C59A3" w:rsidRDefault="0081722B" w:rsidP="0081722B">
            <w:pPr>
              <w:rPr>
                <w:rFonts w:ascii="Arial" w:hAnsi="Arial" w:cs="Arial"/>
                <w:sz w:val="22"/>
                <w:szCs w:val="22"/>
              </w:rPr>
            </w:pPr>
          </w:p>
        </w:tc>
      </w:tr>
      <w:tr w:rsidR="0081722B" w:rsidRPr="006C59A3" w14:paraId="58B702B0" w14:textId="77777777" w:rsidTr="006C59A3">
        <w:tc>
          <w:tcPr>
            <w:tcW w:w="9628" w:type="dxa"/>
            <w:gridSpan w:val="3"/>
            <w:shd w:val="clear" w:color="auto" w:fill="auto"/>
          </w:tcPr>
          <w:p w14:paraId="766696E0" w14:textId="77777777" w:rsidR="0081722B" w:rsidRPr="006C59A3" w:rsidRDefault="0081722B" w:rsidP="0081722B">
            <w:pPr>
              <w:ind w:left="1134" w:hanging="1134"/>
              <w:rPr>
                <w:rFonts w:ascii="Arial" w:hAnsi="Arial" w:cs="Arial"/>
                <w:bCs/>
                <w:sz w:val="22"/>
                <w:szCs w:val="22"/>
              </w:rPr>
            </w:pPr>
            <w:r w:rsidRPr="006C59A3">
              <w:rPr>
                <w:rFonts w:ascii="Arial" w:hAnsi="Arial" w:cs="Arial"/>
                <w:bCs/>
                <w:sz w:val="22"/>
                <w:szCs w:val="22"/>
              </w:rPr>
              <w:t>Class Preparation and Review</w:t>
            </w:r>
          </w:p>
        </w:tc>
      </w:tr>
      <w:tr w:rsidR="0081722B" w:rsidRPr="006C59A3" w14:paraId="13E8B0A9" w14:textId="77777777" w:rsidTr="006C59A3">
        <w:tc>
          <w:tcPr>
            <w:tcW w:w="9628" w:type="dxa"/>
            <w:gridSpan w:val="3"/>
            <w:shd w:val="clear" w:color="auto" w:fill="auto"/>
          </w:tcPr>
          <w:p w14:paraId="7FEF08C1" w14:textId="77777777" w:rsidR="0081722B" w:rsidRPr="006C59A3" w:rsidRDefault="0081722B" w:rsidP="0081722B">
            <w:pPr>
              <w:rPr>
                <w:rFonts w:ascii="Arial" w:hAnsi="Arial" w:cs="Arial"/>
                <w:bCs/>
                <w:sz w:val="22"/>
                <w:szCs w:val="22"/>
              </w:rPr>
            </w:pPr>
            <w:r w:rsidRPr="006C59A3">
              <w:rPr>
                <w:rFonts w:ascii="Arial" w:hAnsi="Arial" w:cs="Arial"/>
                <w:bCs/>
                <w:sz w:val="22"/>
                <w:szCs w:val="22"/>
              </w:rPr>
              <w:t>Students are expected to spend at least one hour preparing for every hour of lesson, and one hour reviewing and doing Homework.</w:t>
            </w:r>
          </w:p>
          <w:p w14:paraId="102FC6C2" w14:textId="77777777" w:rsidR="0081722B" w:rsidRPr="006C59A3" w:rsidRDefault="0081722B" w:rsidP="0081722B">
            <w:pPr>
              <w:rPr>
                <w:rFonts w:ascii="Arial" w:hAnsi="Arial" w:cs="Arial"/>
                <w:sz w:val="22"/>
                <w:szCs w:val="22"/>
              </w:rPr>
            </w:pPr>
          </w:p>
        </w:tc>
      </w:tr>
      <w:tr w:rsidR="0081722B" w:rsidRPr="006C59A3" w14:paraId="5756C843" w14:textId="77777777" w:rsidTr="006C59A3">
        <w:tc>
          <w:tcPr>
            <w:tcW w:w="9628" w:type="dxa"/>
            <w:gridSpan w:val="3"/>
            <w:shd w:val="clear" w:color="auto" w:fill="auto"/>
          </w:tcPr>
          <w:p w14:paraId="60CDEF00" w14:textId="77777777" w:rsidR="0081722B" w:rsidRPr="006C59A3" w:rsidRDefault="0081722B" w:rsidP="0081722B">
            <w:pPr>
              <w:rPr>
                <w:rFonts w:ascii="Arial" w:hAnsi="Arial" w:cs="Arial"/>
                <w:sz w:val="22"/>
                <w:szCs w:val="22"/>
              </w:rPr>
            </w:pPr>
            <w:r w:rsidRPr="006C59A3">
              <w:rPr>
                <w:rFonts w:ascii="Arial" w:hAnsi="Arial" w:cs="Arial"/>
                <w:sz w:val="22"/>
                <w:szCs w:val="22"/>
              </w:rPr>
              <w:t>Grades and Grading</w:t>
            </w:r>
          </w:p>
        </w:tc>
      </w:tr>
      <w:tr w:rsidR="0081722B" w:rsidRPr="006C59A3" w14:paraId="3D823FE1" w14:textId="77777777" w:rsidTr="006C59A3">
        <w:tc>
          <w:tcPr>
            <w:tcW w:w="9628"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4076"/>
            </w:tblGrid>
            <w:tr w:rsidR="0081722B" w:rsidRPr="006C59A3" w14:paraId="72DD83CE" w14:textId="77777777">
              <w:trPr>
                <w:trHeight w:val="469"/>
              </w:trPr>
              <w:tc>
                <w:tcPr>
                  <w:tcW w:w="0" w:type="auto"/>
                </w:tcPr>
                <w:p w14:paraId="374D9672" w14:textId="77777777" w:rsidR="0081722B" w:rsidRPr="006C59A3" w:rsidRDefault="0081722B" w:rsidP="0081722B">
                  <w:pPr>
                    <w:autoSpaceDE w:val="0"/>
                    <w:autoSpaceDN w:val="0"/>
                    <w:adjustRightInd w:val="0"/>
                    <w:jc w:val="left"/>
                    <w:rPr>
                      <w:rFonts w:ascii="Arial" w:hAnsi="Arial" w:cs="Arial"/>
                      <w:color w:val="000000"/>
                      <w:kern w:val="0"/>
                      <w:sz w:val="23"/>
                      <w:szCs w:val="23"/>
                    </w:rPr>
                  </w:pPr>
                  <w:r w:rsidRPr="006C59A3">
                    <w:rPr>
                      <w:rFonts w:ascii="Arial" w:hAnsi="Arial" w:cs="Arial"/>
                      <w:color w:val="000000"/>
                      <w:kern w:val="0"/>
                      <w:sz w:val="23"/>
                      <w:szCs w:val="23"/>
                    </w:rPr>
                    <w:t xml:space="preserve">4 Unit Tests - 60% (15% each) </w:t>
                  </w:r>
                </w:p>
                <w:p w14:paraId="369160AB" w14:textId="77777777" w:rsidR="0081722B" w:rsidRPr="006C59A3" w:rsidRDefault="0081722B" w:rsidP="0081722B">
                  <w:pPr>
                    <w:autoSpaceDE w:val="0"/>
                    <w:autoSpaceDN w:val="0"/>
                    <w:adjustRightInd w:val="0"/>
                    <w:jc w:val="left"/>
                    <w:rPr>
                      <w:rFonts w:ascii="Arial" w:hAnsi="Arial" w:cs="Arial"/>
                      <w:color w:val="000000"/>
                      <w:kern w:val="0"/>
                      <w:sz w:val="23"/>
                      <w:szCs w:val="23"/>
                    </w:rPr>
                  </w:pPr>
                  <w:r w:rsidRPr="006C59A3">
                    <w:rPr>
                      <w:rFonts w:ascii="Arial" w:hAnsi="Arial" w:cs="Arial"/>
                      <w:color w:val="000000"/>
                      <w:kern w:val="0"/>
                      <w:sz w:val="23"/>
                      <w:szCs w:val="23"/>
                    </w:rPr>
                    <w:t xml:space="preserve">Presentations - 20% </w:t>
                  </w:r>
                </w:p>
                <w:p w14:paraId="02363E04" w14:textId="77777777" w:rsidR="00532DEB" w:rsidRPr="006C59A3" w:rsidRDefault="0081722B" w:rsidP="0081722B">
                  <w:pPr>
                    <w:autoSpaceDE w:val="0"/>
                    <w:autoSpaceDN w:val="0"/>
                    <w:adjustRightInd w:val="0"/>
                    <w:jc w:val="left"/>
                    <w:rPr>
                      <w:rFonts w:ascii="Arial" w:hAnsi="Arial" w:cs="Arial"/>
                      <w:color w:val="000000"/>
                      <w:kern w:val="0"/>
                      <w:sz w:val="23"/>
                      <w:szCs w:val="23"/>
                      <w:u w:val="single"/>
                    </w:rPr>
                  </w:pPr>
                  <w:r w:rsidRPr="006C59A3">
                    <w:rPr>
                      <w:rFonts w:ascii="Arial" w:hAnsi="Arial" w:cs="Arial"/>
                      <w:color w:val="000000"/>
                      <w:kern w:val="0"/>
                      <w:sz w:val="23"/>
                      <w:szCs w:val="23"/>
                      <w:u w:val="single"/>
                    </w:rPr>
                    <w:t>Participation, and Assignments - 20%</w:t>
                  </w:r>
                </w:p>
                <w:p w14:paraId="75F5D446" w14:textId="77777777" w:rsidR="0081722B" w:rsidRPr="006C59A3" w:rsidRDefault="00532DEB" w:rsidP="0081722B">
                  <w:pPr>
                    <w:autoSpaceDE w:val="0"/>
                    <w:autoSpaceDN w:val="0"/>
                    <w:adjustRightInd w:val="0"/>
                    <w:jc w:val="left"/>
                    <w:rPr>
                      <w:rFonts w:ascii="Arial" w:hAnsi="Arial" w:cs="Arial"/>
                      <w:color w:val="000000"/>
                      <w:kern w:val="0"/>
                      <w:sz w:val="23"/>
                      <w:szCs w:val="23"/>
                    </w:rPr>
                  </w:pPr>
                  <w:r w:rsidRPr="006C59A3">
                    <w:rPr>
                      <w:rFonts w:ascii="Arial" w:hAnsi="Arial" w:cs="Arial"/>
                      <w:color w:val="000000"/>
                      <w:kern w:val="0"/>
                      <w:sz w:val="23"/>
                      <w:szCs w:val="23"/>
                    </w:rPr>
                    <w:lastRenderedPageBreak/>
                    <w:t>TOTAL</w:t>
                  </w:r>
                  <w:r w:rsidR="0081722B" w:rsidRPr="006C59A3">
                    <w:rPr>
                      <w:rFonts w:ascii="Arial" w:hAnsi="Arial" w:cs="Arial"/>
                      <w:color w:val="000000"/>
                      <w:kern w:val="0"/>
                      <w:sz w:val="23"/>
                      <w:szCs w:val="23"/>
                    </w:rPr>
                    <w:t xml:space="preserve"> </w:t>
                  </w:r>
                  <w:r w:rsidRPr="006C59A3">
                    <w:rPr>
                      <w:rFonts w:ascii="Arial" w:hAnsi="Arial" w:cs="Arial"/>
                      <w:color w:val="000000"/>
                      <w:kern w:val="0"/>
                      <w:sz w:val="23"/>
                      <w:szCs w:val="23"/>
                    </w:rPr>
                    <w:t xml:space="preserve">                     100%</w:t>
                  </w:r>
                </w:p>
              </w:tc>
            </w:tr>
            <w:tr w:rsidR="00532DEB" w:rsidRPr="006C59A3" w14:paraId="71C14623" w14:textId="77777777">
              <w:trPr>
                <w:trHeight w:val="469"/>
              </w:trPr>
              <w:tc>
                <w:tcPr>
                  <w:tcW w:w="0" w:type="auto"/>
                </w:tcPr>
                <w:p w14:paraId="371668DA" w14:textId="77777777" w:rsidR="00532DEB" w:rsidRPr="006C59A3" w:rsidRDefault="00532DEB" w:rsidP="0081722B">
                  <w:pPr>
                    <w:autoSpaceDE w:val="0"/>
                    <w:autoSpaceDN w:val="0"/>
                    <w:adjustRightInd w:val="0"/>
                    <w:jc w:val="left"/>
                    <w:rPr>
                      <w:rFonts w:ascii="Arial" w:hAnsi="Arial" w:cs="Arial"/>
                      <w:color w:val="000000"/>
                      <w:kern w:val="0"/>
                      <w:sz w:val="23"/>
                      <w:szCs w:val="23"/>
                    </w:rPr>
                  </w:pPr>
                </w:p>
              </w:tc>
            </w:tr>
            <w:tr w:rsidR="00532DEB" w:rsidRPr="006C59A3" w14:paraId="61E2A026" w14:textId="77777777">
              <w:trPr>
                <w:trHeight w:val="469"/>
              </w:trPr>
              <w:tc>
                <w:tcPr>
                  <w:tcW w:w="0" w:type="auto"/>
                </w:tcPr>
                <w:p w14:paraId="1EACAFD7" w14:textId="77777777" w:rsidR="00532DEB" w:rsidRPr="006C59A3" w:rsidRDefault="00532DEB" w:rsidP="0081722B">
                  <w:pPr>
                    <w:autoSpaceDE w:val="0"/>
                    <w:autoSpaceDN w:val="0"/>
                    <w:adjustRightInd w:val="0"/>
                    <w:jc w:val="left"/>
                    <w:rPr>
                      <w:rFonts w:ascii="Arial" w:hAnsi="Arial" w:cs="Arial"/>
                      <w:color w:val="000000"/>
                      <w:kern w:val="0"/>
                      <w:sz w:val="23"/>
                      <w:szCs w:val="23"/>
                    </w:rPr>
                  </w:pPr>
                </w:p>
              </w:tc>
            </w:tr>
          </w:tbl>
          <w:p w14:paraId="4E26B1DD" w14:textId="77777777" w:rsidR="0081722B" w:rsidRPr="006C59A3" w:rsidRDefault="0081722B" w:rsidP="0081722B">
            <w:pPr>
              <w:rPr>
                <w:rFonts w:ascii="Arial" w:hAnsi="Arial" w:cs="Arial"/>
                <w:sz w:val="22"/>
                <w:szCs w:val="22"/>
              </w:rPr>
            </w:pPr>
          </w:p>
        </w:tc>
      </w:tr>
      <w:tr w:rsidR="009D52A6" w:rsidRPr="006C59A3" w14:paraId="12603D26" w14:textId="77777777" w:rsidTr="006C59A3">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14:paraId="7ED37C9B" w14:textId="77777777" w:rsidR="009D52A6" w:rsidRPr="006C59A3" w:rsidRDefault="009D52A6" w:rsidP="001F05EB">
            <w:pPr>
              <w:rPr>
                <w:rFonts w:ascii="Arial" w:hAnsi="Arial" w:cs="Arial"/>
                <w:sz w:val="22"/>
                <w:szCs w:val="22"/>
              </w:rPr>
            </w:pPr>
            <w:r w:rsidRPr="006C59A3">
              <w:rPr>
                <w:rFonts w:ascii="Arial" w:hAnsi="Arial" w:cs="Arial"/>
                <w:sz w:val="22"/>
                <w:szCs w:val="22"/>
              </w:rPr>
              <w:lastRenderedPageBreak/>
              <w:t xml:space="preserve">Diploma Policy Objectives </w:t>
            </w:r>
          </w:p>
        </w:tc>
      </w:tr>
      <w:tr w:rsidR="009D52A6" w:rsidRPr="006C59A3" w14:paraId="4B1E7603" w14:textId="77777777" w:rsidTr="006C59A3">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14:paraId="11169195" w14:textId="77777777" w:rsidR="009D52A6" w:rsidRPr="006C59A3" w:rsidRDefault="009D52A6" w:rsidP="001F05EB">
            <w:pPr>
              <w:rPr>
                <w:rFonts w:ascii="Arial" w:hAnsi="Arial" w:cs="Arial"/>
                <w:sz w:val="22"/>
                <w:szCs w:val="22"/>
              </w:rPr>
            </w:pPr>
            <w:r w:rsidRPr="006C59A3">
              <w:rPr>
                <w:rFonts w:ascii="Arial" w:hAnsi="Arial" w:cs="Arial"/>
                <w:sz w:val="22"/>
                <w:szCs w:val="22"/>
              </w:rPr>
              <w:t>Work completed in this course helps students achieve the following Diploma Policy objective(s):</w:t>
            </w:r>
          </w:p>
          <w:p w14:paraId="29DBAC24" w14:textId="77777777" w:rsidR="009D52A6" w:rsidRPr="006C59A3" w:rsidRDefault="009D52A6" w:rsidP="009D52A6">
            <w:pPr>
              <w:pStyle w:val="ListParagraph"/>
              <w:numPr>
                <w:ilvl w:val="0"/>
                <w:numId w:val="7"/>
              </w:numPr>
              <w:rPr>
                <w:rFonts w:ascii="Arial" w:hAnsi="Arial" w:cs="Arial"/>
                <w:sz w:val="22"/>
                <w:szCs w:val="22"/>
              </w:rPr>
            </w:pPr>
            <w:r w:rsidRPr="006C59A3">
              <w:rPr>
                <w:rFonts w:ascii="Arial" w:hAnsi="Arial" w:cs="Arial"/>
                <w:sz w:val="22"/>
                <w:szCs w:val="22"/>
              </w:rPr>
              <w:t>Advanced thinking skills (comparison, analysis, synthesis, and evaluation) based on critical thinking (critical and analytic thought)</w:t>
            </w:r>
          </w:p>
          <w:p w14:paraId="6B679E98" w14:textId="77777777" w:rsidR="009D52A6" w:rsidRPr="006C59A3" w:rsidRDefault="009D52A6" w:rsidP="009D52A6">
            <w:pPr>
              <w:pStyle w:val="ListParagraph"/>
              <w:numPr>
                <w:ilvl w:val="0"/>
                <w:numId w:val="7"/>
              </w:numPr>
              <w:rPr>
                <w:rFonts w:ascii="Arial" w:hAnsi="Arial" w:cs="Arial"/>
                <w:sz w:val="22"/>
                <w:szCs w:val="22"/>
              </w:rPr>
            </w:pPr>
            <w:r w:rsidRPr="006C59A3">
              <w:rPr>
                <w:rFonts w:ascii="Arial" w:hAnsi="Arial" w:cs="Arial"/>
                <w:sz w:val="22"/>
                <w:szCs w:val="22"/>
              </w:rPr>
              <w:t>The ability to understand and accept different cultures developed through acquisition of a broad knowledge and comparison of the cultures of Japan and other nations.</w:t>
            </w:r>
          </w:p>
          <w:p w14:paraId="013C0BEF" w14:textId="77777777" w:rsidR="009D52A6" w:rsidRPr="006C59A3" w:rsidRDefault="009D52A6" w:rsidP="009D52A6">
            <w:pPr>
              <w:pStyle w:val="ListParagraph"/>
              <w:numPr>
                <w:ilvl w:val="0"/>
                <w:numId w:val="7"/>
              </w:numPr>
              <w:rPr>
                <w:rFonts w:ascii="Arial" w:hAnsi="Arial" w:cs="Arial"/>
                <w:sz w:val="22"/>
                <w:szCs w:val="22"/>
              </w:rPr>
            </w:pPr>
            <w:r w:rsidRPr="006C59A3">
              <w:rPr>
                <w:rFonts w:ascii="Arial" w:hAnsi="Arial" w:cs="Arial"/>
                <w:sz w:val="22"/>
                <w:szCs w:val="22"/>
              </w:rPr>
              <w:t>The ability to identify and solve problems</w:t>
            </w:r>
          </w:p>
          <w:p w14:paraId="77A273B6" w14:textId="77777777" w:rsidR="009D52A6" w:rsidRPr="006C59A3" w:rsidRDefault="009D52A6" w:rsidP="009D52A6">
            <w:pPr>
              <w:pStyle w:val="ListParagraph"/>
              <w:numPr>
                <w:ilvl w:val="0"/>
                <w:numId w:val="7"/>
              </w:numPr>
              <w:rPr>
                <w:rFonts w:ascii="Arial" w:hAnsi="Arial" w:cs="Arial"/>
                <w:sz w:val="22"/>
                <w:szCs w:val="22"/>
              </w:rPr>
            </w:pPr>
            <w:r w:rsidRPr="006C59A3">
              <w:rPr>
                <w:rFonts w:ascii="Arial" w:hAnsi="Arial" w:cs="Arial"/>
                <w:sz w:val="22"/>
                <w:szCs w:val="22"/>
              </w:rPr>
              <w:t>Advanced communicative proficiency in both Japanese and English</w:t>
            </w:r>
          </w:p>
          <w:p w14:paraId="2E3E0D8C" w14:textId="77777777" w:rsidR="009D52A6" w:rsidRPr="006C59A3" w:rsidRDefault="009D52A6" w:rsidP="009D52A6">
            <w:pPr>
              <w:pStyle w:val="ListParagraph"/>
              <w:numPr>
                <w:ilvl w:val="0"/>
                <w:numId w:val="7"/>
              </w:numPr>
              <w:rPr>
                <w:rFonts w:ascii="Arial" w:hAnsi="Arial" w:cs="Arial"/>
                <w:sz w:val="22"/>
                <w:szCs w:val="22"/>
              </w:rPr>
            </w:pPr>
            <w:r w:rsidRPr="006C59A3">
              <w:rPr>
                <w:rFonts w:ascii="Arial" w:hAnsi="Arial" w:cs="Arial"/>
                <w:sz w:val="22"/>
                <w:szCs w:val="22"/>
              </w:rPr>
              <w:t xml:space="preserve">Proficiency in the use of information technology </w:t>
            </w:r>
          </w:p>
          <w:p w14:paraId="1D9A7F9D" w14:textId="77777777" w:rsidR="009D52A6" w:rsidRPr="006C59A3" w:rsidRDefault="009D52A6" w:rsidP="001F05EB">
            <w:pPr>
              <w:rPr>
                <w:rFonts w:ascii="Arial" w:hAnsi="Arial" w:cs="Arial"/>
                <w:sz w:val="22"/>
                <w:szCs w:val="22"/>
              </w:rPr>
            </w:pPr>
          </w:p>
        </w:tc>
      </w:tr>
    </w:tbl>
    <w:p w14:paraId="460467B4" w14:textId="2F8C02CF" w:rsidR="00532DEB" w:rsidRPr="006C59A3" w:rsidRDefault="00532DEB">
      <w:pPr>
        <w:widowControl/>
        <w:jc w:val="left"/>
        <w:rPr>
          <w:rFonts w:ascii="Arial" w:hAnsi="Arial" w:cs="Arial"/>
          <w:sz w:val="24"/>
        </w:rPr>
      </w:pPr>
    </w:p>
    <w:p w14:paraId="320B2C06" w14:textId="77777777" w:rsidR="00532DEB" w:rsidRPr="006C59A3" w:rsidRDefault="00532DEB" w:rsidP="00532DEB">
      <w:pPr>
        <w:jc w:val="center"/>
        <w:rPr>
          <w:rFonts w:ascii="Arial" w:hAnsi="Arial" w:cs="Arial"/>
          <w:b/>
          <w:sz w:val="28"/>
          <w:szCs w:val="28"/>
        </w:rPr>
      </w:pPr>
      <w:r w:rsidRPr="006C59A3">
        <w:rPr>
          <w:rFonts w:ascii="Arial" w:hAnsi="Arial" w:cs="Arial"/>
          <w:b/>
          <w:sz w:val="28"/>
          <w:szCs w:val="28"/>
        </w:rPr>
        <w:t>Assessment Criteria</w:t>
      </w:r>
    </w:p>
    <w:p w14:paraId="71A4AE87" w14:textId="77777777" w:rsidR="00532DEB" w:rsidRPr="006C59A3" w:rsidRDefault="00532DEB" w:rsidP="00532DEB">
      <w:pPr>
        <w:jc w:val="center"/>
        <w:rPr>
          <w:rFonts w:ascii="Arial" w:hAnsi="Arial" w:cs="Arial"/>
          <w:b/>
          <w:sz w:val="28"/>
          <w:szCs w:val="28"/>
        </w:rPr>
      </w:pPr>
    </w:p>
    <w:p w14:paraId="55C874C4" w14:textId="77777777" w:rsidR="00532DEB" w:rsidRPr="006C59A3" w:rsidRDefault="00532DEB" w:rsidP="00532DEB">
      <w:pPr>
        <w:rPr>
          <w:rFonts w:ascii="Arial" w:hAnsi="Arial" w:cs="Arial"/>
          <w:sz w:val="22"/>
          <w:szCs w:val="22"/>
        </w:rPr>
      </w:pPr>
      <w:r w:rsidRPr="006C59A3">
        <w:rPr>
          <w:rFonts w:ascii="Arial" w:hAnsi="Arial" w:cs="Arial"/>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6C59A3" w14:paraId="5E0D3724" w14:textId="77777777" w:rsidTr="007A3997">
        <w:tc>
          <w:tcPr>
            <w:tcW w:w="2518" w:type="dxa"/>
            <w:shd w:val="clear" w:color="auto" w:fill="auto"/>
          </w:tcPr>
          <w:p w14:paraId="063469A2" w14:textId="77777777" w:rsidR="00532DEB" w:rsidRPr="006C59A3" w:rsidRDefault="00532DEB" w:rsidP="00532DEB">
            <w:pPr>
              <w:rPr>
                <w:rFonts w:ascii="Arial" w:hAnsi="Arial" w:cs="Arial"/>
                <w:sz w:val="22"/>
                <w:szCs w:val="22"/>
              </w:rPr>
            </w:pPr>
            <w:r w:rsidRPr="006C59A3">
              <w:rPr>
                <w:rFonts w:ascii="Arial" w:hAnsi="Arial" w:cs="Arial"/>
                <w:sz w:val="22"/>
                <w:szCs w:val="22"/>
              </w:rPr>
              <w:t>Advanced</w:t>
            </w:r>
          </w:p>
        </w:tc>
        <w:tc>
          <w:tcPr>
            <w:tcW w:w="6691" w:type="dxa"/>
            <w:shd w:val="clear" w:color="auto" w:fill="auto"/>
          </w:tcPr>
          <w:p w14:paraId="23C52AF1" w14:textId="714F4FB2" w:rsidR="00532DEB" w:rsidRPr="006C59A3" w:rsidRDefault="00532DEB" w:rsidP="00532DEB">
            <w:pPr>
              <w:rPr>
                <w:rFonts w:ascii="Arial" w:hAnsi="Arial" w:cs="Arial"/>
                <w:sz w:val="22"/>
                <w:szCs w:val="22"/>
              </w:rPr>
            </w:pPr>
            <w:r w:rsidRPr="006C59A3">
              <w:rPr>
                <w:rFonts w:ascii="Arial" w:hAnsi="Arial" w:cs="Arial"/>
                <w:sz w:val="22"/>
                <w:szCs w:val="22"/>
              </w:rPr>
              <w:t xml:space="preserve">Student is able to apply the concepts taught in class to </w:t>
            </w:r>
            <w:r w:rsidR="00472267" w:rsidRPr="006C59A3">
              <w:rPr>
                <w:rFonts w:ascii="Arial" w:hAnsi="Arial" w:cs="Arial"/>
                <w:sz w:val="22"/>
                <w:szCs w:val="22"/>
              </w:rPr>
              <w:t>their own artistic experiences, question his or her previous ideas about art, look at arts</w:t>
            </w:r>
            <w:r w:rsidRPr="006C59A3">
              <w:rPr>
                <w:rFonts w:ascii="Arial" w:hAnsi="Arial" w:cs="Arial"/>
                <w:sz w:val="22"/>
                <w:szCs w:val="22"/>
              </w:rPr>
              <w:t xml:space="preserve"> from more than one perspective, contribute insightfully t</w:t>
            </w:r>
            <w:r w:rsidR="00472267" w:rsidRPr="006C59A3">
              <w:rPr>
                <w:rFonts w:ascii="Arial" w:hAnsi="Arial" w:cs="Arial"/>
                <w:sz w:val="22"/>
                <w:szCs w:val="22"/>
              </w:rPr>
              <w:t>o class discussions and group projects.</w:t>
            </w:r>
            <w:r w:rsidRPr="006C59A3">
              <w:rPr>
                <w:rFonts w:ascii="Arial" w:hAnsi="Arial" w:cs="Arial"/>
                <w:sz w:val="22"/>
                <w:szCs w:val="22"/>
              </w:rPr>
              <w:t xml:space="preserve"> </w:t>
            </w:r>
          </w:p>
        </w:tc>
      </w:tr>
      <w:tr w:rsidR="00532DEB" w:rsidRPr="006C59A3" w14:paraId="1BC01479" w14:textId="77777777" w:rsidTr="007A3997">
        <w:tc>
          <w:tcPr>
            <w:tcW w:w="2518" w:type="dxa"/>
            <w:shd w:val="clear" w:color="auto" w:fill="auto"/>
          </w:tcPr>
          <w:p w14:paraId="3C0946E1" w14:textId="77777777" w:rsidR="00532DEB" w:rsidRPr="006C59A3" w:rsidRDefault="00532DEB" w:rsidP="00532DEB">
            <w:pPr>
              <w:rPr>
                <w:rFonts w:ascii="Arial" w:hAnsi="Arial" w:cs="Arial"/>
                <w:sz w:val="22"/>
                <w:szCs w:val="22"/>
              </w:rPr>
            </w:pPr>
            <w:r w:rsidRPr="006C59A3">
              <w:rPr>
                <w:rFonts w:ascii="Arial" w:hAnsi="Arial" w:cs="Arial"/>
                <w:sz w:val="22"/>
                <w:szCs w:val="22"/>
              </w:rPr>
              <w:t>Proficient</w:t>
            </w:r>
          </w:p>
        </w:tc>
        <w:tc>
          <w:tcPr>
            <w:tcW w:w="6691" w:type="dxa"/>
            <w:shd w:val="clear" w:color="auto" w:fill="auto"/>
          </w:tcPr>
          <w:p w14:paraId="4AF107AB" w14:textId="513EDED3" w:rsidR="00532DEB" w:rsidRPr="006C59A3" w:rsidRDefault="00532DEB" w:rsidP="00532DEB">
            <w:pPr>
              <w:rPr>
                <w:rFonts w:ascii="Arial" w:hAnsi="Arial" w:cs="Arial"/>
                <w:sz w:val="22"/>
                <w:szCs w:val="22"/>
              </w:rPr>
            </w:pPr>
            <w:r w:rsidRPr="006C59A3">
              <w:rPr>
                <w:rFonts w:ascii="Arial" w:hAnsi="Arial" w:cs="Arial"/>
                <w:sz w:val="22"/>
                <w:szCs w:val="22"/>
              </w:rPr>
              <w:t xml:space="preserve">Student is able to understand the concepts taught in class and sometimes apply them </w:t>
            </w:r>
            <w:r w:rsidR="00472267" w:rsidRPr="006C59A3">
              <w:rPr>
                <w:rFonts w:ascii="Arial" w:hAnsi="Arial" w:cs="Arial"/>
                <w:sz w:val="22"/>
                <w:szCs w:val="22"/>
              </w:rPr>
              <w:t>to their cultural experiences</w:t>
            </w:r>
            <w:r w:rsidRPr="006C59A3">
              <w:rPr>
                <w:rFonts w:ascii="Arial" w:hAnsi="Arial" w:cs="Arial"/>
                <w:sz w:val="22"/>
                <w:szCs w:val="22"/>
              </w:rPr>
              <w:t xml:space="preserve">. Student contributes to class discussion. </w:t>
            </w:r>
          </w:p>
        </w:tc>
      </w:tr>
      <w:tr w:rsidR="00532DEB" w:rsidRPr="006C59A3" w14:paraId="2E445E61" w14:textId="77777777" w:rsidTr="007A3997">
        <w:tc>
          <w:tcPr>
            <w:tcW w:w="2518" w:type="dxa"/>
            <w:shd w:val="clear" w:color="auto" w:fill="auto"/>
          </w:tcPr>
          <w:p w14:paraId="32DE2845" w14:textId="77777777" w:rsidR="00532DEB" w:rsidRPr="006C59A3" w:rsidRDefault="00532DEB" w:rsidP="00532DEB">
            <w:pPr>
              <w:rPr>
                <w:rFonts w:ascii="Arial" w:hAnsi="Arial" w:cs="Arial"/>
                <w:sz w:val="22"/>
                <w:szCs w:val="22"/>
              </w:rPr>
            </w:pPr>
            <w:r w:rsidRPr="006C59A3">
              <w:rPr>
                <w:rFonts w:ascii="Arial" w:hAnsi="Arial" w:cs="Arial"/>
                <w:sz w:val="22"/>
                <w:szCs w:val="22"/>
              </w:rPr>
              <w:t>Developing</w:t>
            </w:r>
          </w:p>
        </w:tc>
        <w:tc>
          <w:tcPr>
            <w:tcW w:w="6691" w:type="dxa"/>
            <w:shd w:val="clear" w:color="auto" w:fill="auto"/>
          </w:tcPr>
          <w:p w14:paraId="0FBBAF65" w14:textId="77777777" w:rsidR="00532DEB" w:rsidRPr="006C59A3" w:rsidRDefault="00532DEB" w:rsidP="00532DEB">
            <w:pPr>
              <w:rPr>
                <w:rFonts w:ascii="Arial" w:hAnsi="Arial" w:cs="Arial"/>
                <w:sz w:val="22"/>
                <w:szCs w:val="22"/>
              </w:rPr>
            </w:pPr>
            <w:r w:rsidRPr="006C59A3">
              <w:rPr>
                <w:rFonts w:ascii="Arial" w:hAnsi="Arial" w:cs="Arial"/>
                <w:sz w:val="22"/>
                <w:szCs w:val="22"/>
              </w:rPr>
              <w:t xml:space="preserve">Student is able to understand the concepts taught in class.  </w:t>
            </w:r>
          </w:p>
        </w:tc>
      </w:tr>
      <w:tr w:rsidR="00532DEB" w:rsidRPr="006C59A3" w14:paraId="0730C43F" w14:textId="77777777" w:rsidTr="007A3997">
        <w:tc>
          <w:tcPr>
            <w:tcW w:w="2518" w:type="dxa"/>
            <w:shd w:val="clear" w:color="auto" w:fill="auto"/>
          </w:tcPr>
          <w:p w14:paraId="0FE57AEB" w14:textId="77777777" w:rsidR="00532DEB" w:rsidRPr="006C59A3" w:rsidRDefault="00532DEB" w:rsidP="00532DEB">
            <w:pPr>
              <w:rPr>
                <w:rFonts w:ascii="Arial" w:hAnsi="Arial" w:cs="Arial"/>
                <w:sz w:val="22"/>
                <w:szCs w:val="22"/>
              </w:rPr>
            </w:pPr>
            <w:r w:rsidRPr="006C59A3">
              <w:rPr>
                <w:rFonts w:ascii="Arial" w:hAnsi="Arial" w:cs="Arial"/>
                <w:sz w:val="22"/>
                <w:szCs w:val="22"/>
              </w:rPr>
              <w:t>Emerging</w:t>
            </w:r>
          </w:p>
        </w:tc>
        <w:tc>
          <w:tcPr>
            <w:tcW w:w="6691" w:type="dxa"/>
            <w:shd w:val="clear" w:color="auto" w:fill="auto"/>
          </w:tcPr>
          <w:p w14:paraId="71A94E61" w14:textId="77777777" w:rsidR="00532DEB" w:rsidRPr="006C59A3" w:rsidRDefault="00532DEB" w:rsidP="00532DEB">
            <w:pPr>
              <w:rPr>
                <w:rFonts w:ascii="Arial" w:hAnsi="Arial" w:cs="Arial"/>
                <w:sz w:val="22"/>
                <w:szCs w:val="22"/>
              </w:rPr>
            </w:pPr>
            <w:r w:rsidRPr="006C59A3">
              <w:rPr>
                <w:rFonts w:ascii="Arial" w:hAnsi="Arial" w:cs="Arial"/>
                <w:sz w:val="22"/>
                <w:szCs w:val="22"/>
              </w:rPr>
              <w:t xml:space="preserve">Student does not understand the concepts taught in class.  </w:t>
            </w:r>
          </w:p>
        </w:tc>
      </w:tr>
    </w:tbl>
    <w:p w14:paraId="74E552AA" w14:textId="77777777" w:rsidR="00532DEB" w:rsidRPr="006C59A3" w:rsidRDefault="00532DEB" w:rsidP="00532DEB">
      <w:pPr>
        <w:rPr>
          <w:rFonts w:ascii="Arial" w:hAnsi="Arial" w:cs="Arial"/>
          <w:sz w:val="22"/>
          <w:szCs w:val="22"/>
        </w:rPr>
      </w:pPr>
    </w:p>
    <w:p w14:paraId="1CA1434A" w14:textId="77777777" w:rsidR="00532DEB" w:rsidRPr="006C59A3" w:rsidRDefault="00532DEB" w:rsidP="00532DEB">
      <w:pPr>
        <w:rPr>
          <w:rFonts w:ascii="Arial" w:hAnsi="Arial" w:cs="Arial"/>
          <w:sz w:val="22"/>
          <w:szCs w:val="22"/>
        </w:rPr>
      </w:pPr>
      <w:r w:rsidRPr="006C59A3">
        <w:rPr>
          <w:rFonts w:ascii="Arial" w:hAnsi="Arial" w:cs="Arial"/>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6C59A3" w14:paraId="2D0BC183" w14:textId="77777777" w:rsidTr="007A3997">
        <w:tc>
          <w:tcPr>
            <w:tcW w:w="2518" w:type="dxa"/>
            <w:shd w:val="clear" w:color="auto" w:fill="auto"/>
          </w:tcPr>
          <w:p w14:paraId="719F275A" w14:textId="77777777" w:rsidR="00532DEB" w:rsidRPr="006C59A3" w:rsidRDefault="00532DEB" w:rsidP="00532DEB">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01B58DC0" w14:textId="65F0DFF3" w:rsidR="00532DEB" w:rsidRPr="006C59A3" w:rsidRDefault="00532DEB" w:rsidP="00472267">
            <w:pPr>
              <w:rPr>
                <w:rFonts w:ascii="Arial" w:hAnsi="Arial" w:cs="Arial"/>
                <w:sz w:val="22"/>
                <w:szCs w:val="22"/>
              </w:rPr>
            </w:pPr>
            <w:r w:rsidRPr="006C59A3">
              <w:rPr>
                <w:rFonts w:ascii="Arial" w:hAnsi="Arial" w:cs="Arial"/>
                <w:sz w:val="22"/>
                <w:szCs w:val="22"/>
              </w:rPr>
              <w:t>Student is able to apply the concepts learned in class to</w:t>
            </w:r>
            <w:r w:rsidR="00472267" w:rsidRPr="006C59A3">
              <w:rPr>
                <w:rFonts w:ascii="Arial" w:hAnsi="Arial" w:cs="Arial"/>
                <w:sz w:val="22"/>
                <w:szCs w:val="22"/>
              </w:rPr>
              <w:t xml:space="preserve"> make better un</w:t>
            </w:r>
            <w:r w:rsidR="000A25D8" w:rsidRPr="006C59A3">
              <w:rPr>
                <w:rFonts w:ascii="Arial" w:hAnsi="Arial" w:cs="Arial"/>
                <w:sz w:val="22"/>
                <w:szCs w:val="22"/>
              </w:rPr>
              <w:t>derstanding of artistic</w:t>
            </w:r>
            <w:r w:rsidR="00472267" w:rsidRPr="006C59A3">
              <w:rPr>
                <w:rFonts w:ascii="Arial" w:hAnsi="Arial" w:cs="Arial"/>
                <w:sz w:val="22"/>
                <w:szCs w:val="22"/>
              </w:rPr>
              <w:t xml:space="preserve"> experiences they have in life. </w:t>
            </w:r>
            <w:r w:rsidRPr="006C59A3">
              <w:rPr>
                <w:rFonts w:ascii="Arial" w:hAnsi="Arial" w:cs="Arial"/>
                <w:sz w:val="22"/>
                <w:szCs w:val="22"/>
              </w:rPr>
              <w:t xml:space="preserve">Student demonstrates </w:t>
            </w:r>
            <w:r w:rsidR="00472267" w:rsidRPr="006C59A3">
              <w:rPr>
                <w:rFonts w:ascii="Arial" w:hAnsi="Arial" w:cs="Arial"/>
                <w:sz w:val="22"/>
                <w:szCs w:val="22"/>
              </w:rPr>
              <w:t>sufficient knowledge to appreciate the artistic culture of the west. Actively engaged in all class activities and demonstrate exemplary problem solving techniques and presentation skills</w:t>
            </w:r>
          </w:p>
        </w:tc>
      </w:tr>
      <w:tr w:rsidR="00532DEB" w:rsidRPr="006C59A3" w14:paraId="1CB56866" w14:textId="77777777" w:rsidTr="007A3997">
        <w:tc>
          <w:tcPr>
            <w:tcW w:w="2518" w:type="dxa"/>
            <w:shd w:val="clear" w:color="auto" w:fill="auto"/>
          </w:tcPr>
          <w:p w14:paraId="370B925D" w14:textId="77777777" w:rsidR="00532DEB" w:rsidRPr="006C59A3" w:rsidRDefault="00532DEB" w:rsidP="00532DEB">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51FAC71C" w14:textId="487F9D66" w:rsidR="00532DEB" w:rsidRPr="006C59A3" w:rsidRDefault="00532DEB" w:rsidP="00532DEB">
            <w:pPr>
              <w:jc w:val="left"/>
              <w:rPr>
                <w:rFonts w:ascii="Arial" w:eastAsia="Malgun Gothic" w:hAnsi="Arial" w:cs="Arial"/>
                <w:sz w:val="22"/>
                <w:szCs w:val="22"/>
                <w:lang w:eastAsia="ko-KR"/>
              </w:rPr>
            </w:pPr>
            <w:r w:rsidRPr="006C59A3">
              <w:rPr>
                <w:rFonts w:ascii="Arial" w:hAnsi="Arial" w:cs="Arial"/>
                <w:sz w:val="22"/>
                <w:szCs w:val="22"/>
              </w:rPr>
              <w:t>Student is able to apply the concepts learned in class to</w:t>
            </w:r>
            <w:r w:rsidR="00472267" w:rsidRPr="006C59A3">
              <w:rPr>
                <w:rFonts w:ascii="Arial" w:hAnsi="Arial" w:cs="Arial"/>
                <w:sz w:val="22"/>
                <w:szCs w:val="22"/>
              </w:rPr>
              <w:t xml:space="preserve"> understand arts. Student </w:t>
            </w:r>
            <w:r w:rsidRPr="006C59A3">
              <w:rPr>
                <w:rFonts w:ascii="Arial" w:hAnsi="Arial" w:cs="Arial"/>
                <w:sz w:val="22"/>
                <w:szCs w:val="22"/>
              </w:rPr>
              <w:t>understand</w:t>
            </w:r>
            <w:r w:rsidR="00472267" w:rsidRPr="006C59A3">
              <w:rPr>
                <w:rFonts w:ascii="Arial" w:hAnsi="Arial" w:cs="Arial"/>
                <w:sz w:val="22"/>
                <w:szCs w:val="22"/>
              </w:rPr>
              <w:t xml:space="preserve">s the class contents and demonstrate good communication skills. </w:t>
            </w:r>
            <w:r w:rsidR="000A25D8" w:rsidRPr="006C59A3">
              <w:rPr>
                <w:rFonts w:ascii="Arial" w:eastAsia="Malgun Gothic" w:hAnsi="Arial" w:cs="Arial"/>
                <w:sz w:val="22"/>
                <w:szCs w:val="22"/>
                <w:lang w:eastAsia="ko-KR"/>
              </w:rPr>
              <w:t>Student participates in class discussion voluntarily and make good presentations.</w:t>
            </w:r>
          </w:p>
        </w:tc>
      </w:tr>
      <w:tr w:rsidR="00532DEB" w:rsidRPr="006C59A3" w14:paraId="6A53F5C6" w14:textId="77777777" w:rsidTr="007A3997">
        <w:tc>
          <w:tcPr>
            <w:tcW w:w="2518" w:type="dxa"/>
            <w:shd w:val="clear" w:color="auto" w:fill="auto"/>
          </w:tcPr>
          <w:p w14:paraId="7672C1C1" w14:textId="77777777" w:rsidR="00532DEB" w:rsidRPr="006C59A3" w:rsidRDefault="00532DEB" w:rsidP="00532DEB">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2B800BDD" w14:textId="77777777" w:rsidR="00532DEB" w:rsidRPr="006C59A3" w:rsidRDefault="00532DEB" w:rsidP="00532DEB">
            <w:pPr>
              <w:jc w:val="left"/>
              <w:rPr>
                <w:rFonts w:ascii="Arial" w:hAnsi="Arial" w:cs="Arial"/>
                <w:sz w:val="22"/>
                <w:szCs w:val="22"/>
              </w:rPr>
            </w:pPr>
            <w:r w:rsidRPr="006C59A3">
              <w:rPr>
                <w:rFonts w:ascii="Arial" w:hAnsi="Arial" w:cs="Arial"/>
                <w:sz w:val="22"/>
                <w:szCs w:val="22"/>
              </w:rPr>
              <w:t>Student demonstrates understanding of the content and is adequately prepared for the lesson.</w:t>
            </w:r>
          </w:p>
        </w:tc>
      </w:tr>
      <w:tr w:rsidR="00532DEB" w:rsidRPr="006C59A3" w14:paraId="76E46B93" w14:textId="77777777" w:rsidTr="007A3997">
        <w:tc>
          <w:tcPr>
            <w:tcW w:w="2518" w:type="dxa"/>
            <w:shd w:val="clear" w:color="auto" w:fill="auto"/>
          </w:tcPr>
          <w:p w14:paraId="32089AA0" w14:textId="77777777" w:rsidR="00532DEB" w:rsidRPr="006C59A3" w:rsidRDefault="00532DEB" w:rsidP="00532DEB">
            <w:pPr>
              <w:rPr>
                <w:rFonts w:ascii="Arial" w:hAnsi="Arial" w:cs="Arial"/>
                <w:sz w:val="22"/>
                <w:szCs w:val="22"/>
              </w:rPr>
            </w:pPr>
            <w:r w:rsidRPr="006C59A3">
              <w:rPr>
                <w:rFonts w:ascii="Arial" w:hAnsi="Arial" w:cs="Arial"/>
                <w:sz w:val="22"/>
                <w:szCs w:val="22"/>
              </w:rPr>
              <w:lastRenderedPageBreak/>
              <w:t>Unacceptable</w:t>
            </w:r>
          </w:p>
        </w:tc>
        <w:tc>
          <w:tcPr>
            <w:tcW w:w="6691" w:type="dxa"/>
            <w:shd w:val="clear" w:color="auto" w:fill="auto"/>
          </w:tcPr>
          <w:p w14:paraId="0F20C2F8" w14:textId="77777777" w:rsidR="00532DEB" w:rsidRPr="006C59A3" w:rsidRDefault="00532DEB" w:rsidP="00532DEB">
            <w:pPr>
              <w:rPr>
                <w:rFonts w:ascii="Arial" w:hAnsi="Arial" w:cs="Arial"/>
                <w:sz w:val="22"/>
                <w:szCs w:val="22"/>
              </w:rPr>
            </w:pPr>
            <w:r w:rsidRPr="006C59A3">
              <w:rPr>
                <w:rFonts w:ascii="Arial" w:hAnsi="Arial" w:cs="Arial"/>
                <w:sz w:val="22"/>
                <w:szCs w:val="22"/>
              </w:rPr>
              <w:t xml:space="preserve">Student does not understand the content OR lesson is very short OR lesson seems inadequately prepared. </w:t>
            </w:r>
          </w:p>
        </w:tc>
      </w:tr>
    </w:tbl>
    <w:p w14:paraId="33FFCB2F" w14:textId="77777777" w:rsidR="00532DEB" w:rsidRPr="006C59A3" w:rsidRDefault="00532DEB" w:rsidP="00532DEB">
      <w:pPr>
        <w:rPr>
          <w:rFonts w:ascii="Arial" w:hAnsi="Arial" w:cs="Arial"/>
          <w:sz w:val="22"/>
          <w:szCs w:val="22"/>
        </w:rPr>
      </w:pPr>
    </w:p>
    <w:p w14:paraId="77228963" w14:textId="77777777" w:rsidR="00532DEB" w:rsidRPr="006C59A3" w:rsidRDefault="00532DEB" w:rsidP="00532DEB">
      <w:pPr>
        <w:rPr>
          <w:rFonts w:ascii="Arial" w:hAnsi="Arial" w:cs="Arial"/>
          <w:sz w:val="22"/>
          <w:szCs w:val="22"/>
        </w:rPr>
      </w:pPr>
      <w:r w:rsidRPr="006C59A3">
        <w:rPr>
          <w:rFonts w:ascii="Arial" w:hAnsi="Arial" w:cs="Arial"/>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6C59A3" w14:paraId="3C405765" w14:textId="77777777" w:rsidTr="007A3997">
        <w:tc>
          <w:tcPr>
            <w:tcW w:w="2518" w:type="dxa"/>
            <w:shd w:val="clear" w:color="auto" w:fill="auto"/>
          </w:tcPr>
          <w:p w14:paraId="02FD8777" w14:textId="77777777" w:rsidR="00532DEB" w:rsidRPr="006C59A3" w:rsidRDefault="00532DEB" w:rsidP="00532DEB">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5342944E" w14:textId="77777777" w:rsidR="00532DEB" w:rsidRPr="006C59A3" w:rsidRDefault="00532DEB" w:rsidP="00532DEB">
            <w:pPr>
              <w:rPr>
                <w:rFonts w:ascii="Arial" w:hAnsi="Arial" w:cs="Arial"/>
                <w:sz w:val="22"/>
                <w:szCs w:val="22"/>
              </w:rPr>
            </w:pPr>
            <w:r w:rsidRPr="006C59A3">
              <w:rPr>
                <w:rFonts w:ascii="Arial" w:hAnsi="Arial" w:cs="Arial"/>
                <w:sz w:val="22"/>
                <w:szCs w:val="22"/>
              </w:rPr>
              <w:t>Student’s oral and written English shows signs of risk-taking and is relatively free of careless errors.</w:t>
            </w:r>
          </w:p>
        </w:tc>
      </w:tr>
      <w:tr w:rsidR="00532DEB" w:rsidRPr="006C59A3" w14:paraId="1FB46FDB" w14:textId="77777777" w:rsidTr="007A3997">
        <w:tc>
          <w:tcPr>
            <w:tcW w:w="2518" w:type="dxa"/>
            <w:shd w:val="clear" w:color="auto" w:fill="auto"/>
          </w:tcPr>
          <w:p w14:paraId="0B658D1E" w14:textId="77777777" w:rsidR="00532DEB" w:rsidRPr="006C59A3" w:rsidRDefault="00532DEB" w:rsidP="00532DEB">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51E3800E" w14:textId="77777777" w:rsidR="00532DEB" w:rsidRPr="006C59A3" w:rsidRDefault="00532DEB" w:rsidP="00532DEB">
            <w:pPr>
              <w:rPr>
                <w:rFonts w:ascii="Arial" w:hAnsi="Arial" w:cs="Arial"/>
                <w:sz w:val="22"/>
                <w:szCs w:val="22"/>
              </w:rPr>
            </w:pPr>
            <w:r w:rsidRPr="006C59A3">
              <w:rPr>
                <w:rFonts w:ascii="Arial" w:hAnsi="Arial" w:cs="Arial"/>
                <w:sz w:val="22"/>
                <w:szCs w:val="22"/>
              </w:rPr>
              <w:t>Student’s oral and written English is relatively free of careless errors.</w:t>
            </w:r>
          </w:p>
        </w:tc>
      </w:tr>
      <w:tr w:rsidR="00532DEB" w:rsidRPr="006C59A3" w14:paraId="3C9AC9EB" w14:textId="77777777" w:rsidTr="007A3997">
        <w:tc>
          <w:tcPr>
            <w:tcW w:w="2518" w:type="dxa"/>
            <w:shd w:val="clear" w:color="auto" w:fill="auto"/>
          </w:tcPr>
          <w:p w14:paraId="6833E512" w14:textId="77777777" w:rsidR="00532DEB" w:rsidRPr="006C59A3" w:rsidRDefault="00532DEB" w:rsidP="00532DEB">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29E7CC71" w14:textId="77777777" w:rsidR="00532DEB" w:rsidRPr="006C59A3" w:rsidRDefault="00532DEB" w:rsidP="00532DEB">
            <w:pPr>
              <w:rPr>
                <w:rFonts w:ascii="Arial" w:hAnsi="Arial" w:cs="Arial"/>
                <w:sz w:val="22"/>
                <w:szCs w:val="22"/>
              </w:rPr>
            </w:pPr>
            <w:r w:rsidRPr="006C59A3">
              <w:rPr>
                <w:rFonts w:ascii="Arial" w:hAnsi="Arial" w:cs="Arial"/>
                <w:sz w:val="22"/>
                <w:szCs w:val="22"/>
              </w:rPr>
              <w:t xml:space="preserve">Student makes many errors in writing OR minimal contributions to class discussion. </w:t>
            </w:r>
          </w:p>
        </w:tc>
      </w:tr>
      <w:tr w:rsidR="00532DEB" w:rsidRPr="006C59A3" w14:paraId="3CA10B0F" w14:textId="77777777" w:rsidTr="007A3997">
        <w:tc>
          <w:tcPr>
            <w:tcW w:w="2518" w:type="dxa"/>
            <w:shd w:val="clear" w:color="auto" w:fill="auto"/>
          </w:tcPr>
          <w:p w14:paraId="1940FF0F" w14:textId="77777777" w:rsidR="00532DEB" w:rsidRPr="006C59A3" w:rsidRDefault="00532DEB" w:rsidP="00532DEB">
            <w:pPr>
              <w:rPr>
                <w:rFonts w:ascii="Arial" w:hAnsi="Arial" w:cs="Arial"/>
                <w:sz w:val="22"/>
                <w:szCs w:val="22"/>
              </w:rPr>
            </w:pPr>
            <w:r w:rsidRPr="006C59A3">
              <w:rPr>
                <w:rFonts w:ascii="Arial" w:hAnsi="Arial" w:cs="Arial"/>
                <w:sz w:val="22"/>
                <w:szCs w:val="22"/>
              </w:rPr>
              <w:t>Unacceptable</w:t>
            </w:r>
          </w:p>
        </w:tc>
        <w:tc>
          <w:tcPr>
            <w:tcW w:w="6691" w:type="dxa"/>
            <w:shd w:val="clear" w:color="auto" w:fill="auto"/>
          </w:tcPr>
          <w:p w14:paraId="6D85AF40" w14:textId="77777777" w:rsidR="00532DEB" w:rsidRPr="006C59A3" w:rsidRDefault="00532DEB" w:rsidP="00532DEB">
            <w:pPr>
              <w:rPr>
                <w:rFonts w:ascii="Arial" w:hAnsi="Arial" w:cs="Arial"/>
                <w:sz w:val="22"/>
                <w:szCs w:val="22"/>
              </w:rPr>
            </w:pPr>
            <w:r w:rsidRPr="006C59A3">
              <w:rPr>
                <w:rFonts w:ascii="Arial" w:hAnsi="Arial" w:cs="Arial"/>
                <w:sz w:val="22"/>
                <w:szCs w:val="22"/>
              </w:rPr>
              <w:t>Student makes many errors in writing AND minimal contributions to class discussion.</w:t>
            </w:r>
          </w:p>
        </w:tc>
      </w:tr>
    </w:tbl>
    <w:p w14:paraId="09320C01" w14:textId="77777777" w:rsidR="00532DEB" w:rsidRDefault="00532DEB" w:rsidP="009B08F6">
      <w:pPr>
        <w:rPr>
          <w:rFonts w:ascii="Arial" w:hAnsi="Arial" w:cs="Arial"/>
          <w:sz w:val="24"/>
        </w:rPr>
      </w:pPr>
    </w:p>
    <w:p w14:paraId="65C16AE6" w14:textId="77777777" w:rsidR="00231FBA" w:rsidRDefault="00231FBA" w:rsidP="009B08F6">
      <w:pPr>
        <w:rPr>
          <w:rFonts w:ascii="Arial" w:hAnsi="Arial" w:cs="Arial"/>
          <w:sz w:val="24"/>
        </w:rPr>
      </w:pPr>
    </w:p>
    <w:p w14:paraId="482EDE2F" w14:textId="490E88BD" w:rsidR="00231FBA" w:rsidRPr="006C59A3" w:rsidRDefault="00231FBA" w:rsidP="009B08F6">
      <w:pPr>
        <w:rPr>
          <w:rFonts w:ascii="Arial" w:hAnsi="Arial" w:cs="Arial"/>
          <w:sz w:val="24"/>
        </w:rPr>
      </w:pPr>
      <w:r>
        <w:rPr>
          <w:rFonts w:ascii="Arial" w:hAnsi="Arial" w:cs="Arial"/>
          <w:noProof/>
          <w:sz w:val="24"/>
        </w:rPr>
        <w:lastRenderedPageBreak/>
        <w:drawing>
          <wp:inline distT="0" distB="0" distL="0" distR="0" wp14:anchorId="4DA0A86E" wp14:editId="5E0CE143">
            <wp:extent cx="8979725" cy="6562237"/>
            <wp:effectExtent l="0" t="10477" r="1587" b="1588"/>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992317" cy="6571439"/>
                    </a:xfrm>
                    <a:prstGeom prst="rect">
                      <a:avLst/>
                    </a:prstGeom>
                    <a:noFill/>
                    <a:ln>
                      <a:noFill/>
                    </a:ln>
                  </pic:spPr>
                </pic:pic>
              </a:graphicData>
            </a:graphic>
          </wp:inline>
        </w:drawing>
      </w:r>
      <w:bookmarkStart w:id="0" w:name="_GoBack"/>
      <w:bookmarkEnd w:id="0"/>
    </w:p>
    <w:sectPr w:rsidR="00231FBA" w:rsidRPr="006C59A3"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Malgun Gothic">
    <w:panose1 w:val="020B0503020000020004"/>
    <w:charset w:val="81"/>
    <w:family w:val="auto"/>
    <w:pitch w:val="variable"/>
    <w:sig w:usb0="9000002F" w:usb1="29D77CFB" w:usb2="00000012" w:usb3="00000000" w:csb0="00080001" w:csb1="00000000"/>
  </w:font>
  <w:font w:name="Batang">
    <w:panose1 w:val="02030600000101010101"/>
    <w:charset w:val="81"/>
    <w:family w:val="auto"/>
    <w:pitch w:val="variable"/>
    <w:sig w:usb0="B00002AF" w:usb1="69D77CFB" w:usb2="00000030" w:usb3="00000000" w:csb0="0008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E1438"/>
    <w:multiLevelType w:val="hybridMultilevel"/>
    <w:tmpl w:val="5D4E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722143D"/>
    <w:multiLevelType w:val="hybridMultilevel"/>
    <w:tmpl w:val="43A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5"/>
  </w:num>
  <w:num w:numId="3">
    <w:abstractNumId w:val="6"/>
  </w:num>
  <w:num w:numId="4">
    <w:abstractNumId w:val="0"/>
  </w:num>
  <w:num w:numId="5">
    <w:abstractNumId w:val="3"/>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4442A"/>
    <w:rsid w:val="00063B63"/>
    <w:rsid w:val="00067F1E"/>
    <w:rsid w:val="000863E8"/>
    <w:rsid w:val="000A25D8"/>
    <w:rsid w:val="000F466F"/>
    <w:rsid w:val="000F492D"/>
    <w:rsid w:val="00105268"/>
    <w:rsid w:val="00106374"/>
    <w:rsid w:val="0012569C"/>
    <w:rsid w:val="00127D16"/>
    <w:rsid w:val="0013070D"/>
    <w:rsid w:val="00142AE7"/>
    <w:rsid w:val="0015349B"/>
    <w:rsid w:val="00156A10"/>
    <w:rsid w:val="00182041"/>
    <w:rsid w:val="00201822"/>
    <w:rsid w:val="00205534"/>
    <w:rsid w:val="00217B3D"/>
    <w:rsid w:val="002274CC"/>
    <w:rsid w:val="00227B66"/>
    <w:rsid w:val="002311A4"/>
    <w:rsid w:val="00231FBA"/>
    <w:rsid w:val="0025148E"/>
    <w:rsid w:val="00264E9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0442F"/>
    <w:rsid w:val="0041393D"/>
    <w:rsid w:val="0043151A"/>
    <w:rsid w:val="00435B8E"/>
    <w:rsid w:val="00435C5C"/>
    <w:rsid w:val="004468C5"/>
    <w:rsid w:val="00457B5A"/>
    <w:rsid w:val="00472267"/>
    <w:rsid w:val="00473825"/>
    <w:rsid w:val="00475A6C"/>
    <w:rsid w:val="00495ED1"/>
    <w:rsid w:val="00497F98"/>
    <w:rsid w:val="004A3B98"/>
    <w:rsid w:val="004A3CDB"/>
    <w:rsid w:val="004F3C9E"/>
    <w:rsid w:val="004F5C6B"/>
    <w:rsid w:val="0051040A"/>
    <w:rsid w:val="005146A5"/>
    <w:rsid w:val="00532DEB"/>
    <w:rsid w:val="00562CCE"/>
    <w:rsid w:val="005651D4"/>
    <w:rsid w:val="00583213"/>
    <w:rsid w:val="00584BF0"/>
    <w:rsid w:val="00585DE8"/>
    <w:rsid w:val="00587FE8"/>
    <w:rsid w:val="005B2B53"/>
    <w:rsid w:val="005B36FB"/>
    <w:rsid w:val="005C4DC5"/>
    <w:rsid w:val="005D1BB9"/>
    <w:rsid w:val="0061570E"/>
    <w:rsid w:val="006269E2"/>
    <w:rsid w:val="006406A8"/>
    <w:rsid w:val="00666F21"/>
    <w:rsid w:val="006A3337"/>
    <w:rsid w:val="006C242F"/>
    <w:rsid w:val="006C59A3"/>
    <w:rsid w:val="0072540B"/>
    <w:rsid w:val="007456F4"/>
    <w:rsid w:val="0078189C"/>
    <w:rsid w:val="00782BC8"/>
    <w:rsid w:val="00794B3F"/>
    <w:rsid w:val="007A3997"/>
    <w:rsid w:val="007A45DD"/>
    <w:rsid w:val="007E4E68"/>
    <w:rsid w:val="007F5C62"/>
    <w:rsid w:val="007F7F46"/>
    <w:rsid w:val="008153C6"/>
    <w:rsid w:val="00815A47"/>
    <w:rsid w:val="0081722B"/>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64BF6"/>
    <w:rsid w:val="009719A3"/>
    <w:rsid w:val="00992BF9"/>
    <w:rsid w:val="009B08F6"/>
    <w:rsid w:val="009B6F09"/>
    <w:rsid w:val="009D004B"/>
    <w:rsid w:val="009D25D2"/>
    <w:rsid w:val="009D2C47"/>
    <w:rsid w:val="009D52A6"/>
    <w:rsid w:val="009E606D"/>
    <w:rsid w:val="009F743F"/>
    <w:rsid w:val="00A50A87"/>
    <w:rsid w:val="00A51A44"/>
    <w:rsid w:val="00A631D0"/>
    <w:rsid w:val="00A64AA1"/>
    <w:rsid w:val="00AA3EF9"/>
    <w:rsid w:val="00AE668F"/>
    <w:rsid w:val="00B11BBC"/>
    <w:rsid w:val="00B54CCD"/>
    <w:rsid w:val="00B56A1A"/>
    <w:rsid w:val="00B6526F"/>
    <w:rsid w:val="00BE0E63"/>
    <w:rsid w:val="00C1324F"/>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9694A"/>
    <w:rsid w:val="00DC05D4"/>
    <w:rsid w:val="00DE4252"/>
    <w:rsid w:val="00DE612C"/>
    <w:rsid w:val="00E04A7A"/>
    <w:rsid w:val="00E057BD"/>
    <w:rsid w:val="00E13FF2"/>
    <w:rsid w:val="00E1713B"/>
    <w:rsid w:val="00E17446"/>
    <w:rsid w:val="00E200AE"/>
    <w:rsid w:val="00E30052"/>
    <w:rsid w:val="00E355FD"/>
    <w:rsid w:val="00E423D1"/>
    <w:rsid w:val="00E834D7"/>
    <w:rsid w:val="00E9369B"/>
    <w:rsid w:val="00EE6BE4"/>
    <w:rsid w:val="00F04136"/>
    <w:rsid w:val="00F05550"/>
    <w:rsid w:val="00F07013"/>
    <w:rsid w:val="00F222E3"/>
    <w:rsid w:val="00F31584"/>
    <w:rsid w:val="00F459CF"/>
    <w:rsid w:val="00F740FE"/>
    <w:rsid w:val="00FA3BD0"/>
    <w:rsid w:val="00FA4D66"/>
    <w:rsid w:val="00FA7851"/>
    <w:rsid w:val="00FC5B15"/>
    <w:rsid w:val="00FD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326AE7"/>
  <w15:docId w15:val="{1926F3A4-34A1-4115-B01F-4DB2FB31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227B66"/>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AC88-D42C-8448-B5A6-754F5AFA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TotalTime>
  <Pages>6</Pages>
  <Words>1045</Words>
  <Characters>5960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4</cp:revision>
  <cp:lastPrinted>2014-10-28T23:08:00Z</cp:lastPrinted>
  <dcterms:created xsi:type="dcterms:W3CDTF">2019-11-29T05:04:00Z</dcterms:created>
  <dcterms:modified xsi:type="dcterms:W3CDTF">2019-11-29T05:05:00Z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